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3337559</wp:posOffset>
            </wp:positionH>
            <wp:positionV relativeFrom="paragraph">
              <wp:posOffset>51250</wp:posOffset>
            </wp:positionV>
            <wp:extent cx="3236976" cy="737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10"/>
        </w:rPr>
        <w:t> </w:t>
      </w:r>
      <w:r>
        <w:rPr/>
        <w:t>Adults</w:t>
      </w:r>
      <w:r>
        <w:rPr>
          <w:spacing w:val="-9"/>
        </w:rPr>
        <w:t> </w:t>
      </w:r>
      <w:r>
        <w:rPr/>
        <w:t>Board</w:t>
      </w:r>
      <w:r>
        <w:rPr>
          <w:spacing w:val="-8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Minutes</w:t>
      </w: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spacing w:before="8"/>
        <w:rPr>
          <w:rFonts w:ascii="Lucida Grande"/>
          <w:b/>
          <w:sz w:val="23"/>
        </w:rPr>
      </w:pPr>
    </w:p>
    <w:p>
      <w:pPr>
        <w:spacing w:before="92"/>
        <w:ind w:left="231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Time:</w:t>
      </w:r>
      <w:r>
        <w:rPr>
          <w:b/>
          <w:spacing w:val="-1"/>
          <w:sz w:val="22"/>
        </w:rPr>
        <w:t> </w:t>
      </w:r>
      <w:r>
        <w:rPr>
          <w:sz w:val="22"/>
        </w:rPr>
        <w:t>20</w:t>
      </w:r>
      <w:r>
        <w:rPr>
          <w:position w:val="7"/>
          <w:sz w:val="14"/>
        </w:rPr>
        <w:t>th</w:t>
      </w:r>
      <w:r>
        <w:rPr>
          <w:spacing w:val="21"/>
          <w:position w:val="7"/>
          <w:sz w:val="14"/>
        </w:rPr>
        <w:t>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2:00pm</w:t>
      </w:r>
    </w:p>
    <w:p>
      <w:pPr>
        <w:pStyle w:val="BodyText"/>
        <w:ind w:left="231"/>
      </w:pPr>
      <w:r>
        <w:rPr>
          <w:b/>
        </w:rPr>
        <w:t>Venue:</w:t>
      </w:r>
      <w:r>
        <w:rPr>
          <w:b/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Yorkshire</w:t>
      </w:r>
      <w:r>
        <w:rPr>
          <w:spacing w:val="-3"/>
        </w:rPr>
        <w:t> </w:t>
      </w:r>
      <w:r>
        <w:rPr/>
        <w:t>Police</w:t>
      </w:r>
      <w:r>
        <w:rPr>
          <w:spacing w:val="-2"/>
        </w:rPr>
        <w:t> </w:t>
      </w:r>
      <w:r>
        <w:rPr/>
        <w:t>Headquarters,</w:t>
      </w:r>
      <w:r>
        <w:rPr>
          <w:spacing w:val="-2"/>
        </w:rPr>
        <w:t> </w:t>
      </w:r>
      <w:r>
        <w:rPr/>
        <w:t>Northallerton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3890"/>
        <w:gridCol w:w="1302"/>
        <w:gridCol w:w="1077"/>
        <w:gridCol w:w="1399"/>
      </w:tblGrid>
      <w:tr>
        <w:trPr>
          <w:trHeight w:val="506" w:hRule="atLeast"/>
        </w:trPr>
        <w:tc>
          <w:tcPr>
            <w:tcW w:w="2809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890" w:type="dxa"/>
            <w:shd w:val="clear" w:color="auto" w:fill="D9D9D9"/>
          </w:tcPr>
          <w:p>
            <w:pPr>
              <w:pStyle w:val="TableParagraph"/>
              <w:spacing w:line="252" w:lineRule="exact"/>
              <w:ind w:left="267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302" w:type="dxa"/>
            <w:shd w:val="clear" w:color="auto" w:fill="D9D9D9"/>
          </w:tcPr>
          <w:p>
            <w:pPr>
              <w:pStyle w:val="TableParagraph"/>
              <w:spacing w:line="252" w:lineRule="exact"/>
              <w:ind w:left="167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1077" w:type="dxa"/>
            <w:shd w:val="clear" w:color="auto" w:fill="D9D9D9"/>
          </w:tcPr>
          <w:p>
            <w:pPr>
              <w:pStyle w:val="TableParagraph"/>
              <w:spacing w:line="254" w:lineRule="exact"/>
              <w:ind w:left="162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399" w:type="dxa"/>
            <w:shd w:val="clear" w:color="auto" w:fill="D9D9D9"/>
          </w:tcPr>
          <w:p>
            <w:pPr>
              <w:pStyle w:val="TableParagraph"/>
              <w:spacing w:line="252" w:lineRule="exact"/>
              <w:ind w:left="93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1156" w:hRule="atLeast"/>
        </w:trPr>
        <w:tc>
          <w:tcPr>
            <w:tcW w:w="2809" w:type="dxa"/>
          </w:tcPr>
          <w:p>
            <w:pPr>
              <w:pStyle w:val="TableParagraph"/>
              <w:spacing w:line="500" w:lineRule="atLeast" w:before="21"/>
              <w:ind w:left="107" w:right="713"/>
              <w:rPr>
                <w:sz w:val="22"/>
              </w:rPr>
            </w:pPr>
            <w:r>
              <w:rPr>
                <w:sz w:val="22"/>
              </w:rPr>
              <w:t>Richard Webb (RW)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(LW)</w:t>
            </w:r>
          </w:p>
        </w:tc>
        <w:tc>
          <w:tcPr>
            <w:tcW w:w="389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67" w:right="4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spacing w:line="252" w:lineRule="exact"/>
              <w:ind w:left="267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</w:t>
            </w:r>
          </w:p>
        </w:tc>
        <w:tc>
          <w:tcPr>
            <w:tcW w:w="130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2809" w:type="dxa"/>
          </w:tcPr>
          <w:p>
            <w:pPr>
              <w:pStyle w:val="TableParagraph"/>
              <w:spacing w:before="123"/>
              <w:ind w:left="107" w:right="530"/>
              <w:rPr>
                <w:sz w:val="22"/>
              </w:rPr>
            </w:pPr>
            <w:r>
              <w:rPr>
                <w:sz w:val="22"/>
              </w:rPr>
              <w:t>Louise Wallace (LWa)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Sheila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(SH)</w:t>
            </w:r>
          </w:p>
        </w:tc>
        <w:tc>
          <w:tcPr>
            <w:tcW w:w="3890" w:type="dxa"/>
          </w:tcPr>
          <w:p>
            <w:pPr>
              <w:pStyle w:val="TableParagraph"/>
              <w:spacing w:before="123"/>
              <w:ind w:left="267" w:right="4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302" w:type="dxa"/>
          </w:tcPr>
          <w:p>
            <w:pPr>
              <w:pStyle w:val="TableParagraph"/>
              <w:spacing w:before="123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97" w:hRule="atLeast"/>
        </w:trPr>
        <w:tc>
          <w:tcPr>
            <w:tcW w:w="2809" w:type="dxa"/>
          </w:tcPr>
          <w:p>
            <w:pPr>
              <w:pStyle w:val="TableParagraph"/>
              <w:spacing w:before="122"/>
              <w:ind w:left="107" w:right="826"/>
              <w:rPr>
                <w:sz w:val="22"/>
              </w:rPr>
            </w:pPr>
            <w:r>
              <w:rPr>
                <w:sz w:val="22"/>
              </w:rPr>
              <w:t>Emma Dixon (ED)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Olwen Fisher (OF)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Nigel Ayre (NA)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 Agar (KA)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Keren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(KW)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Christine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Appleyard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(CA)</w:t>
            </w:r>
          </w:p>
        </w:tc>
        <w:tc>
          <w:tcPr>
            <w:tcW w:w="3890" w:type="dxa"/>
          </w:tcPr>
          <w:p>
            <w:pPr>
              <w:pStyle w:val="TableParagraph"/>
              <w:spacing w:before="122"/>
              <w:ind w:left="267" w:right="496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Scarborough and Ryedale CCG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Healthwatch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267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spacing w:line="252" w:lineRule="exact"/>
              <w:ind w:left="26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302" w:type="dxa"/>
          </w:tcPr>
          <w:p>
            <w:pPr>
              <w:pStyle w:val="TableParagraph"/>
              <w:spacing w:before="122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spacing w:line="252" w:lineRule="exact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spacing w:line="252" w:lineRule="exact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759" w:hRule="atLeast"/>
        </w:trPr>
        <w:tc>
          <w:tcPr>
            <w:tcW w:w="280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07" w:right="627"/>
              <w:rPr>
                <w:sz w:val="22"/>
              </w:rPr>
            </w:pPr>
            <w:r>
              <w:rPr>
                <w:sz w:val="22"/>
              </w:rPr>
              <w:t>Jackie Hourigan (JH)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Louise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(LJ)</w:t>
            </w:r>
          </w:p>
        </w:tc>
        <w:tc>
          <w:tcPr>
            <w:tcW w:w="389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267" w:right="1013"/>
              <w:rPr>
                <w:sz w:val="22"/>
              </w:rPr>
            </w:pPr>
            <w:r>
              <w:rPr>
                <w:sz w:val="22"/>
              </w:rPr>
              <w:t>NHS Vale of York CCG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Probation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130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37" w:lineRule="exact"/>
              <w:ind w:left="5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1" w:hRule="atLeast"/>
        </w:trPr>
        <w:tc>
          <w:tcPr>
            <w:tcW w:w="2809" w:type="dxa"/>
          </w:tcPr>
          <w:p>
            <w:pPr>
              <w:pStyle w:val="TableParagraph"/>
              <w:ind w:left="107" w:right="420"/>
              <w:rPr>
                <w:sz w:val="22"/>
              </w:rPr>
            </w:pPr>
            <w:r>
              <w:rPr>
                <w:sz w:val="22"/>
              </w:rPr>
              <w:t>Elizabeth Moody (EM)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Christine Pearson (CP)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Amanda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(AR)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Leah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(LS)</w:t>
            </w:r>
          </w:p>
        </w:tc>
        <w:tc>
          <w:tcPr>
            <w:tcW w:w="3890" w:type="dxa"/>
          </w:tcPr>
          <w:p>
            <w:pPr>
              <w:pStyle w:val="TableParagraph"/>
              <w:spacing w:line="249" w:lineRule="exact"/>
              <w:ind w:left="267"/>
              <w:rPr>
                <w:sz w:val="22"/>
              </w:rPr>
            </w:pPr>
            <w:r>
              <w:rPr>
                <w:sz w:val="22"/>
              </w:rPr>
              <w:t>TEWV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</w:p>
          <w:p>
            <w:pPr>
              <w:pStyle w:val="TableParagraph"/>
              <w:spacing w:line="254" w:lineRule="exact"/>
              <w:ind w:left="267" w:right="167"/>
              <w:rPr>
                <w:sz w:val="22"/>
              </w:rPr>
            </w:pPr>
            <w:r>
              <w:rPr>
                <w:sz w:val="22"/>
              </w:rPr>
              <w:t>Scarborough and Ryedale CCG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NHS England, Yorkshire &amp; Humber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Community First Yorkshire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77" w:type="dxa"/>
          </w:tcPr>
          <w:p>
            <w:pPr>
              <w:pStyle w:val="TableParagraph"/>
              <w:spacing w:line="249" w:lineRule="exact"/>
              <w:ind w:left="5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7" w:lineRule="exact" w:before="1"/>
              <w:ind w:left="5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80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(MT)</w:t>
            </w:r>
          </w:p>
        </w:tc>
        <w:tc>
          <w:tcPr>
            <w:tcW w:w="3890" w:type="dxa"/>
          </w:tcPr>
          <w:p>
            <w:pPr>
              <w:pStyle w:val="TableParagraph"/>
              <w:ind w:left="267" w:right="252"/>
              <w:rPr>
                <w:sz w:val="22"/>
              </w:rPr>
            </w:pPr>
            <w:r>
              <w:rPr>
                <w:sz w:val="22"/>
              </w:rPr>
              <w:t>NHS Airedale, Wharfedale Craven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CCG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249" w:lineRule="exact"/>
              <w:ind w:left="5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6" w:hRule="atLeast"/>
        </w:trPr>
        <w:tc>
          <w:tcPr>
            <w:tcW w:w="2809" w:type="dxa"/>
          </w:tcPr>
          <w:p>
            <w:pPr>
              <w:pStyle w:val="TableParagraph"/>
              <w:spacing w:before="122"/>
              <w:ind w:left="107" w:right="518"/>
              <w:rPr>
                <w:sz w:val="22"/>
              </w:rPr>
            </w:pPr>
            <w:r>
              <w:rPr>
                <w:sz w:val="22"/>
              </w:rPr>
              <w:t>Carrie Wollerton (CW)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Jill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Foster (JF)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(AG)</w:t>
            </w:r>
          </w:p>
          <w:p>
            <w:pPr>
              <w:pStyle w:val="TableParagraph"/>
              <w:spacing w:line="233" w:lineRule="exact"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(Minute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taker)</w:t>
            </w:r>
          </w:p>
        </w:tc>
        <w:tc>
          <w:tcPr>
            <w:tcW w:w="3890" w:type="dxa"/>
          </w:tcPr>
          <w:p>
            <w:pPr>
              <w:pStyle w:val="TableParagraph"/>
              <w:spacing w:before="122"/>
              <w:ind w:left="267" w:right="191"/>
              <w:rPr>
                <w:sz w:val="22"/>
              </w:rPr>
            </w:pPr>
            <w:r>
              <w:rPr>
                <w:sz w:val="22"/>
              </w:rPr>
              <w:t>NHS Scarborough &amp; Ryedale CCG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Harrogate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District NHSFT</w:t>
            </w:r>
          </w:p>
          <w:p>
            <w:pPr>
              <w:pStyle w:val="TableParagraph"/>
              <w:spacing w:before="1"/>
              <w:ind w:left="26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30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2"/>
              <w:ind w:left="5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7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1</w:t>
      </w:r>
    </w:p>
    <w:p>
      <w:pPr>
        <w:spacing w:after="0"/>
        <w:jc w:val="right"/>
        <w:rPr>
          <w:rFonts w:ascii="Arial Unicode MS"/>
        </w:rPr>
        <w:sectPr>
          <w:type w:val="continuous"/>
          <w:pgSz w:w="11900" w:h="16840"/>
          <w:pgMar w:top="1100" w:bottom="280" w:left="840" w:right="340"/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17"/>
        </w:rPr>
      </w:pPr>
    </w:p>
    <w:p>
      <w:pPr>
        <w:pStyle w:val="Heading1"/>
        <w:spacing w:before="0"/>
      </w:pPr>
      <w:r>
        <w:rPr/>
        <w:t>Also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Attendance</w:t>
      </w:r>
    </w:p>
    <w:p>
      <w:pPr>
        <w:pStyle w:val="BodyText"/>
        <w:rPr>
          <w:b/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600" w:bottom="280" w:left="840" w:right="340"/>
        </w:sectPr>
      </w:pPr>
    </w:p>
    <w:p>
      <w:pPr>
        <w:spacing w:before="93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31" w:right="35"/>
      </w:pPr>
      <w:r>
        <w:rPr/>
        <w:t>Assistant</w:t>
      </w:r>
      <w:r>
        <w:rPr>
          <w:spacing w:val="-8"/>
        </w:rPr>
        <w:t> </w:t>
      </w:r>
      <w:r>
        <w:rPr/>
        <w:t>Chief</w:t>
      </w:r>
      <w:r>
        <w:rPr>
          <w:spacing w:val="-8"/>
        </w:rPr>
        <w:t> </w:t>
      </w:r>
      <w:r>
        <w:rPr/>
        <w:t>Constable</w:t>
      </w:r>
      <w:r>
        <w:rPr>
          <w:spacing w:val="-58"/>
        </w:rPr>
        <w:t> </w:t>
      </w:r>
      <w:r>
        <w:rPr/>
        <w:t>Phil</w:t>
      </w:r>
      <w:r>
        <w:rPr>
          <w:spacing w:val="-1"/>
        </w:rPr>
        <w:t> </w:t>
      </w:r>
      <w:r>
        <w:rPr/>
        <w:t>Cain</w:t>
      </w:r>
    </w:p>
    <w:p>
      <w:pPr>
        <w:pStyle w:val="BodyText"/>
        <w:spacing w:before="1"/>
        <w:ind w:left="231" w:right="265"/>
      </w:pPr>
      <w:r>
        <w:rPr/>
        <w:t>Matt O’Connor (MO’C)</w:t>
      </w:r>
      <w:r>
        <w:rPr>
          <w:spacing w:val="1"/>
        </w:rPr>
        <w:t> </w:t>
      </w:r>
      <w:r>
        <w:rPr/>
        <w:t>Caroline O’Neill (CO’N)</w:t>
      </w:r>
      <w:r>
        <w:rPr>
          <w:spacing w:val="-59"/>
        </w:rPr>
        <w:t> </w:t>
      </w:r>
      <w:r>
        <w:rPr/>
        <w:t>Sue</w:t>
      </w:r>
      <w:r>
        <w:rPr>
          <w:spacing w:val="-1"/>
        </w:rPr>
        <w:t> </w:t>
      </w:r>
      <w:r>
        <w:rPr/>
        <w:t>Peckitt</w:t>
      </w:r>
    </w:p>
    <w:p>
      <w:pPr>
        <w:pStyle w:val="BodyText"/>
        <w:ind w:left="231" w:right="973"/>
      </w:pPr>
      <w:r>
        <w:rPr/>
        <w:t>Alison Mayfield</w:t>
      </w:r>
      <w:r>
        <w:rPr>
          <w:spacing w:val="1"/>
        </w:rPr>
        <w:t> </w:t>
      </w:r>
      <w:r>
        <w:rPr/>
        <w:t>Fran Wright</w:t>
      </w:r>
      <w:r>
        <w:rPr>
          <w:spacing w:val="1"/>
        </w:rPr>
        <w:t> </w:t>
      </w:r>
      <w:r>
        <w:rPr/>
        <w:t>Claire Ferguson</w:t>
      </w:r>
      <w:r>
        <w:rPr>
          <w:spacing w:val="-59"/>
        </w:rPr>
        <w:t> </w:t>
      </w:r>
      <w:r>
        <w:rPr/>
        <w:t>Karen Agar</w:t>
      </w:r>
      <w:r>
        <w:rPr>
          <w:spacing w:val="1"/>
        </w:rPr>
        <w:t> </w:t>
      </w:r>
      <w:r>
        <w:rPr/>
        <w:t>James</w:t>
      </w:r>
      <w:r>
        <w:rPr>
          <w:spacing w:val="-1"/>
        </w:rPr>
        <w:t> </w:t>
      </w:r>
      <w:r>
        <w:rPr/>
        <w:t>Parkes</w:t>
      </w:r>
    </w:p>
    <w:p>
      <w:pPr>
        <w:pStyle w:val="Heading1"/>
      </w:pPr>
      <w:r>
        <w:rPr>
          <w:b w:val="0"/>
        </w:rPr>
        <w:br w:type="column"/>
      </w:r>
      <w:r>
        <w:rPr/>
        <w:t>Agency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31"/>
      </w:pPr>
      <w:r>
        <w:rPr/>
        <w:t>North</w:t>
      </w:r>
      <w:r>
        <w:rPr>
          <w:spacing w:val="-2"/>
        </w:rPr>
        <w:t> </w:t>
      </w:r>
      <w:r>
        <w:rPr/>
        <w:t>Yorkshire</w:t>
      </w:r>
      <w:r>
        <w:rPr>
          <w:spacing w:val="-1"/>
        </w:rPr>
        <w:t> </w:t>
      </w:r>
      <w:r>
        <w:rPr/>
        <w:t>Police</w:t>
      </w:r>
    </w:p>
    <w:p>
      <w:pPr>
        <w:pStyle w:val="BodyText"/>
        <w:spacing w:before="1"/>
        <w:ind w:left="231" w:right="3538"/>
      </w:pPr>
      <w:r>
        <w:rPr/>
        <w:t>NHS Airedale, Wharfedale, Craven CCG</w:t>
      </w:r>
      <w:r>
        <w:rPr>
          <w:spacing w:val="-59"/>
        </w:rPr>
        <w:t> </w:t>
      </w:r>
      <w:r>
        <w:rPr/>
        <w:t>Community First Yorkshire</w:t>
      </w:r>
    </w:p>
    <w:p>
      <w:pPr>
        <w:pStyle w:val="BodyText"/>
        <w:ind w:left="231" w:right="4393"/>
      </w:pPr>
      <w:r>
        <w:rPr/>
        <w:t>Scarborough and Ryedale CCG</w:t>
      </w:r>
      <w:r>
        <w:rPr>
          <w:spacing w:val="-60"/>
        </w:rPr>
        <w:t> </w:t>
      </w:r>
      <w:r>
        <w:rPr/>
        <w:t>Harrogate District NHSFT</w:t>
      </w:r>
      <w:r>
        <w:rPr>
          <w:spacing w:val="1"/>
        </w:rPr>
        <w:t> </w:t>
      </w:r>
      <w:r>
        <w:rPr/>
        <w:t>National Probation Service</w:t>
      </w:r>
      <w:r>
        <w:rPr>
          <w:spacing w:val="1"/>
        </w:rPr>
        <w:t> </w:t>
      </w:r>
      <w:r>
        <w:rPr/>
        <w:t>Healthwatch</w:t>
      </w:r>
    </w:p>
    <w:p>
      <w:pPr>
        <w:pStyle w:val="BodyText"/>
        <w:ind w:left="231" w:right="6024"/>
      </w:pPr>
      <w:r>
        <w:rPr/>
        <w:t>TEWV</w:t>
      </w:r>
      <w:r>
        <w:rPr>
          <w:spacing w:val="-8"/>
        </w:rPr>
        <w:t> </w:t>
      </w:r>
      <w:r>
        <w:rPr/>
        <w:t>NHS</w:t>
      </w:r>
      <w:r>
        <w:rPr>
          <w:spacing w:val="-8"/>
        </w:rPr>
        <w:t> </w:t>
      </w:r>
      <w:r>
        <w:rPr/>
        <w:t>FT</w:t>
      </w:r>
      <w:r>
        <w:rPr>
          <w:spacing w:val="-58"/>
        </w:rPr>
        <w:t> </w:t>
      </w:r>
      <w:r>
        <w:rPr/>
        <w:t>NYSCB</w:t>
      </w:r>
    </w:p>
    <w:p>
      <w:pPr>
        <w:spacing w:after="0"/>
        <w:sectPr>
          <w:type w:val="continuous"/>
          <w:pgSz w:w="11900" w:h="16840"/>
          <w:pgMar w:top="1100" w:bottom="280" w:left="840" w:right="340"/>
          <w:cols w:num="2" w:equalWidth="0">
            <w:col w:w="2790" w:space="179"/>
            <w:col w:w="77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423" w:hRule="atLeast"/>
        </w:trPr>
        <w:tc>
          <w:tcPr>
            <w:tcW w:w="1276" w:type="dxa"/>
            <w:shd w:val="clear" w:color="auto" w:fill="C9C9C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230" w:type="dxa"/>
            <w:shd w:val="clear" w:color="auto" w:fill="C9C9C9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DISCUSSION</w:t>
            </w:r>
          </w:p>
        </w:tc>
        <w:tc>
          <w:tcPr>
            <w:tcW w:w="1417" w:type="dxa"/>
            <w:shd w:val="clear" w:color="auto" w:fill="C9C9C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ACTION(S)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Welcome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Introductions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Apologies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Absence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3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480" w:lineRule="auto"/>
              <w:ind w:left="108" w:right="3191"/>
              <w:rPr>
                <w:sz w:val="22"/>
              </w:rPr>
            </w:pPr>
            <w:r>
              <w:rPr>
                <w:sz w:val="22"/>
              </w:rPr>
              <w:t>RW welcomed everyone to the meeting.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Apologies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submitted by:-</w:t>
            </w:r>
          </w:p>
          <w:p>
            <w:pPr>
              <w:pStyle w:val="TableParagraph"/>
              <w:tabs>
                <w:tab w:pos="425" w:val="left" w:leader="none"/>
              </w:tabs>
              <w:spacing w:line="250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Rachel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Bowes</w:t>
            </w:r>
          </w:p>
          <w:p>
            <w:pPr>
              <w:pStyle w:val="TableParagraph"/>
              <w:tabs>
                <w:tab w:pos="425" w:val="left" w:leader="none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Lincoln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Sargeant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before="29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2</w:t>
      </w:r>
    </w:p>
    <w:p>
      <w:pPr>
        <w:spacing w:after="0"/>
        <w:jc w:val="right"/>
        <w:rPr>
          <w:rFonts w:ascii="Arial Unicode MS"/>
        </w:rPr>
        <w:sectPr>
          <w:type w:val="continuous"/>
          <w:pgSz w:w="11900" w:h="16840"/>
          <w:pgMar w:top="1100" w:bottom="280" w:left="840" w:right="3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253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tabs>
                <w:tab w:pos="425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Jill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(Alison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Leah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(Caroline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O’Neill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Michelle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O’Connor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Carrie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Wollerton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Peckitt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  <w:p>
            <w:pPr>
              <w:pStyle w:val="TableParagraph"/>
              <w:tabs>
                <w:tab w:pos="425" w:val="left" w:leader="none"/>
              </w:tabs>
              <w:spacing w:line="27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Cllr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Harrison</w:t>
            </w:r>
          </w:p>
          <w:p>
            <w:pPr>
              <w:pStyle w:val="TableParagraph"/>
              <w:spacing w:before="106"/>
              <w:ind w:left="108" w:right="378"/>
              <w:rPr>
                <w:sz w:val="22"/>
              </w:rPr>
            </w:pPr>
            <w:r>
              <w:rPr>
                <w:sz w:val="22"/>
              </w:rPr>
              <w:t>RW expressed thanks from the Board to Keren Wilson who has been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acting as Interim Chair.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is Keren’s last attendance at the 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meetings and RW wished her good luck on behalf of the Board in 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ventures.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Appointment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Independent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182"/>
              <w:rPr>
                <w:sz w:val="22"/>
              </w:rPr>
            </w:pPr>
            <w:r>
              <w:rPr>
                <w:sz w:val="22"/>
              </w:rPr>
              <w:t>RW confirmed the appointment of the new Independent Chair, Sue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Proctor.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Sue officially starts her new role week commencing 25 June.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 will attend her first board meeting on 14 September and will attend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 now and September.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Story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6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304"/>
              <w:rPr>
                <w:sz w:val="22"/>
              </w:rPr>
            </w:pPr>
            <w:r>
              <w:rPr>
                <w:sz w:val="22"/>
              </w:rPr>
              <w:t>Presented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informed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although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complex case it did provide a powerful message about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personal.</w:t>
            </w:r>
          </w:p>
          <w:p>
            <w:pPr>
              <w:pStyle w:val="TableParagraph"/>
              <w:spacing w:before="118"/>
              <w:ind w:left="108" w:right="150"/>
              <w:rPr>
                <w:sz w:val="22"/>
              </w:rPr>
            </w:pPr>
            <w:r>
              <w:rPr>
                <w:sz w:val="22"/>
              </w:rPr>
              <w:t>A safeguarding concern was raised by a District nurse who had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visiting Mr. G.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Mr. G is 78 years old and in the early stages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dementia.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nurse had been dressing Mr. G’s leg ulcer and the 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few times she had visited Mr. G it had been later in the day.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G’s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grandson (22 years old) had been present.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 nurse noticed that Mr.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 was usually in the kitchen because his grandson had friends 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 were quite rowdy and drinking and playing tv games in the living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nurse didn’t feel safe and noticed that the grandson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showing off new items of clothing, including a pair of expensive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trainers.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grandson also had access to Mr. G’s bank account to pay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his bills for him.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nurse felt that Mr. G was vulnerable and seemed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 the grandson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his friends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 around.</w:t>
            </w:r>
          </w:p>
          <w:p>
            <w:pPr>
              <w:pStyle w:val="TableParagraph"/>
              <w:spacing w:before="120"/>
              <w:ind w:left="108" w:right="103"/>
              <w:rPr>
                <w:sz w:val="22"/>
              </w:rPr>
            </w:pPr>
            <w:r>
              <w:rPr>
                <w:sz w:val="22"/>
              </w:rPr>
              <w:t>The nurse raised a safeguarding concern and an Enquiry Officer 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Mr. G at his property at a time when the grandson was out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house.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enquiry.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G was clear in the fact that he wanted his grandson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continue to live with him.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did not want to lose the relationship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 both had.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He disclosed that he did not like big groups of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would prefer to read in the quiet of his bedroom but he didn’t mind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 grandson having visitors.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confirmed that his grandson helps him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around the house with heavy jobs such as putting the bins out and 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confident that his grandson is paying his bills and doing 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shopping for him, he had all of the receipts for monies spent.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said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trainers were a present from a family member for his grandson’s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birthday.</w:t>
            </w:r>
          </w:p>
          <w:p>
            <w:pPr>
              <w:pStyle w:val="TableParagraph"/>
              <w:spacing w:before="119"/>
              <w:ind w:left="108" w:right="182"/>
              <w:rPr>
                <w:sz w:val="22"/>
              </w:rPr>
            </w:pPr>
            <w:r>
              <w:rPr>
                <w:sz w:val="22"/>
              </w:rPr>
              <w:t>The grandson did not realise the impact he had made on 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grandfather’s life and he only invited his friends around as he didn’t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want his grandfather to be left alone.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G agreed to have telecare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installed so that his grandson could go out.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was also a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book group which Mr. G joined and therefore extended 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 life there.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G’s grandson received a grant as a carer to join 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nearby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gym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resulted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able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employment</w:t>
            </w:r>
          </w:p>
          <w:p>
            <w:pPr>
              <w:pStyle w:val="TableParagraph"/>
              <w:spacing w:line="235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enhanced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too.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wishes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 been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Arial Unicode MS"/>
          <w:sz w:val="13"/>
        </w:rPr>
      </w:pPr>
    </w:p>
    <w:p>
      <w:pPr>
        <w:pStyle w:val="BodyText"/>
        <w:spacing w:before="30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3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1624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781"/>
              <w:rPr>
                <w:sz w:val="22"/>
              </w:rPr>
            </w:pPr>
            <w:r>
              <w:rPr>
                <w:sz w:val="22"/>
              </w:rPr>
              <w:t>respected and overall the enquiry had positive outcomes for both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parties.</w:t>
            </w:r>
          </w:p>
          <w:p>
            <w:pPr>
              <w:pStyle w:val="TableParagraph"/>
              <w:spacing w:before="118"/>
              <w:ind w:left="108" w:right="475"/>
              <w:rPr>
                <w:sz w:val="22"/>
              </w:rPr>
            </w:pPr>
            <w:r>
              <w:rPr>
                <w:sz w:val="22"/>
              </w:rPr>
              <w:t>It was agreed by everyone present at the meeting that this case had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resulted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good outcomes for both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parties.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3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709"/>
              <w:rPr>
                <w:sz w:val="22"/>
              </w:rPr>
            </w:pPr>
            <w:r>
              <w:rPr>
                <w:sz w:val="22"/>
              </w:rPr>
              <w:t>A report summarising the issues discussed by the Executive at 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 23 May 2018, was considered.</w:t>
            </w:r>
          </w:p>
          <w:p>
            <w:pPr>
              <w:pStyle w:val="TableParagraph"/>
              <w:spacing w:before="118"/>
              <w:ind w:left="108" w:right="182"/>
              <w:rPr>
                <w:sz w:val="22"/>
              </w:rPr>
            </w:pPr>
            <w:r>
              <w:rPr>
                <w:sz w:val="22"/>
              </w:rPr>
              <w:t>LWa presented the report on behalf of LW.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LWa confirmed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 of the delivery plan is happening.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regard to the Mental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Capacity Forum, LWa highlighted that this is a particular challenge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relation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 meetings.</w:t>
            </w:r>
          </w:p>
          <w:p>
            <w:pPr>
              <w:pStyle w:val="TableParagraph"/>
              <w:spacing w:before="119"/>
              <w:ind w:left="108" w:right="146"/>
              <w:rPr>
                <w:sz w:val="22"/>
              </w:rPr>
            </w:pPr>
            <w:r>
              <w:rPr>
                <w:sz w:val="22"/>
              </w:rPr>
              <w:t>LWa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at a future meeting.</w:t>
            </w:r>
          </w:p>
          <w:p>
            <w:pPr>
              <w:pStyle w:val="TableParagraph"/>
              <w:spacing w:line="355" w:lineRule="auto" w:before="121"/>
              <w:ind w:left="108" w:right="219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discussed:-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  <w:u w:val="single"/>
              </w:rPr>
              <w:t>Quality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Performance &amp; KPIs</w:t>
            </w:r>
          </w:p>
          <w:p>
            <w:pPr>
              <w:pStyle w:val="TableParagraph"/>
              <w:ind w:left="108" w:right="113"/>
              <w:rPr>
                <w:sz w:val="22"/>
              </w:rPr>
            </w:pPr>
            <w:r>
              <w:rPr>
                <w:sz w:val="22"/>
              </w:rPr>
              <w:t>LWa highlighted that the group relies upon the data that is provided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However, this is not a true reflection of multi-agency activity 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TC suggested having a basket of indicators to give the group a sense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where they are at in terms of safeguarding and, thereafter, to take stock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this on a quarterly or monthly basis.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RW commented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benchmarking is helpful.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CA suggested thinking about what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outcomes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scoring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SH agreed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good idea but suggested that a steer is also needed.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MC highlighted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the group needs to concentrate on its own safeguarding function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the Board’s performance in relation to that and then to consider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potentially in care homes.</w:t>
            </w:r>
          </w:p>
          <w:p>
            <w:pPr>
              <w:pStyle w:val="TableParagraph"/>
              <w:spacing w:before="117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Communication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Engagement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Strategy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Pressure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Ulcer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Protocol</w:t>
            </w:r>
          </w:p>
          <w:p>
            <w:pPr>
              <w:pStyle w:val="TableParagraph"/>
              <w:spacing w:before="120"/>
              <w:ind w:left="108"/>
              <w:rPr>
                <w:sz w:val="22"/>
              </w:rPr>
            </w:pPr>
            <w:r>
              <w:rPr>
                <w:sz w:val="22"/>
              </w:rPr>
              <w:t>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adopt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72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Report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from 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Mental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Capacity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Act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Forum</w:t>
            </w:r>
          </w:p>
          <w:p>
            <w:pPr>
              <w:pStyle w:val="TableParagraph"/>
              <w:spacing w:before="119"/>
              <w:ind w:left="108" w:right="268"/>
              <w:rPr>
                <w:sz w:val="22"/>
              </w:rPr>
            </w:pPr>
            <w:r>
              <w:rPr>
                <w:sz w:val="22"/>
              </w:rPr>
              <w:t>SH confirmed that work around engagement will be reported back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there needs to be consideration of the best way to engage across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 around the MCA.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 agreed that this needs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flagged and is not a decision to be taken at the present time until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Governance with the new Chair.</w:t>
            </w:r>
          </w:p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Report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from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Learning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Improvement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Group</w:t>
            </w:r>
          </w:p>
          <w:p>
            <w:pPr>
              <w:pStyle w:val="TableParagraph"/>
              <w:spacing w:before="119"/>
              <w:ind w:left="108" w:right="107"/>
              <w:rPr>
                <w:sz w:val="22"/>
              </w:rPr>
            </w:pPr>
            <w:r>
              <w:rPr>
                <w:sz w:val="22"/>
              </w:rPr>
              <w:t>LWa confirmed that a further report on the actions to address the 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brought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September.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72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Reports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from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LSAGs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rFonts w:ascii="Arial Unicode MS"/>
          <w:sz w:val="21"/>
        </w:rPr>
      </w:pPr>
    </w:p>
    <w:p>
      <w:pPr>
        <w:pStyle w:val="BodyText"/>
        <w:spacing w:before="30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4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3425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163"/>
              <w:rPr>
                <w:sz w:val="22"/>
              </w:rPr>
            </w:pPr>
            <w:r>
              <w:rPr>
                <w:sz w:val="22"/>
              </w:rPr>
              <w:t>CA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localities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network.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 acknowledged that there could be a better use of technology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around</w:t>
            </w:r>
          </w:p>
          <w:p>
            <w:pPr>
              <w:pStyle w:val="TableParagraph"/>
              <w:ind w:left="108" w:right="146"/>
              <w:rPr>
                <w:sz w:val="22"/>
              </w:rPr>
            </w:pPr>
            <w:r>
              <w:rPr>
                <w:sz w:val="22"/>
              </w:rPr>
              <w:t>safeguarding.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 confirmed that discussions have been ongoing with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view to trying to integrate the three groups that operate in each locality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ie from the Children’s Safeguarding Board and Community Safety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 into one local group.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 highlighted that 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 helped to identify that there are some strong links and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 together provides more benefits.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is a question over how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would be managed and whether the group would be able to keep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right focus, and this will need to be addressed as part of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 that JP and SH will bring this matter back to a future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JW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2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JP/SH</w:t>
            </w:r>
          </w:p>
        </w:tc>
      </w:tr>
      <w:tr>
        <w:trPr>
          <w:trHeight w:val="493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Register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considered.</w:t>
            </w:r>
          </w:p>
          <w:p>
            <w:pPr>
              <w:pStyle w:val="TableParagraph"/>
              <w:spacing w:before="120"/>
              <w:ind w:left="108" w:right="206"/>
              <w:rPr>
                <w:sz w:val="22"/>
              </w:rPr>
            </w:pPr>
            <w:r>
              <w:rPr>
                <w:sz w:val="22"/>
              </w:rPr>
              <w:t>It was noted that the risk around the appointment of the chair has been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removed.</w:t>
            </w:r>
          </w:p>
          <w:p>
            <w:pPr>
              <w:pStyle w:val="TableParagraph"/>
              <w:spacing w:line="355" w:lineRule="auto" w:before="119"/>
              <w:ind w:left="108" w:right="1417"/>
              <w:rPr>
                <w:sz w:val="22"/>
              </w:rPr>
            </w:pPr>
            <w:r>
              <w:rPr>
                <w:sz w:val="22"/>
              </w:rPr>
              <w:t>The risk around Policy and Procedures has been reduced.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Otherwise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Risk Register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remains the same.</w:t>
            </w:r>
          </w:p>
          <w:p>
            <w:pPr>
              <w:pStyle w:val="TableParagraph"/>
              <w:ind w:left="108" w:right="304"/>
              <w:rPr>
                <w:sz w:val="22"/>
              </w:rPr>
            </w:pPr>
            <w:r>
              <w:rPr>
                <w:sz w:val="22"/>
              </w:rPr>
              <w:t>In relation to Point 6, in relation to training, it was queried whether this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should be fed into the Practice Development and Training Group.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 that the 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remain the same.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493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 Procedures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8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103"/>
              <w:rPr>
                <w:sz w:val="22"/>
              </w:rPr>
            </w:pPr>
            <w:r>
              <w:rPr>
                <w:sz w:val="22"/>
              </w:rPr>
              <w:t>LWa referred to a discussion at the last board meeting in December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2017 when it was agreed that a post would be created to drive forward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 of this work.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Interviews for this post are taking place on Friday 22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June.</w:t>
            </w:r>
          </w:p>
          <w:p>
            <w:pPr>
              <w:pStyle w:val="TableParagraph"/>
              <w:spacing w:before="117"/>
              <w:ind w:left="108" w:right="114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revised policy and procedures, LWa confirmed that there is now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ensure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everything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ready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  <w:p>
            <w:pPr>
              <w:pStyle w:val="TableParagraph"/>
              <w:ind w:left="108" w:right="98"/>
              <w:rPr>
                <w:sz w:val="22"/>
              </w:rPr>
            </w:pPr>
            <w:r>
              <w:rPr>
                <w:sz w:val="22"/>
              </w:rPr>
              <w:t>LWa informed the group that a lot of work has been carried out walking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 the model to identify practice changes that are required.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workshop is being held on Monday 25 June for this board group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ensure they fully understand the actions that need to be carried 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 1 April 2019.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 of the work is around a multi-agency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Although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team, it is an opportunity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flag this up.</w:t>
            </w:r>
          </w:p>
          <w:p>
            <w:pPr>
              <w:pStyle w:val="TableParagraph"/>
              <w:spacing w:before="120"/>
              <w:ind w:left="108" w:right="304"/>
              <w:rPr>
                <w:sz w:val="22"/>
              </w:rPr>
            </w:pPr>
            <w:r>
              <w:rPr>
                <w:sz w:val="22"/>
              </w:rPr>
              <w:t>RW highlighted that we will need to assess any progress made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autumn 2018.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 confirmed that all training needs to be looked along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 particular members of staff and events are being held across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RW suggested it would be helpful to have a completion 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LWa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LeDeR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Programme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182"/>
              <w:rPr>
                <w:sz w:val="22"/>
              </w:rPr>
            </w:pPr>
            <w:r>
              <w:rPr>
                <w:sz w:val="22"/>
              </w:rPr>
              <w:t>AR confirmed that some outcomes need to be delivered by October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were six Transforming Care Partnerships.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 received 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 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Nursing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confirming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programme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 compared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3"/>
        <w:rPr>
          <w:rFonts w:ascii="Arial Unicode MS"/>
          <w:sz w:val="14"/>
        </w:rPr>
      </w:pPr>
    </w:p>
    <w:p>
      <w:pPr>
        <w:pStyle w:val="BodyText"/>
        <w:spacing w:before="29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5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3794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334"/>
              <w:jc w:val="both"/>
              <w:rPr>
                <w:sz w:val="22"/>
              </w:rPr>
            </w:pPr>
            <w:r>
              <w:rPr>
                <w:sz w:val="22"/>
              </w:rPr>
              <w:t>the rest of Yorkshire &amp; Humber.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position has improved but is still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challenging.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LeDeR Programme came with no extra resource 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they have had to train a large number of people.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63 cases have been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Spectrum Personnel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backlog.</w:t>
            </w:r>
          </w:p>
          <w:p>
            <w:pPr>
              <w:pStyle w:val="TableParagraph"/>
              <w:spacing w:before="117"/>
              <w:ind w:left="108" w:right="232"/>
              <w:rPr>
                <w:sz w:val="22"/>
              </w:rPr>
            </w:pPr>
            <w:r>
              <w:rPr>
                <w:sz w:val="22"/>
              </w:rPr>
              <w:t>Spectrum colleagues have experienced problems gaining access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records.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quarterly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suggested sending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 members via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SH.</w:t>
            </w:r>
          </w:p>
          <w:p>
            <w:pPr>
              <w:pStyle w:val="TableParagraph"/>
              <w:spacing w:before="120"/>
              <w:ind w:left="108" w:right="182"/>
              <w:rPr>
                <w:sz w:val="22"/>
              </w:rPr>
            </w:pPr>
            <w:r>
              <w:rPr>
                <w:sz w:val="22"/>
              </w:rPr>
              <w:t>The group went through the report and RW suggested obtaining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bespoke report for North Yorkshire.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NHSE is advertising a post to get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reviews completed.</w:t>
            </w:r>
          </w:p>
          <w:p>
            <w:pPr>
              <w:pStyle w:val="TableParagraph"/>
              <w:spacing w:before="121"/>
              <w:ind w:left="108" w:right="661"/>
              <w:rPr>
                <w:b/>
                <w:sz w:val="22"/>
              </w:rPr>
            </w:pPr>
            <w:r>
              <w:rPr>
                <w:b/>
                <w:sz w:val="22"/>
              </w:rPr>
              <w:t>Agreed: LeDeR Programme to become a standing item on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Adults Board agenda.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0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243"/>
              <w:rPr>
                <w:sz w:val="22"/>
              </w:rPr>
            </w:pPr>
            <w:r>
              <w:rPr>
                <w:sz w:val="22"/>
              </w:rPr>
              <w:t>SH confirmed that the themes for this year have been decided by local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areas who have picked their own priorities.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 has been working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Comms to look at media releases (which is summarised in the report).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 advised that if SAB wish to follow it on Twitter, please could 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NYSAB -  @NYSAB1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@NYCSB.</w:t>
            </w:r>
          </w:p>
          <w:p>
            <w:pPr>
              <w:pStyle w:val="TableParagraph"/>
              <w:spacing w:before="118"/>
              <w:ind w:left="108" w:right="112"/>
              <w:rPr>
                <w:sz w:val="22"/>
              </w:rPr>
            </w:pPr>
            <w:r>
              <w:rPr>
                <w:sz w:val="22"/>
              </w:rPr>
              <w:t>JH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focussing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domestic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abuse.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 displaying information in waiting rooms and GP surgeries.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JH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Outram is aware of this.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JH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March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and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matters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arising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6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281"/>
              <w:rPr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position w:val="7"/>
                <w:sz w:val="14"/>
              </w:rPr>
              <w:t>st</w:t>
            </w:r>
            <w:r>
              <w:rPr>
                <w:spacing w:val="20"/>
                <w:position w:val="7"/>
                <w:sz w:val="14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record.</w:t>
            </w:r>
          </w:p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Matters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Arising</w:t>
            </w:r>
          </w:p>
          <w:p>
            <w:pPr>
              <w:pStyle w:val="TableParagraph"/>
              <w:spacing w:before="10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8" w:right="223" w:hanging="36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Welcome/Introductions</w:t>
            </w:r>
            <w:r>
              <w:rPr>
                <w:sz w:val="22"/>
              </w:rPr>
              <w:t> – should read Jude Knight and not Julie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Knight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432" w:hanging="36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Safeguarding Story</w:t>
            </w:r>
            <w:r>
              <w:rPr>
                <w:sz w:val="22"/>
              </w:rPr>
              <w:t> (Avalon) – SH confirmed that contact has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 made.</w:t>
            </w:r>
          </w:p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Links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about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actioned.</w:t>
            </w:r>
          </w:p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Information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provided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to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Police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on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hate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crime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check.</w:t>
            </w:r>
          </w:p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337" w:hanging="36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County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outside of schools.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rise in violence has also occurred.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suggested that LSAGs should have discussions locally on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issue and for all partners to note and raise awareness.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PC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bring back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 to SAB.</w:t>
            </w:r>
          </w:p>
          <w:p>
            <w:pPr>
              <w:pStyle w:val="TableParagraph"/>
              <w:spacing w:before="10"/>
              <w:rPr>
                <w:rFonts w:ascii="Arial Unicode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97" w:hanging="36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Information Sharing Protocol</w:t>
            </w:r>
            <w:r>
              <w:rPr>
                <w:sz w:val="22"/>
              </w:rPr>
              <w:t> – SH confirmed that the team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send it out for signatures.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PC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/>
        <w:rPr>
          <w:rFonts w:ascii="Arial Unicode MS"/>
          <w:sz w:val="14"/>
        </w:rPr>
      </w:pPr>
    </w:p>
    <w:p>
      <w:pPr>
        <w:pStyle w:val="BodyText"/>
        <w:spacing w:before="30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6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1049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828" w:right="378" w:hanging="360"/>
              <w:rPr>
                <w:sz w:val="22"/>
              </w:rPr>
            </w:pPr>
            <w:r>
              <w:rPr>
                <w:sz w:val="22"/>
              </w:rPr>
              <w:t>g)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  <w:u w:val="single"/>
              </w:rPr>
              <w:t>Board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funding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she’s raised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conversations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ongoing.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Future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Meetings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8" w:right="361" w:hanging="360"/>
              <w:jc w:val="left"/>
              <w:rPr>
                <w:sz w:val="22"/>
              </w:rPr>
            </w:pPr>
            <w:r>
              <w:rPr>
                <w:sz w:val="22"/>
              </w:rPr>
              <w:t>Friday 14th September, 10:00am – 12:30 p.m. NYCC Meeting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 West Block,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County Hall, Northallerton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8" w:right="865" w:hanging="360"/>
              <w:jc w:val="left"/>
              <w:rPr>
                <w:sz w:val="22"/>
              </w:rPr>
            </w:pPr>
            <w:r>
              <w:rPr>
                <w:sz w:val="22"/>
              </w:rPr>
              <w:t>Wednesday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 HQ, Alverton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Court, DL6 1BF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4"/>
        <w:rPr>
          <w:rFonts w:ascii="Arial Unicode MS"/>
          <w:sz w:val="21"/>
        </w:rPr>
      </w:pPr>
    </w:p>
    <w:p>
      <w:pPr>
        <w:pStyle w:val="BodyText"/>
        <w:spacing w:before="30"/>
        <w:ind w:right="1093"/>
        <w:jc w:val="right"/>
        <w:rPr>
          <w:rFonts w:ascii="Arial Unicode MS"/>
        </w:rPr>
      </w:pPr>
      <w:r>
        <w:rPr>
          <w:rFonts w:ascii="Arial Unicode MS"/>
          <w:w w:val="90"/>
        </w:rPr>
        <w:t>7</w:t>
      </w:r>
    </w:p>
    <w:sectPr>
      <w:pgSz w:w="11900" w:h="16840"/>
      <w:pgMar w:top="1180" w:bottom="280" w:left="8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Lucida Grande">
    <w:altName w:val="Lucida Gran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828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2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3"/>
      <w:ind w:left="231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6"/>
      <w:ind w:left="231" w:right="6622"/>
    </w:pPr>
    <w:rPr>
      <w:rFonts w:ascii="Lucida Grande" w:hAnsi="Lucida Grande" w:eastAsia="Lucida Grande" w:cs="Lucida Grande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twatkins</dc:creator>
  <dc:title>Microsoft Word - SAB confirmed minutes 20.06.18</dc:title>
  <dcterms:created xsi:type="dcterms:W3CDTF">2021-07-16T19:45:35Z</dcterms:created>
  <dcterms:modified xsi:type="dcterms:W3CDTF">2021-07-16T19:45:35Z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2021-07-16T00:00:00Z</vt:filetime>
  </property>
</Properties>
</file>