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6763" w14:textId="77777777" w:rsidR="00DF5D90" w:rsidRPr="006A4D55" w:rsidRDefault="00DF5D90" w:rsidP="00DF5D90">
      <w:pPr>
        <w:rPr>
          <w:rFonts w:ascii="Arial" w:hAnsi="Arial" w:cs="Arial"/>
          <w:b/>
          <w:bCs/>
          <w:color w:val="1C6194" w:themeColor="accent6" w:themeShade="BF"/>
          <w:sz w:val="36"/>
          <w:szCs w:val="36"/>
        </w:rPr>
      </w:pPr>
      <w:r>
        <w:rPr>
          <w:rFonts w:ascii="Arial" w:hAnsi="Arial" w:cs="Arial"/>
          <w:b/>
          <w:bCs/>
          <w:color w:val="1C6194" w:themeColor="accent6" w:themeShade="BF"/>
          <w:sz w:val="36"/>
          <w:szCs w:val="36"/>
        </w:rPr>
        <w:t>Appendix B</w:t>
      </w:r>
    </w:p>
    <w:p w14:paraId="7B354908" w14:textId="77777777" w:rsidR="00DF5D90" w:rsidRDefault="00DF5D90" w:rsidP="00DF5D90">
      <w:pPr>
        <w:rPr>
          <w:rFonts w:ascii="Arial" w:eastAsia="Times New Roman" w:hAnsi="Arial" w:cs="Arial"/>
          <w:b/>
          <w:bCs/>
          <w:color w:val="1C6194" w:themeColor="accent6" w:themeShade="BF"/>
          <w:sz w:val="56"/>
          <w:szCs w:val="56"/>
          <w:lang w:eastAsia="en-GB"/>
        </w:rPr>
      </w:pPr>
      <w:r>
        <w:rPr>
          <w:rFonts w:ascii="Arial" w:eastAsia="Times New Roman" w:hAnsi="Arial" w:cs="Arial"/>
          <w:b/>
          <w:bCs/>
          <w:color w:val="1C6194" w:themeColor="accent6" w:themeShade="BF"/>
          <w:sz w:val="56"/>
          <w:szCs w:val="56"/>
          <w:lang w:eastAsia="en-GB"/>
        </w:rPr>
        <w:t>Full findings</w:t>
      </w:r>
    </w:p>
    <w:p w14:paraId="463FB2B7" w14:textId="77777777" w:rsidR="00DF5D90" w:rsidRDefault="00DF5D90" w:rsidP="00DF5D90">
      <w:pPr>
        <w:rPr>
          <w:rFonts w:ascii="Arial" w:eastAsia="Times New Roman" w:hAnsi="Arial" w:cs="Arial"/>
          <w:b/>
          <w:bCs/>
          <w:color w:val="1C6194" w:themeColor="accent6" w:themeShade="BF"/>
          <w:sz w:val="56"/>
          <w:szCs w:val="56"/>
          <w:lang w:eastAsia="en-GB"/>
        </w:rPr>
      </w:pPr>
      <w:r>
        <w:rPr>
          <w:rFonts w:ascii="Arial" w:hAnsi="Arial" w:cs="Arial"/>
          <w:b/>
          <w:noProof/>
          <w:color w:val="000000" w:themeColor="text1"/>
          <w:lang w:eastAsia="en-GB"/>
        </w:rPr>
        <mc:AlternateContent>
          <mc:Choice Requires="wps">
            <w:drawing>
              <wp:anchor distT="0" distB="0" distL="114300" distR="114300" simplePos="0" relativeHeight="251682816" behindDoc="0" locked="0" layoutInCell="1" allowOverlap="1" wp14:anchorId="7BE85770" wp14:editId="1B6F59ED">
                <wp:simplePos x="0" y="0"/>
                <wp:positionH relativeFrom="column">
                  <wp:posOffset>-124691</wp:posOffset>
                </wp:positionH>
                <wp:positionV relativeFrom="paragraph">
                  <wp:posOffset>145588</wp:posOffset>
                </wp:positionV>
                <wp:extent cx="6763385" cy="1842655"/>
                <wp:effectExtent l="0" t="0" r="18415" b="12065"/>
                <wp:wrapNone/>
                <wp:docPr id="3" name="Rounded Rectangle 3"/>
                <wp:cNvGraphicFramePr/>
                <a:graphic xmlns:a="http://schemas.openxmlformats.org/drawingml/2006/main">
                  <a:graphicData uri="http://schemas.microsoft.com/office/word/2010/wordprocessingShape">
                    <wps:wsp>
                      <wps:cNvSpPr/>
                      <wps:spPr>
                        <a:xfrm>
                          <a:off x="0" y="0"/>
                          <a:ext cx="6763385" cy="1842655"/>
                        </a:xfrm>
                        <a:prstGeom prst="roundRect">
                          <a:avLst/>
                        </a:prstGeom>
                        <a:solidFill>
                          <a:schemeClr val="accent6">
                            <a:lumMod val="75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02C79" w14:textId="77777777" w:rsidR="00DF5D90" w:rsidRPr="00121E67" w:rsidRDefault="00DF5D90" w:rsidP="00DF5D90">
                            <w:pPr>
                              <w:rPr>
                                <w:rFonts w:ascii="Arial" w:hAnsi="Arial" w:cs="Arial"/>
                                <w:b/>
                                <w:color w:val="FFFFFF" w:themeColor="background1"/>
                                <w:sz w:val="28"/>
                                <w:szCs w:val="28"/>
                              </w:rPr>
                            </w:pPr>
                            <w:r w:rsidRPr="00121E67">
                              <w:rPr>
                                <w:rFonts w:ascii="Arial" w:hAnsi="Arial" w:cs="Arial"/>
                                <w:b/>
                                <w:color w:val="FFFFFF" w:themeColor="background1"/>
                                <w:sz w:val="32"/>
                                <w:szCs w:val="32"/>
                              </w:rPr>
                              <w:t>Following the recent engagement and consultation work carried out by the North Yorkshire Safeguarding Adults Board, we have put together the responses and findings in this document.</w:t>
                            </w:r>
                          </w:p>
                          <w:p w14:paraId="06670177" w14:textId="77777777" w:rsidR="00DF5D90" w:rsidRPr="00121E67" w:rsidRDefault="00DF5D90" w:rsidP="00DF5D90">
                            <w:pPr>
                              <w:pStyle w:val="ListParagraph"/>
                              <w:rPr>
                                <w:rFonts w:ascii="Arial" w:hAnsi="Arial" w:cs="Arial"/>
                                <w:bCs/>
                                <w:color w:val="FFFFFF" w:themeColor="background1"/>
                                <w:sz w:val="28"/>
                                <w:szCs w:val="28"/>
                              </w:rPr>
                            </w:pPr>
                          </w:p>
                          <w:p w14:paraId="38AFEE19" w14:textId="77777777" w:rsidR="00DF5D90" w:rsidRPr="00121E67" w:rsidRDefault="00DF5D90" w:rsidP="00DF5D90">
                            <w:pPr>
                              <w:rPr>
                                <w:rFonts w:ascii="Arial" w:hAnsi="Arial" w:cs="Arial"/>
                                <w:bCs/>
                                <w:color w:val="FFFFFF" w:themeColor="background1"/>
                                <w:sz w:val="28"/>
                                <w:szCs w:val="28"/>
                              </w:rPr>
                            </w:pPr>
                            <w:r w:rsidRPr="00121E67">
                              <w:rPr>
                                <w:rFonts w:ascii="Arial" w:hAnsi="Arial" w:cs="Arial"/>
                                <w:bCs/>
                                <w:color w:val="FFFFFF" w:themeColor="background1"/>
                                <w:sz w:val="28"/>
                                <w:szCs w:val="28"/>
                              </w:rPr>
                              <w:t>Where we received detailed and thorough answers, we have grouped these responses together and given some examples of the answers and feedback people have shared which will help inform our recommendations.</w:t>
                            </w:r>
                          </w:p>
                          <w:p w14:paraId="504E13F1" w14:textId="77777777" w:rsidR="00DF5D90" w:rsidRPr="007B539A" w:rsidRDefault="00DF5D90" w:rsidP="00DF5D9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E85770" id="Rounded Rectangle 3" o:spid="_x0000_s1026" style="position:absolute;margin-left:-9.8pt;margin-top:11.45pt;width:532.55pt;height:145.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" fillcolor="#1c6194 [2409]" strokecolor="#2683c6 [3209]" strokeweight="1pt">
                <v:stroke joinstyle="miter"/>
                <v:textbox>
                  <w:txbxContent>
                    <w:p w14:paraId="4C702C79" w14:textId="77777777" w:rsidR="00DF5D90" w:rsidRPr="00121E67" w:rsidRDefault="00DF5D90" w:rsidP="00DF5D90">
                      <w:pPr>
                        <w:rPr>
                          <w:rFonts w:ascii="Arial" w:hAnsi="Arial" w:cs="Arial"/>
                          <w:b/>
                          <w:color w:val="FFFFFF" w:themeColor="background1"/>
                          <w:sz w:val="28"/>
                          <w:szCs w:val="28"/>
                        </w:rPr>
                      </w:pPr>
                      <w:r w:rsidRPr="00121E67">
                        <w:rPr>
                          <w:rFonts w:ascii="Arial" w:hAnsi="Arial" w:cs="Arial"/>
                          <w:b/>
                          <w:color w:val="FFFFFF" w:themeColor="background1"/>
                          <w:sz w:val="32"/>
                          <w:szCs w:val="32"/>
                        </w:rPr>
                        <w:t>Following the recent engagement and consultation work carried out by the North Yorkshire Safeguarding Adults Board, we have put together the responses and findings in this document.</w:t>
                      </w:r>
                    </w:p>
                    <w:p w14:paraId="06670177" w14:textId="77777777" w:rsidR="00DF5D90" w:rsidRPr="00121E67" w:rsidRDefault="00DF5D90" w:rsidP="00DF5D90">
                      <w:pPr>
                        <w:pStyle w:val="ListParagraph"/>
                        <w:rPr>
                          <w:rFonts w:ascii="Arial" w:hAnsi="Arial" w:cs="Arial"/>
                          <w:bCs/>
                          <w:color w:val="FFFFFF" w:themeColor="background1"/>
                          <w:sz w:val="28"/>
                          <w:szCs w:val="28"/>
                        </w:rPr>
                      </w:pPr>
                    </w:p>
                    <w:p w14:paraId="38AFEE19" w14:textId="77777777" w:rsidR="00DF5D90" w:rsidRPr="00121E67" w:rsidRDefault="00DF5D90" w:rsidP="00DF5D90">
                      <w:pPr>
                        <w:rPr>
                          <w:rFonts w:ascii="Arial" w:hAnsi="Arial" w:cs="Arial"/>
                          <w:bCs/>
                          <w:color w:val="FFFFFF" w:themeColor="background1"/>
                          <w:sz w:val="28"/>
                          <w:szCs w:val="28"/>
                        </w:rPr>
                      </w:pPr>
                      <w:r w:rsidRPr="00121E67">
                        <w:rPr>
                          <w:rFonts w:ascii="Arial" w:hAnsi="Arial" w:cs="Arial"/>
                          <w:bCs/>
                          <w:color w:val="FFFFFF" w:themeColor="background1"/>
                          <w:sz w:val="28"/>
                          <w:szCs w:val="28"/>
                        </w:rPr>
                        <w:t>Where we received detailed and thorough answers, we have grouped these responses together and given some examples of the answers and feedback people have shared which will help inform our recommendations.</w:t>
                      </w:r>
                    </w:p>
                    <w:p w14:paraId="504E13F1" w14:textId="77777777" w:rsidR="00DF5D90" w:rsidRPr="007B539A" w:rsidRDefault="00DF5D90" w:rsidP="00DF5D90">
                      <w:pPr>
                        <w:jc w:val="center"/>
                        <w:rPr>
                          <w:color w:val="FFFFFF" w:themeColor="background1"/>
                        </w:rPr>
                      </w:pPr>
                    </w:p>
                  </w:txbxContent>
                </v:textbox>
              </v:roundrect>
            </w:pict>
          </mc:Fallback>
        </mc:AlternateContent>
      </w:r>
    </w:p>
    <w:p w14:paraId="14B7E53C" w14:textId="77777777" w:rsidR="00DF5D90" w:rsidRDefault="00DF5D90" w:rsidP="00DF5D90">
      <w:pPr>
        <w:rPr>
          <w:rFonts w:ascii="Arial" w:eastAsia="Times New Roman" w:hAnsi="Arial" w:cs="Arial"/>
          <w:b/>
          <w:bCs/>
          <w:color w:val="1C6194" w:themeColor="accent6" w:themeShade="BF"/>
          <w:sz w:val="56"/>
          <w:szCs w:val="56"/>
          <w:lang w:eastAsia="en-GB"/>
        </w:rPr>
      </w:pPr>
    </w:p>
    <w:p w14:paraId="6DE1DE99" w14:textId="77777777" w:rsidR="00DF5D90" w:rsidRDefault="00DF5D90" w:rsidP="00DF5D90">
      <w:pPr>
        <w:rPr>
          <w:rFonts w:ascii="Arial" w:eastAsia="Times New Roman" w:hAnsi="Arial" w:cs="Arial"/>
          <w:b/>
          <w:bCs/>
          <w:color w:val="1C6194" w:themeColor="accent6" w:themeShade="BF"/>
          <w:sz w:val="56"/>
          <w:szCs w:val="56"/>
          <w:lang w:eastAsia="en-GB"/>
        </w:rPr>
      </w:pPr>
    </w:p>
    <w:p w14:paraId="0D258F71" w14:textId="77777777" w:rsidR="00DF5D90" w:rsidRDefault="00DF5D90" w:rsidP="00DF5D90">
      <w:pPr>
        <w:rPr>
          <w:rFonts w:ascii="Arial" w:eastAsia="Times New Roman" w:hAnsi="Arial" w:cs="Arial"/>
          <w:b/>
          <w:bCs/>
          <w:color w:val="1C6194" w:themeColor="accent6" w:themeShade="BF"/>
          <w:sz w:val="56"/>
          <w:szCs w:val="56"/>
          <w:lang w:eastAsia="en-GB"/>
        </w:rPr>
      </w:pPr>
    </w:p>
    <w:p w14:paraId="74FC9F44" w14:textId="77777777" w:rsidR="00DF5D90" w:rsidRDefault="00DF5D90" w:rsidP="00DF5D90">
      <w:pPr>
        <w:rPr>
          <w:rFonts w:ascii="Arial" w:eastAsia="Times New Roman" w:hAnsi="Arial" w:cs="Arial"/>
          <w:b/>
          <w:bCs/>
          <w:color w:val="1C6194" w:themeColor="accent6" w:themeShade="BF"/>
          <w:sz w:val="56"/>
          <w:szCs w:val="56"/>
          <w:lang w:eastAsia="en-GB"/>
        </w:rPr>
      </w:pPr>
    </w:p>
    <w:p w14:paraId="1A76DCE8" w14:textId="77777777" w:rsidR="00DF5D90" w:rsidRDefault="00DF5D90" w:rsidP="00DF5D90">
      <w:pPr>
        <w:rPr>
          <w:rFonts w:ascii="Arial" w:hAnsi="Arial" w:cs="Arial"/>
          <w:bCs/>
          <w:color w:val="1C6194" w:themeColor="accent6" w:themeShade="BF"/>
          <w:sz w:val="28"/>
          <w:szCs w:val="28"/>
        </w:rPr>
      </w:pPr>
    </w:p>
    <w:p w14:paraId="5D0564A8" w14:textId="77777777" w:rsidR="00DF5D90" w:rsidRDefault="00DF5D90" w:rsidP="00DF5D90">
      <w:pPr>
        <w:rPr>
          <w:rFonts w:ascii="Arial" w:hAnsi="Arial" w:cs="Arial"/>
          <w:bCs/>
          <w:color w:val="1C6194" w:themeColor="accent6" w:themeShade="BF"/>
          <w:sz w:val="28"/>
          <w:szCs w:val="28"/>
        </w:rPr>
      </w:pPr>
    </w:p>
    <w:p w14:paraId="32F35999" w14:textId="77777777" w:rsidR="00DF5D90" w:rsidRPr="00A40B56" w:rsidRDefault="00DF5D90" w:rsidP="00DF5D90">
      <w:pPr>
        <w:rPr>
          <w:rFonts w:ascii="Arial" w:eastAsia="Times New Roman" w:hAnsi="Arial" w:cs="Arial"/>
          <w:b/>
          <w:bCs/>
          <w:color w:val="1C6194" w:themeColor="accent6" w:themeShade="BF"/>
          <w:sz w:val="56"/>
          <w:szCs w:val="56"/>
          <w:lang w:eastAsia="en-GB"/>
        </w:rPr>
      </w:pPr>
      <w:r>
        <w:rPr>
          <w:rFonts w:ascii="Segoe UI Historic" w:hAnsi="Segoe UI Historic" w:cs="Segoe UI Historic"/>
          <w:b/>
          <w:bCs/>
          <w:noProof/>
          <w:sz w:val="32"/>
          <w:szCs w:val="32"/>
        </w:rPr>
        <mc:AlternateContent>
          <mc:Choice Requires="wps">
            <w:drawing>
              <wp:anchor distT="0" distB="0" distL="114300" distR="114300" simplePos="0" relativeHeight="251672576" behindDoc="0" locked="0" layoutInCell="1" allowOverlap="1" wp14:anchorId="19D9A4DA" wp14:editId="4D960B2C">
                <wp:simplePos x="0" y="0"/>
                <wp:positionH relativeFrom="column">
                  <wp:posOffset>107577</wp:posOffset>
                </wp:positionH>
                <wp:positionV relativeFrom="paragraph">
                  <wp:posOffset>106306</wp:posOffset>
                </wp:positionV>
                <wp:extent cx="1089025" cy="1102360"/>
                <wp:effectExtent l="0" t="0" r="15875" b="15240"/>
                <wp:wrapSquare wrapText="bothSides"/>
                <wp:docPr id="117" name="Oval 117"/>
                <wp:cNvGraphicFramePr/>
                <a:graphic xmlns:a="http://schemas.openxmlformats.org/drawingml/2006/main">
                  <a:graphicData uri="http://schemas.microsoft.com/office/word/2010/wordprocessingShape">
                    <wps:wsp>
                      <wps:cNvSpPr/>
                      <wps:spPr>
                        <a:xfrm>
                          <a:off x="0" y="0"/>
                          <a:ext cx="1089025" cy="1102360"/>
                        </a:xfrm>
                        <a:prstGeom prst="ellipse">
                          <a:avLst/>
                        </a:prstGeom>
                        <a:solidFill>
                          <a:schemeClr val="accent6">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436D9" w14:textId="77777777" w:rsidR="00DF5D90" w:rsidRPr="00F37E42" w:rsidRDefault="00DF5D90" w:rsidP="00DF5D90">
                            <w:pPr>
                              <w:jc w:val="center"/>
                              <w:rPr>
                                <w:rFonts w:ascii="Arial" w:hAnsi="Arial" w:cs="Arial"/>
                                <w:b/>
                                <w:bCs/>
                                <w:sz w:val="56"/>
                                <w:szCs w:val="56"/>
                              </w:rPr>
                            </w:pPr>
                            <w:r w:rsidRPr="00F37E42">
                              <w:rPr>
                                <w:rFonts w:ascii="Arial" w:hAnsi="Arial" w:cs="Arial"/>
                                <w:b/>
                                <w:bCs/>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9A4DA" id="Oval 117" o:spid="_x0000_s1027" style="position:absolute;margin-left:8.45pt;margin-top:8.35pt;width:85.75pt;height:8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" fillcolor="#1c6194 [2409]" strokecolor="#0070c0" strokeweight="1pt">
                <v:stroke joinstyle="miter"/>
                <v:textbox>
                  <w:txbxContent>
                    <w:p w14:paraId="1EA436D9" w14:textId="77777777" w:rsidR="00DF5D90" w:rsidRPr="00F37E42" w:rsidRDefault="00DF5D90" w:rsidP="00DF5D90">
                      <w:pPr>
                        <w:jc w:val="center"/>
                        <w:rPr>
                          <w:rFonts w:ascii="Arial" w:hAnsi="Arial" w:cs="Arial"/>
                          <w:b/>
                          <w:bCs/>
                          <w:sz w:val="56"/>
                          <w:szCs w:val="56"/>
                        </w:rPr>
                      </w:pPr>
                      <w:r w:rsidRPr="00F37E42">
                        <w:rPr>
                          <w:rFonts w:ascii="Arial" w:hAnsi="Arial" w:cs="Arial"/>
                          <w:b/>
                          <w:bCs/>
                          <w:sz w:val="56"/>
                          <w:szCs w:val="56"/>
                        </w:rPr>
                        <w:t>1</w:t>
                      </w:r>
                    </w:p>
                  </w:txbxContent>
                </v:textbox>
                <w10:wrap type="square"/>
              </v:oval>
            </w:pict>
          </mc:Fallback>
        </mc:AlternateContent>
      </w:r>
      <w:r>
        <w:rPr>
          <w:rFonts w:ascii="Arial" w:eastAsia="Times New Roman" w:hAnsi="Arial" w:cs="Arial"/>
          <w:b/>
          <w:bCs/>
          <w:color w:val="1C6194" w:themeColor="accent6" w:themeShade="BF"/>
          <w:sz w:val="56"/>
          <w:szCs w:val="56"/>
          <w:lang w:eastAsia="en-GB"/>
        </w:rPr>
        <w:t>What do you know about the North Yorkshire Safeguarding Adults Board?</w:t>
      </w:r>
    </w:p>
    <w:p w14:paraId="3CC110E2" w14:textId="77777777" w:rsidR="00DF5D90" w:rsidRPr="00A40B56" w:rsidRDefault="00DF5D90" w:rsidP="00DF5D90">
      <w:pPr>
        <w:rPr>
          <w:rFonts w:ascii="Arial" w:hAnsi="Arial" w:cs="Arial"/>
          <w:b/>
        </w:rPr>
      </w:pPr>
    </w:p>
    <w:p w14:paraId="55B180D2" w14:textId="77777777" w:rsidR="00DF5D90" w:rsidRDefault="00DF5D90" w:rsidP="00DF5D90">
      <w:pPr>
        <w:pStyle w:val="ListParagraph"/>
        <w:numPr>
          <w:ilvl w:val="0"/>
          <w:numId w:val="1"/>
        </w:numPr>
        <w:spacing w:after="200"/>
        <w:ind w:left="357" w:hanging="357"/>
        <w:jc w:val="both"/>
        <w:rPr>
          <w:rFonts w:ascii="Arial" w:hAnsi="Arial" w:cs="Arial"/>
          <w:color w:val="1C6194" w:themeColor="accent6" w:themeShade="BF"/>
          <w:sz w:val="28"/>
          <w:szCs w:val="28"/>
        </w:rPr>
      </w:pPr>
      <w:r w:rsidRPr="00893BF0">
        <w:rPr>
          <w:rFonts w:ascii="Arial" w:hAnsi="Arial" w:cs="Arial"/>
          <w:color w:val="1C6194" w:themeColor="accent6" w:themeShade="BF"/>
          <w:sz w:val="28"/>
          <w:szCs w:val="28"/>
        </w:rPr>
        <w:t xml:space="preserve">Of the </w:t>
      </w:r>
      <w:r w:rsidRPr="00A40B56">
        <w:rPr>
          <w:rFonts w:ascii="Arial" w:hAnsi="Arial" w:cs="Arial"/>
          <w:b/>
          <w:bCs/>
          <w:color w:val="1C6194" w:themeColor="accent6" w:themeShade="BF"/>
          <w:sz w:val="32"/>
          <w:szCs w:val="32"/>
        </w:rPr>
        <w:t xml:space="preserve">392 </w:t>
      </w:r>
      <w:r w:rsidRPr="00893BF0">
        <w:rPr>
          <w:rFonts w:ascii="Arial" w:hAnsi="Arial" w:cs="Arial"/>
          <w:color w:val="1C6194" w:themeColor="accent6" w:themeShade="BF"/>
          <w:sz w:val="28"/>
          <w:szCs w:val="28"/>
        </w:rPr>
        <w:t xml:space="preserve">people we engaged with </w:t>
      </w:r>
      <w:r w:rsidRPr="00A40B56">
        <w:rPr>
          <w:rFonts w:ascii="Arial" w:hAnsi="Arial" w:cs="Arial"/>
          <w:b/>
          <w:bCs/>
          <w:color w:val="1C6194" w:themeColor="accent6" w:themeShade="BF"/>
          <w:sz w:val="32"/>
          <w:szCs w:val="32"/>
        </w:rPr>
        <w:t>25% (98 people)</w:t>
      </w:r>
      <w:r w:rsidRPr="00A40B56">
        <w:rPr>
          <w:rFonts w:ascii="Arial" w:hAnsi="Arial" w:cs="Arial"/>
          <w:color w:val="1C6194" w:themeColor="accent6" w:themeShade="BF"/>
          <w:sz w:val="32"/>
          <w:szCs w:val="32"/>
        </w:rPr>
        <w:t xml:space="preserve"> </w:t>
      </w:r>
      <w:r w:rsidRPr="00893BF0">
        <w:rPr>
          <w:rFonts w:ascii="Arial" w:hAnsi="Arial" w:cs="Arial"/>
          <w:color w:val="1C6194" w:themeColor="accent6" w:themeShade="BF"/>
          <w:sz w:val="28"/>
          <w:szCs w:val="28"/>
        </w:rPr>
        <w:t xml:space="preserve">do not know what the NYSAB do. </w:t>
      </w:r>
    </w:p>
    <w:p w14:paraId="15A7E683" w14:textId="77777777" w:rsidR="00DF5D90" w:rsidRPr="00893BF0" w:rsidRDefault="00DF5D90" w:rsidP="00DF5D90">
      <w:pPr>
        <w:pStyle w:val="ListParagraph"/>
        <w:spacing w:after="200"/>
        <w:ind w:left="360"/>
        <w:jc w:val="both"/>
        <w:rPr>
          <w:rFonts w:ascii="Arial" w:hAnsi="Arial" w:cs="Arial"/>
          <w:color w:val="1C6194" w:themeColor="accent6" w:themeShade="BF"/>
          <w:sz w:val="28"/>
          <w:szCs w:val="28"/>
        </w:rPr>
      </w:pPr>
    </w:p>
    <w:p w14:paraId="6542EA7B" w14:textId="77777777" w:rsidR="00DF5D90" w:rsidRPr="00A40B56" w:rsidRDefault="00DF5D90" w:rsidP="00DF5D90">
      <w:pPr>
        <w:pStyle w:val="ListParagraph"/>
        <w:numPr>
          <w:ilvl w:val="0"/>
          <w:numId w:val="1"/>
        </w:numPr>
        <w:spacing w:after="200"/>
        <w:jc w:val="both"/>
        <w:rPr>
          <w:rFonts w:ascii="Arial" w:hAnsi="Arial" w:cs="Arial"/>
          <w:color w:val="1C6194" w:themeColor="accent6" w:themeShade="BF"/>
          <w:sz w:val="2"/>
          <w:szCs w:val="2"/>
        </w:rPr>
      </w:pPr>
      <w:r w:rsidRPr="00893BF0">
        <w:rPr>
          <w:rFonts w:ascii="Arial" w:hAnsi="Arial" w:cs="Arial"/>
          <w:color w:val="1C6194" w:themeColor="accent6" w:themeShade="BF"/>
          <w:sz w:val="28"/>
          <w:szCs w:val="28"/>
        </w:rPr>
        <w:t xml:space="preserve">Of those who said they were aware of the Board and its purpose, </w:t>
      </w:r>
      <w:r w:rsidRPr="00A40B56">
        <w:rPr>
          <w:rFonts w:ascii="Arial" w:hAnsi="Arial" w:cs="Arial"/>
          <w:b/>
          <w:bCs/>
          <w:color w:val="1C6194" w:themeColor="accent6" w:themeShade="BF"/>
          <w:sz w:val="28"/>
          <w:szCs w:val="28"/>
        </w:rPr>
        <w:t>18% (70 people)</w:t>
      </w:r>
      <w:r w:rsidRPr="00893BF0">
        <w:rPr>
          <w:rFonts w:ascii="Arial" w:hAnsi="Arial" w:cs="Arial"/>
          <w:color w:val="1C6194" w:themeColor="accent6" w:themeShade="BF"/>
          <w:sz w:val="28"/>
          <w:szCs w:val="28"/>
        </w:rPr>
        <w:t xml:space="preserve"> believed that safeguarding concerns should be reported to the NYSAB and not the local authority.</w:t>
      </w:r>
    </w:p>
    <w:p w14:paraId="532A680B" w14:textId="77777777" w:rsidR="00DF5D90" w:rsidRPr="00A40B56" w:rsidRDefault="00DF5D90" w:rsidP="00DF5D90">
      <w:pPr>
        <w:spacing w:after="200"/>
        <w:jc w:val="both"/>
        <w:rPr>
          <w:rFonts w:ascii="Arial" w:hAnsi="Arial" w:cs="Arial"/>
          <w:color w:val="1C6194" w:themeColor="accent6" w:themeShade="BF"/>
          <w:sz w:val="2"/>
          <w:szCs w:val="2"/>
        </w:rPr>
      </w:pPr>
    </w:p>
    <w:p w14:paraId="1CE65566" w14:textId="77777777" w:rsidR="00DF5D90" w:rsidRDefault="00DF5D90" w:rsidP="00DF5D90">
      <w:pPr>
        <w:pStyle w:val="ListParagraph"/>
        <w:numPr>
          <w:ilvl w:val="0"/>
          <w:numId w:val="1"/>
        </w:numPr>
        <w:spacing w:after="200"/>
        <w:jc w:val="both"/>
        <w:rPr>
          <w:rFonts w:ascii="Arial" w:hAnsi="Arial" w:cs="Arial"/>
          <w:color w:val="1C6194" w:themeColor="accent6" w:themeShade="BF"/>
          <w:sz w:val="28"/>
          <w:szCs w:val="28"/>
        </w:rPr>
      </w:pPr>
      <w:r w:rsidRPr="0048666C">
        <w:rPr>
          <w:rFonts w:ascii="Arial" w:hAnsi="Arial" w:cs="Arial"/>
          <w:noProof/>
          <w:color w:val="1C6194" w:themeColor="accent6" w:themeShade="BF"/>
          <w:sz w:val="28"/>
          <w:szCs w:val="28"/>
        </w:rPr>
        <w:drawing>
          <wp:anchor distT="0" distB="0" distL="114300" distR="114300" simplePos="0" relativeHeight="251680768" behindDoc="1" locked="0" layoutInCell="1" allowOverlap="1" wp14:anchorId="103777DF" wp14:editId="3AFE542B">
            <wp:simplePos x="0" y="0"/>
            <wp:positionH relativeFrom="column">
              <wp:posOffset>3953435</wp:posOffset>
            </wp:positionH>
            <wp:positionV relativeFrom="paragraph">
              <wp:posOffset>736301</wp:posOffset>
            </wp:positionV>
            <wp:extent cx="3131358" cy="2443630"/>
            <wp:effectExtent l="0" t="0" r="571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flipH="1">
                      <a:off x="0" y="0"/>
                      <a:ext cx="3146152" cy="2455175"/>
                    </a:xfrm>
                    <a:prstGeom prst="rect">
                      <a:avLst/>
                    </a:prstGeom>
                  </pic:spPr>
                </pic:pic>
              </a:graphicData>
            </a:graphic>
            <wp14:sizeRelH relativeFrom="page">
              <wp14:pctWidth>0</wp14:pctWidth>
            </wp14:sizeRelH>
            <wp14:sizeRelV relativeFrom="page">
              <wp14:pctHeight>0</wp14:pctHeight>
            </wp14:sizeRelV>
          </wp:anchor>
        </w:drawing>
      </w:r>
      <w:r w:rsidRPr="00893BF0">
        <w:rPr>
          <w:rFonts w:ascii="Arial" w:hAnsi="Arial" w:cs="Arial"/>
          <w:color w:val="1C6194" w:themeColor="accent6" w:themeShade="BF"/>
          <w:sz w:val="28"/>
          <w:szCs w:val="28"/>
        </w:rPr>
        <w:t xml:space="preserve">Many people we engaged with </w:t>
      </w:r>
      <w:r w:rsidRPr="00A40B56">
        <w:rPr>
          <w:rFonts w:ascii="Arial" w:hAnsi="Arial" w:cs="Arial"/>
          <w:b/>
          <w:bCs/>
          <w:color w:val="1C6194" w:themeColor="accent6" w:themeShade="BF"/>
          <w:sz w:val="28"/>
          <w:szCs w:val="28"/>
        </w:rPr>
        <w:t xml:space="preserve">54% (211 people) </w:t>
      </w:r>
      <w:r w:rsidRPr="00893BF0">
        <w:rPr>
          <w:rFonts w:ascii="Arial" w:hAnsi="Arial" w:cs="Arial"/>
          <w:color w:val="1C6194" w:themeColor="accent6" w:themeShade="BF"/>
          <w:sz w:val="28"/>
          <w:szCs w:val="28"/>
        </w:rPr>
        <w:t>had a clear understanding of what the Board does</w:t>
      </w:r>
    </w:p>
    <w:p w14:paraId="4B66F701" w14:textId="77777777" w:rsidR="00DF5D90" w:rsidRPr="00893BF0" w:rsidRDefault="00DF5D90" w:rsidP="00DF5D90">
      <w:pPr>
        <w:rPr>
          <w:rFonts w:ascii="Arial" w:hAnsi="Arial" w:cs="Arial"/>
          <w:b/>
        </w:rPr>
        <w:sectPr w:rsidR="00DF5D90" w:rsidRPr="00893BF0" w:rsidSect="00350101">
          <w:headerReference w:type="default" r:id="rId8"/>
          <w:footerReference w:type="default" r:id="rId9"/>
          <w:pgSz w:w="11906" w:h="16838"/>
          <w:pgMar w:top="720" w:right="720" w:bottom="720" w:left="720" w:header="708" w:footer="708" w:gutter="0"/>
          <w:cols w:space="708"/>
          <w:docGrid w:linePitch="360"/>
        </w:sectPr>
      </w:pPr>
    </w:p>
    <w:p w14:paraId="481ED01B" w14:textId="77777777" w:rsidR="00DF5D90" w:rsidRDefault="00DF5D90" w:rsidP="00DF5D90">
      <w:pPr>
        <w:rPr>
          <w:rFonts w:ascii="Arial" w:eastAsia="Times New Roman" w:hAnsi="Arial" w:cs="Arial"/>
          <w:color w:val="1A495D" w:themeColor="accent1" w:themeShade="80"/>
          <w:lang w:eastAsia="en-GB"/>
        </w:rPr>
      </w:pPr>
    </w:p>
    <w:p w14:paraId="6122877B" w14:textId="77777777" w:rsidR="00DF5D90" w:rsidRPr="00A40B56" w:rsidRDefault="00DF5D90" w:rsidP="00DF5D90">
      <w:pPr>
        <w:rPr>
          <w:rFonts w:ascii="Arial" w:eastAsia="Times New Roman" w:hAnsi="Arial" w:cs="Arial"/>
          <w:color w:val="1A495D" w:themeColor="accent1" w:themeShade="80"/>
          <w:sz w:val="21"/>
          <w:szCs w:val="21"/>
          <w:lang w:eastAsia="en-GB"/>
        </w:rPr>
      </w:pPr>
      <w:r>
        <w:rPr>
          <w:rFonts w:ascii="Segoe UI Historic" w:hAnsi="Segoe UI Historic" w:cs="Segoe UI Historic"/>
          <w:b/>
          <w:bCs/>
          <w:noProof/>
          <w:sz w:val="32"/>
          <w:szCs w:val="32"/>
        </w:rPr>
        <mc:AlternateContent>
          <mc:Choice Requires="wps">
            <w:drawing>
              <wp:anchor distT="0" distB="0" distL="114300" distR="114300" simplePos="0" relativeHeight="251673600" behindDoc="0" locked="0" layoutInCell="1" allowOverlap="1" wp14:anchorId="49EFCB44" wp14:editId="0F55BAC9">
                <wp:simplePos x="0" y="0"/>
                <wp:positionH relativeFrom="column">
                  <wp:posOffset>-63500</wp:posOffset>
                </wp:positionH>
                <wp:positionV relativeFrom="paragraph">
                  <wp:posOffset>62230</wp:posOffset>
                </wp:positionV>
                <wp:extent cx="1130300" cy="1130300"/>
                <wp:effectExtent l="0" t="0" r="12700" b="12700"/>
                <wp:wrapSquare wrapText="bothSides"/>
                <wp:docPr id="118" name="Oval 118"/>
                <wp:cNvGraphicFramePr/>
                <a:graphic xmlns:a="http://schemas.openxmlformats.org/drawingml/2006/main">
                  <a:graphicData uri="http://schemas.microsoft.com/office/word/2010/wordprocessingShape">
                    <wps:wsp>
                      <wps:cNvSpPr/>
                      <wps:spPr>
                        <a:xfrm>
                          <a:off x="0" y="0"/>
                          <a:ext cx="1130300" cy="1130300"/>
                        </a:xfrm>
                        <a:prstGeom prst="ellipse">
                          <a:avLst/>
                        </a:prstGeom>
                        <a:solidFill>
                          <a:schemeClr val="accent6">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7CF18"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FCB44" id="Oval 118" o:spid="_x0000_s1028" style="position:absolute;margin-left:-5pt;margin-top:4.9pt;width:89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" fillcolor="#1c6194 [2409]" strokecolor="#0070c0" strokeweight="1pt">
                <v:stroke joinstyle="miter"/>
                <v:textbox>
                  <w:txbxContent>
                    <w:p w14:paraId="47A7CF18"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2</w:t>
                      </w:r>
                    </w:p>
                  </w:txbxContent>
                </v:textbox>
                <w10:wrap type="square"/>
              </v:oval>
            </w:pict>
          </mc:Fallback>
        </mc:AlternateContent>
      </w:r>
    </w:p>
    <w:p w14:paraId="04B45433" w14:textId="77777777" w:rsidR="00DF5D90" w:rsidRPr="00F37E42" w:rsidRDefault="00DF5D90" w:rsidP="00DF5D90">
      <w:pPr>
        <w:ind w:left="2160"/>
        <w:rPr>
          <w:rFonts w:ascii="Arial" w:eastAsia="Times New Roman" w:hAnsi="Arial" w:cs="Arial"/>
          <w:b/>
          <w:bCs/>
          <w:color w:val="1C6194" w:themeColor="accent6" w:themeShade="BF"/>
          <w:sz w:val="40"/>
          <w:szCs w:val="40"/>
          <w:lang w:eastAsia="en-GB"/>
        </w:rPr>
      </w:pPr>
      <w:r w:rsidRPr="00F37E42">
        <w:rPr>
          <w:rFonts w:ascii="Arial" w:eastAsia="Times New Roman" w:hAnsi="Arial" w:cs="Arial"/>
          <w:b/>
          <w:bCs/>
          <w:color w:val="1C6194" w:themeColor="accent6" w:themeShade="BF"/>
          <w:sz w:val="40"/>
          <w:szCs w:val="40"/>
          <w:lang w:eastAsia="en-GB"/>
        </w:rPr>
        <w:t>Thinking about keeping yourself and others safe, what information and resources would you like from the North Yorkshire Safeguarding Adults Board?</w:t>
      </w:r>
    </w:p>
    <w:p w14:paraId="150EEC31" w14:textId="77777777" w:rsidR="00DF5D90" w:rsidRDefault="00DF5D90" w:rsidP="00DF5D90">
      <w:pPr>
        <w:rPr>
          <w:rFonts w:ascii="Arial" w:hAnsi="Arial" w:cs="Arial"/>
          <w:b/>
          <w:color w:val="000000" w:themeColor="text1"/>
        </w:rPr>
      </w:pPr>
      <w:r>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14:anchorId="66EB64A5" wp14:editId="6F80ED8C">
                <wp:simplePos x="0" y="0"/>
                <wp:positionH relativeFrom="column">
                  <wp:posOffset>-4445</wp:posOffset>
                </wp:positionH>
                <wp:positionV relativeFrom="paragraph">
                  <wp:posOffset>66040</wp:posOffset>
                </wp:positionV>
                <wp:extent cx="6763385" cy="2227152"/>
                <wp:effectExtent l="0" t="0" r="18415" b="8255"/>
                <wp:wrapNone/>
                <wp:docPr id="109" name="Rounded Rectangle 109"/>
                <wp:cNvGraphicFramePr/>
                <a:graphic xmlns:a="http://schemas.openxmlformats.org/drawingml/2006/main">
                  <a:graphicData uri="http://schemas.microsoft.com/office/word/2010/wordprocessingShape">
                    <wps:wsp>
                      <wps:cNvSpPr/>
                      <wps:spPr>
                        <a:xfrm>
                          <a:off x="0" y="0"/>
                          <a:ext cx="6763385" cy="2227152"/>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C87A3" w14:textId="77777777" w:rsidR="00DF5D90" w:rsidRPr="00A40B56" w:rsidRDefault="00DF5D90" w:rsidP="00DF5D90">
                            <w:pPr>
                              <w:spacing w:after="120"/>
                              <w:jc w:val="both"/>
                              <w:rPr>
                                <w:rFonts w:ascii="Arial" w:hAnsi="Arial" w:cs="Arial"/>
                                <w:b/>
                                <w:bCs/>
                                <w:color w:val="1C6194" w:themeColor="accent6" w:themeShade="BF"/>
                                <w:sz w:val="28"/>
                                <w:szCs w:val="28"/>
                              </w:rPr>
                            </w:pPr>
                            <w:r w:rsidRPr="00A40B56">
                              <w:rPr>
                                <w:rFonts w:ascii="Arial" w:hAnsi="Arial" w:cs="Arial"/>
                                <w:b/>
                                <w:bCs/>
                                <w:color w:val="1C6194" w:themeColor="accent6" w:themeShade="BF"/>
                                <w:sz w:val="28"/>
                                <w:szCs w:val="28"/>
                              </w:rPr>
                              <w:t>Summary</w:t>
                            </w:r>
                          </w:p>
                          <w:p w14:paraId="6E0C7C9C"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Almost everyone we spoke to wanted information about what the Board does and understand what its priorities are. </w:t>
                            </w:r>
                          </w:p>
                          <w:p w14:paraId="70156B5F" w14:textId="77777777" w:rsidR="00DF5D90" w:rsidRPr="00A40B56" w:rsidRDefault="00DF5D90" w:rsidP="00DF5D90">
                            <w:pPr>
                              <w:spacing w:after="20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In terms of safeguarding, people asked for information about what abuse is, how to spot the signs and how to report abuse. When we discussed the resources already available people said that they didn’t know that they were there. This included professionals who work within partner organisations – they felt that information was not shared widely enough within their teams.</w:t>
                            </w:r>
                          </w:p>
                          <w:p w14:paraId="00C521B6" w14:textId="77777777" w:rsidR="00DF5D90" w:rsidRPr="007B539A" w:rsidRDefault="00DF5D90" w:rsidP="00DF5D9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EB64A5" id="Rounded Rectangle 109" o:spid="_x0000_s1029" style="position:absolute;margin-left:-.35pt;margin-top:5.2pt;width:532.55pt;height:17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" filled="f" strokecolor="#2683c6 [3209]" strokeweight="1pt">
                <v:stroke joinstyle="miter"/>
                <v:textbox>
                  <w:txbxContent>
                    <w:p w14:paraId="769C87A3" w14:textId="77777777" w:rsidR="00DF5D90" w:rsidRPr="00A40B56" w:rsidRDefault="00DF5D90" w:rsidP="00DF5D90">
                      <w:pPr>
                        <w:spacing w:after="120"/>
                        <w:jc w:val="both"/>
                        <w:rPr>
                          <w:rFonts w:ascii="Arial" w:hAnsi="Arial" w:cs="Arial"/>
                          <w:b/>
                          <w:bCs/>
                          <w:color w:val="1C6194" w:themeColor="accent6" w:themeShade="BF"/>
                          <w:sz w:val="28"/>
                          <w:szCs w:val="28"/>
                        </w:rPr>
                      </w:pPr>
                      <w:r w:rsidRPr="00A40B56">
                        <w:rPr>
                          <w:rFonts w:ascii="Arial" w:hAnsi="Arial" w:cs="Arial"/>
                          <w:b/>
                          <w:bCs/>
                          <w:color w:val="1C6194" w:themeColor="accent6" w:themeShade="BF"/>
                          <w:sz w:val="28"/>
                          <w:szCs w:val="28"/>
                        </w:rPr>
                        <w:t>Summary</w:t>
                      </w:r>
                    </w:p>
                    <w:p w14:paraId="6E0C7C9C"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Almost everyone we spoke to wanted information about what the Board does and understand what its priorities are. </w:t>
                      </w:r>
                    </w:p>
                    <w:p w14:paraId="70156B5F" w14:textId="77777777" w:rsidR="00DF5D90" w:rsidRPr="00A40B56" w:rsidRDefault="00DF5D90" w:rsidP="00DF5D90">
                      <w:pPr>
                        <w:spacing w:after="20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In terms of safeguarding, people asked for information about what abuse is, how to spot the signs and how to report abuse. When we discussed the resources already available people said that they didn’t know that they were there. This included professionals who work within partner organisations – they felt that information was not shared widely enough within their teams.</w:t>
                      </w:r>
                    </w:p>
                    <w:p w14:paraId="00C521B6" w14:textId="77777777" w:rsidR="00DF5D90" w:rsidRPr="007B539A" w:rsidRDefault="00DF5D90" w:rsidP="00DF5D90">
                      <w:pPr>
                        <w:jc w:val="center"/>
                        <w:rPr>
                          <w:color w:val="FFFFFF" w:themeColor="background1"/>
                        </w:rPr>
                      </w:pPr>
                    </w:p>
                  </w:txbxContent>
                </v:textbox>
              </v:roundrect>
            </w:pict>
          </mc:Fallback>
        </mc:AlternateContent>
      </w:r>
    </w:p>
    <w:p w14:paraId="7887C819" w14:textId="77777777" w:rsidR="00DF5D90" w:rsidRDefault="00DF5D90" w:rsidP="00DF5D90">
      <w:pPr>
        <w:rPr>
          <w:rFonts w:ascii="Arial" w:hAnsi="Arial" w:cs="Arial"/>
          <w:color w:val="000000" w:themeColor="text1"/>
          <w:sz w:val="22"/>
          <w:szCs w:val="22"/>
        </w:rPr>
      </w:pPr>
    </w:p>
    <w:p w14:paraId="0C145F0C" w14:textId="77777777" w:rsidR="00DF5D90" w:rsidRDefault="00DF5D90" w:rsidP="00DF5D90">
      <w:pPr>
        <w:rPr>
          <w:rFonts w:ascii="Arial" w:hAnsi="Arial" w:cs="Arial"/>
          <w:color w:val="000000" w:themeColor="text1"/>
          <w:sz w:val="22"/>
          <w:szCs w:val="22"/>
        </w:rPr>
      </w:pPr>
    </w:p>
    <w:p w14:paraId="048EFB7F" w14:textId="77777777" w:rsidR="00DF5D90" w:rsidRDefault="00DF5D90" w:rsidP="00DF5D90">
      <w:pPr>
        <w:rPr>
          <w:rFonts w:ascii="Arial" w:hAnsi="Arial" w:cs="Arial"/>
          <w:color w:val="000000" w:themeColor="text1"/>
          <w:sz w:val="22"/>
          <w:szCs w:val="22"/>
        </w:rPr>
      </w:pPr>
    </w:p>
    <w:p w14:paraId="7C52EA16" w14:textId="77777777" w:rsidR="00DF5D90" w:rsidRDefault="00DF5D90" w:rsidP="00DF5D90">
      <w:pPr>
        <w:rPr>
          <w:rFonts w:ascii="Arial" w:hAnsi="Arial" w:cs="Arial"/>
          <w:color w:val="000000" w:themeColor="text1"/>
          <w:sz w:val="22"/>
          <w:szCs w:val="22"/>
        </w:rPr>
      </w:pPr>
    </w:p>
    <w:p w14:paraId="13EB3B9E" w14:textId="77777777" w:rsidR="00DF5D90" w:rsidRDefault="00DF5D90" w:rsidP="00DF5D90">
      <w:pPr>
        <w:rPr>
          <w:rFonts w:ascii="Arial" w:hAnsi="Arial" w:cs="Arial"/>
          <w:color w:val="000000" w:themeColor="text1"/>
          <w:sz w:val="22"/>
          <w:szCs w:val="22"/>
        </w:rPr>
      </w:pPr>
    </w:p>
    <w:p w14:paraId="425AC5FC" w14:textId="77777777" w:rsidR="00DF5D90" w:rsidRDefault="00DF5D90" w:rsidP="00DF5D90">
      <w:pPr>
        <w:rPr>
          <w:rFonts w:ascii="Arial" w:hAnsi="Arial" w:cs="Arial"/>
          <w:color w:val="000000" w:themeColor="text1"/>
          <w:sz w:val="22"/>
          <w:szCs w:val="22"/>
        </w:rPr>
      </w:pPr>
    </w:p>
    <w:p w14:paraId="2F6A271F" w14:textId="77777777" w:rsidR="00DF5D90" w:rsidRDefault="00DF5D90" w:rsidP="00DF5D90">
      <w:pPr>
        <w:rPr>
          <w:rFonts w:ascii="Arial" w:hAnsi="Arial" w:cs="Arial"/>
          <w:color w:val="000000" w:themeColor="text1"/>
          <w:sz w:val="22"/>
          <w:szCs w:val="22"/>
        </w:rPr>
      </w:pPr>
    </w:p>
    <w:p w14:paraId="166B8A2F" w14:textId="77777777" w:rsidR="00DF5D90" w:rsidRDefault="00DF5D90" w:rsidP="00DF5D90">
      <w:pPr>
        <w:rPr>
          <w:rFonts w:ascii="Arial" w:hAnsi="Arial" w:cs="Arial"/>
          <w:color w:val="000000" w:themeColor="text1"/>
          <w:sz w:val="22"/>
          <w:szCs w:val="22"/>
        </w:rPr>
      </w:pPr>
    </w:p>
    <w:p w14:paraId="36A0F036" w14:textId="77777777" w:rsidR="00DF5D90" w:rsidRDefault="00DF5D90" w:rsidP="00DF5D90">
      <w:pPr>
        <w:rPr>
          <w:rFonts w:ascii="Arial" w:hAnsi="Arial" w:cs="Arial"/>
          <w:color w:val="000000" w:themeColor="text1"/>
          <w:sz w:val="22"/>
          <w:szCs w:val="22"/>
        </w:rPr>
      </w:pPr>
    </w:p>
    <w:p w14:paraId="572C17DD" w14:textId="77777777" w:rsidR="00DF5D90" w:rsidRDefault="00DF5D90" w:rsidP="00DF5D90">
      <w:pPr>
        <w:rPr>
          <w:rFonts w:ascii="Arial" w:hAnsi="Arial" w:cs="Arial"/>
          <w:b/>
          <w:color w:val="000000" w:themeColor="text1"/>
          <w:sz w:val="22"/>
          <w:szCs w:val="22"/>
        </w:rPr>
      </w:pPr>
    </w:p>
    <w:p w14:paraId="519C67BB" w14:textId="77777777" w:rsidR="00DF5D90" w:rsidRDefault="00DF5D90" w:rsidP="00DF5D90">
      <w:pPr>
        <w:rPr>
          <w:rFonts w:ascii="Arial" w:hAnsi="Arial" w:cs="Arial"/>
          <w:b/>
          <w:color w:val="000000" w:themeColor="text1"/>
          <w:sz w:val="22"/>
          <w:szCs w:val="22"/>
        </w:rPr>
      </w:pPr>
    </w:p>
    <w:p w14:paraId="784440BB" w14:textId="77777777" w:rsidR="00DF5D90" w:rsidRDefault="00DF5D90" w:rsidP="00DF5D90">
      <w:pPr>
        <w:rPr>
          <w:rFonts w:ascii="Arial" w:hAnsi="Arial" w:cs="Arial"/>
          <w:b/>
          <w:color w:val="000000" w:themeColor="text1"/>
          <w:sz w:val="28"/>
          <w:szCs w:val="28"/>
        </w:rPr>
      </w:pPr>
    </w:p>
    <w:p w14:paraId="6D7430EE" w14:textId="77777777" w:rsidR="00DF5D90" w:rsidRDefault="00DF5D90" w:rsidP="00DF5D90">
      <w:pPr>
        <w:rPr>
          <w:rFonts w:ascii="Arial" w:hAnsi="Arial" w:cs="Arial"/>
          <w:b/>
          <w:color w:val="000000" w:themeColor="text1"/>
          <w:sz w:val="28"/>
          <w:szCs w:val="28"/>
        </w:rPr>
      </w:pPr>
    </w:p>
    <w:p w14:paraId="1D8602FD" w14:textId="77777777" w:rsidR="00DF5D90" w:rsidRDefault="00DF5D90" w:rsidP="00DF5D90">
      <w:pPr>
        <w:rPr>
          <w:rFonts w:ascii="Arial" w:hAnsi="Arial" w:cs="Arial"/>
          <w:b/>
          <w:color w:val="1C6194" w:themeColor="accent6" w:themeShade="BF"/>
          <w:sz w:val="28"/>
          <w:szCs w:val="28"/>
        </w:rPr>
      </w:pPr>
    </w:p>
    <w:p w14:paraId="392D665F" w14:textId="77777777" w:rsidR="00DF5D90" w:rsidRPr="00A40B56" w:rsidRDefault="00DF5D90" w:rsidP="00DF5D90">
      <w:pPr>
        <w:rPr>
          <w:rFonts w:ascii="Arial" w:hAnsi="Arial" w:cs="Arial"/>
          <w:b/>
          <w:color w:val="1C6194" w:themeColor="accent6" w:themeShade="BF"/>
          <w:sz w:val="36"/>
          <w:szCs w:val="36"/>
        </w:rPr>
      </w:pPr>
      <w:r w:rsidRPr="00A40B56">
        <w:rPr>
          <w:rFonts w:ascii="Arial" w:hAnsi="Arial" w:cs="Arial"/>
          <w:b/>
          <w:color w:val="1C6194" w:themeColor="accent6" w:themeShade="BF"/>
          <w:sz w:val="36"/>
          <w:szCs w:val="36"/>
        </w:rPr>
        <w:t xml:space="preserve">General information </w:t>
      </w:r>
    </w:p>
    <w:p w14:paraId="1DBD28C6" w14:textId="77777777" w:rsidR="00DF5D90" w:rsidRDefault="00DF5D90" w:rsidP="00DF5D90">
      <w:pPr>
        <w:pStyle w:val="ListParagraph"/>
        <w:numPr>
          <w:ilvl w:val="0"/>
          <w:numId w:val="3"/>
        </w:numPr>
        <w:rPr>
          <w:rFonts w:ascii="Arial" w:eastAsia="Times New Roman" w:hAnsi="Arial" w:cs="Arial"/>
          <w:color w:val="1C6194" w:themeColor="accent6" w:themeShade="BF"/>
          <w:sz w:val="28"/>
          <w:szCs w:val="28"/>
          <w:lang w:eastAsia="en-GB"/>
        </w:rPr>
      </w:pPr>
      <w:r w:rsidRPr="00646348">
        <w:rPr>
          <w:rFonts w:ascii="Arial" w:hAnsi="Arial" w:cs="Arial"/>
          <w:noProof/>
          <w:color w:val="1C6194" w:themeColor="accent6" w:themeShade="BF"/>
          <w:sz w:val="28"/>
          <w:szCs w:val="28"/>
        </w:rPr>
        <w:drawing>
          <wp:anchor distT="0" distB="0" distL="114300" distR="114300" simplePos="0" relativeHeight="251679744" behindDoc="0" locked="0" layoutInCell="1" allowOverlap="1" wp14:anchorId="40260B5F" wp14:editId="0E8F0A90">
            <wp:simplePos x="0" y="0"/>
            <wp:positionH relativeFrom="column">
              <wp:posOffset>5372101</wp:posOffset>
            </wp:positionH>
            <wp:positionV relativeFrom="paragraph">
              <wp:posOffset>52706</wp:posOffset>
            </wp:positionV>
            <wp:extent cx="1212215" cy="1743075"/>
            <wp:effectExtent l="127000" t="101600" r="184785" b="149225"/>
            <wp:wrapSquare wrapText="bothSides"/>
            <wp:docPr id="124" name="Picture 12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Chart, bubbl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423936">
                      <a:off x="0" y="0"/>
                      <a:ext cx="1212215" cy="17430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83507">
        <w:rPr>
          <w:rFonts w:ascii="Arial" w:eastAsia="Times New Roman" w:hAnsi="Arial" w:cs="Arial"/>
          <w:color w:val="1C6194" w:themeColor="accent6" w:themeShade="BF"/>
          <w:sz w:val="28"/>
          <w:szCs w:val="28"/>
          <w:lang w:eastAsia="en-GB"/>
        </w:rPr>
        <w:t>We would like information about the Board. What you do? Who is on your Board? How do you help people?</w:t>
      </w:r>
    </w:p>
    <w:p w14:paraId="7CD1FABC" w14:textId="77777777" w:rsidR="00DF5D90" w:rsidRPr="00D83507" w:rsidRDefault="00DF5D90" w:rsidP="00DF5D90">
      <w:pPr>
        <w:pStyle w:val="ListParagraph"/>
        <w:ind w:left="360"/>
        <w:rPr>
          <w:rFonts w:ascii="Arial" w:eastAsia="Times New Roman" w:hAnsi="Arial" w:cs="Arial"/>
          <w:color w:val="1C6194" w:themeColor="accent6" w:themeShade="BF"/>
          <w:sz w:val="28"/>
          <w:szCs w:val="28"/>
          <w:lang w:eastAsia="en-GB"/>
        </w:rPr>
      </w:pPr>
    </w:p>
    <w:p w14:paraId="1E8CF117" w14:textId="77777777" w:rsidR="00DF5D90" w:rsidRDefault="00DF5D90" w:rsidP="00DF5D90">
      <w:pPr>
        <w:pStyle w:val="ListParagraph"/>
        <w:numPr>
          <w:ilvl w:val="0"/>
          <w:numId w:val="3"/>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Information on priorities for the Board and how well it has done – you should produce an annual report.</w:t>
      </w:r>
    </w:p>
    <w:p w14:paraId="2009BD53"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30B0D4F2" w14:textId="77777777" w:rsidR="00DF5D90" w:rsidRPr="00F37E42" w:rsidRDefault="00DF5D90" w:rsidP="00DF5D90">
      <w:pPr>
        <w:pStyle w:val="ListParagraph"/>
        <w:numPr>
          <w:ilvl w:val="0"/>
          <w:numId w:val="3"/>
        </w:numPr>
        <w:tabs>
          <w:tab w:val="left" w:pos="284"/>
        </w:tabs>
        <w:spacing w:after="200" w:line="276" w:lineRule="auto"/>
        <w:jc w:val="both"/>
        <w:rPr>
          <w:rFonts w:ascii="Arial" w:hAnsi="Arial" w:cs="Arial"/>
          <w:bCs/>
          <w:color w:val="1C6194" w:themeColor="accent6" w:themeShade="BF"/>
          <w:sz w:val="2"/>
          <w:szCs w:val="2"/>
        </w:rPr>
      </w:pPr>
      <w:r w:rsidRPr="00D83507">
        <w:rPr>
          <w:rFonts w:ascii="Arial" w:hAnsi="Arial" w:cs="Arial"/>
          <w:bCs/>
          <w:color w:val="1C6194" w:themeColor="accent6" w:themeShade="BF"/>
          <w:sz w:val="28"/>
          <w:szCs w:val="28"/>
        </w:rPr>
        <w:t>Safeguarding to be incorporated into all college and university courses during the induction week.</w:t>
      </w:r>
    </w:p>
    <w:p w14:paraId="0AE61FCF" w14:textId="77777777" w:rsidR="00DF5D90" w:rsidRPr="00F37E42" w:rsidRDefault="00DF5D90" w:rsidP="00DF5D90">
      <w:pPr>
        <w:tabs>
          <w:tab w:val="left" w:pos="284"/>
        </w:tabs>
        <w:spacing w:after="200" w:line="276" w:lineRule="auto"/>
        <w:jc w:val="both"/>
        <w:rPr>
          <w:rFonts w:ascii="Arial" w:hAnsi="Arial" w:cs="Arial"/>
          <w:bCs/>
          <w:color w:val="1C6194" w:themeColor="accent6" w:themeShade="BF"/>
          <w:sz w:val="2"/>
          <w:szCs w:val="2"/>
        </w:rPr>
      </w:pPr>
    </w:p>
    <w:p w14:paraId="395EFE26" w14:textId="77777777" w:rsidR="00DF5D90" w:rsidRDefault="00DF5D90" w:rsidP="00DF5D90">
      <w:pPr>
        <w:pStyle w:val="ListParagraph"/>
        <w:numPr>
          <w:ilvl w:val="0"/>
          <w:numId w:val="3"/>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Information regarding recent safeguarding adult reviews (SARs) and the key learning points for professionals. It is important for information to also be shared with members of the public to ensure everyone can recognise and report abuse.</w:t>
      </w:r>
    </w:p>
    <w:p w14:paraId="0C48C941" w14:textId="77777777" w:rsidR="00DF5D90" w:rsidRPr="00D83507" w:rsidRDefault="00DF5D90" w:rsidP="00DF5D90">
      <w:pPr>
        <w:pStyle w:val="ListParagraph"/>
        <w:ind w:left="360"/>
        <w:rPr>
          <w:rFonts w:ascii="Arial" w:eastAsia="Times New Roman" w:hAnsi="Arial" w:cs="Arial"/>
          <w:color w:val="1C6194" w:themeColor="accent6" w:themeShade="BF"/>
          <w:sz w:val="28"/>
          <w:szCs w:val="28"/>
          <w:lang w:eastAsia="en-GB"/>
        </w:rPr>
      </w:pPr>
    </w:p>
    <w:p w14:paraId="5F5D8719" w14:textId="77777777" w:rsidR="00DF5D90" w:rsidRPr="00D83507" w:rsidRDefault="00DF5D90" w:rsidP="00DF5D90">
      <w:pPr>
        <w:pStyle w:val="ListParagraph"/>
        <w:numPr>
          <w:ilvl w:val="0"/>
          <w:numId w:val="3"/>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 xml:space="preserve">A one-page resource based on how to maintain the relationship with an adult at risk that does not want to be referred to safeguarding i.e., communities that may be out of touch with local councils, Black Asian Minority Ethnic (BAME), traveller communities etc. </w:t>
      </w:r>
    </w:p>
    <w:p w14:paraId="2214A4AC" w14:textId="337C1CE5" w:rsidR="00DF5D90" w:rsidRPr="00D83507" w:rsidRDefault="00DF5D90" w:rsidP="00DF5D90">
      <w:pPr>
        <w:pStyle w:val="ListParagraph"/>
        <w:numPr>
          <w:ilvl w:val="0"/>
          <w:numId w:val="3"/>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We would benefit on in depth knowledge around autism, how to approach and communicate with autistic / Asperger's adults at risk.</w:t>
      </w:r>
    </w:p>
    <w:p w14:paraId="6D23F13C" w14:textId="04B1C917" w:rsidR="00DF5D90" w:rsidRPr="00DF5D90" w:rsidRDefault="00DF5D90" w:rsidP="00DF5D90">
      <w:pPr>
        <w:rPr>
          <w:rFonts w:ascii="Arial" w:eastAsia="Times New Roman" w:hAnsi="Arial" w:cs="Arial"/>
          <w:color w:val="1C6194" w:themeColor="accent6" w:themeShade="BF"/>
          <w:sz w:val="40"/>
          <w:szCs w:val="40"/>
          <w:lang w:eastAsia="en-GB"/>
        </w:rPr>
      </w:pPr>
      <w:r w:rsidRPr="00361D90">
        <w:rPr>
          <w:rFonts w:ascii="Arial" w:hAnsi="Arial" w:cs="Arial"/>
          <w:bCs/>
          <w:noProof/>
          <w:color w:val="1C6194" w:themeColor="accent6" w:themeShade="BF"/>
          <w:sz w:val="28"/>
          <w:szCs w:val="28"/>
        </w:rPr>
        <w:drawing>
          <wp:anchor distT="0" distB="0" distL="114300" distR="114300" simplePos="0" relativeHeight="251663360" behindDoc="1" locked="0" layoutInCell="1" allowOverlap="1" wp14:anchorId="209501FE" wp14:editId="6CB37F72">
            <wp:simplePos x="0" y="0"/>
            <wp:positionH relativeFrom="column">
              <wp:posOffset>5207000</wp:posOffset>
            </wp:positionH>
            <wp:positionV relativeFrom="paragraph">
              <wp:posOffset>28592</wp:posOffset>
            </wp:positionV>
            <wp:extent cx="1949475" cy="1350645"/>
            <wp:effectExtent l="0" t="0" r="6350" b="0"/>
            <wp:wrapNone/>
            <wp:docPr id="60" name="Picture 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flipH="1">
                      <a:off x="0" y="0"/>
                      <a:ext cx="1949475" cy="1350645"/>
                    </a:xfrm>
                    <a:prstGeom prst="rect">
                      <a:avLst/>
                    </a:prstGeom>
                  </pic:spPr>
                </pic:pic>
              </a:graphicData>
            </a:graphic>
            <wp14:sizeRelH relativeFrom="page">
              <wp14:pctWidth>0</wp14:pctWidth>
            </wp14:sizeRelH>
            <wp14:sizeRelV relativeFrom="page">
              <wp14:pctHeight>0</wp14:pctHeight>
            </wp14:sizeRelV>
          </wp:anchor>
        </w:drawing>
      </w:r>
    </w:p>
    <w:p w14:paraId="16EA8010" w14:textId="77777777" w:rsidR="00DF5D90" w:rsidRPr="00F37E42" w:rsidRDefault="00DF5D90" w:rsidP="00DF5D90">
      <w:pPr>
        <w:rPr>
          <w:rFonts w:ascii="Arial" w:eastAsia="Times New Roman" w:hAnsi="Arial" w:cs="Arial"/>
          <w:b/>
          <w:bCs/>
          <w:color w:val="1C6194" w:themeColor="accent6" w:themeShade="BF"/>
          <w:lang w:eastAsia="en-GB"/>
        </w:rPr>
      </w:pPr>
      <w:r w:rsidRPr="00D866DB">
        <w:rPr>
          <w:noProof/>
        </w:rPr>
        <w:lastRenderedPageBreak/>
        <w:drawing>
          <wp:anchor distT="0" distB="0" distL="114300" distR="114300" simplePos="0" relativeHeight="251678720" behindDoc="0" locked="0" layoutInCell="1" allowOverlap="1" wp14:anchorId="5DE7D928" wp14:editId="2282CE0B">
            <wp:simplePos x="0" y="0"/>
            <wp:positionH relativeFrom="column">
              <wp:posOffset>5156200</wp:posOffset>
            </wp:positionH>
            <wp:positionV relativeFrom="paragraph">
              <wp:posOffset>341171</wp:posOffset>
            </wp:positionV>
            <wp:extent cx="1450975" cy="2062480"/>
            <wp:effectExtent l="266700" t="177800" r="276225" b="172720"/>
            <wp:wrapSquare wrapText="bothSides"/>
            <wp:docPr id="123" name="Picture 1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1004546">
                      <a:off x="0" y="0"/>
                      <a:ext cx="1450975" cy="2062480"/>
                    </a:xfrm>
                    <a:prstGeom prst="rect">
                      <a:avLst/>
                    </a:prstGeom>
                  </pic:spPr>
                </pic:pic>
              </a:graphicData>
            </a:graphic>
            <wp14:sizeRelH relativeFrom="page">
              <wp14:pctWidth>0</wp14:pctWidth>
            </wp14:sizeRelH>
            <wp14:sizeRelV relativeFrom="page">
              <wp14:pctHeight>0</wp14:pctHeight>
            </wp14:sizeRelV>
          </wp:anchor>
        </w:drawing>
      </w:r>
      <w:r w:rsidRPr="00F37E42">
        <w:rPr>
          <w:rFonts w:ascii="Arial" w:eastAsia="Times New Roman" w:hAnsi="Arial" w:cs="Arial"/>
          <w:b/>
          <w:bCs/>
          <w:color w:val="1C6194" w:themeColor="accent6" w:themeShade="BF"/>
          <w:sz w:val="36"/>
          <w:szCs w:val="36"/>
          <w:lang w:eastAsia="en-GB"/>
        </w:rPr>
        <w:t>Information and resources about safeguarding and keeping safe</w:t>
      </w:r>
    </w:p>
    <w:p w14:paraId="3D3FA3A1" w14:textId="77777777" w:rsidR="00DF5D90" w:rsidRPr="00D83507" w:rsidRDefault="00DF5D90" w:rsidP="00DF5D90">
      <w:pPr>
        <w:pStyle w:val="ListParagraph"/>
        <w:numPr>
          <w:ilvl w:val="0"/>
          <w:numId w:val="4"/>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 xml:space="preserve">Clear information about what abuse is and how to report abuse. </w:t>
      </w:r>
    </w:p>
    <w:p w14:paraId="4D752BB5" w14:textId="77777777" w:rsidR="00DF5D90" w:rsidRPr="00D83507" w:rsidRDefault="00DF5D90" w:rsidP="00DF5D90">
      <w:pPr>
        <w:pStyle w:val="ListParagraph"/>
        <w:numPr>
          <w:ilvl w:val="0"/>
          <w:numId w:val="4"/>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Easy read booklets about different types of abuse in public places like libraries, GP surgeries.</w:t>
      </w:r>
    </w:p>
    <w:p w14:paraId="231A9EE4" w14:textId="77777777" w:rsidR="00DF5D90" w:rsidRPr="00D83507" w:rsidRDefault="00DF5D90" w:rsidP="00DF5D90">
      <w:pPr>
        <w:pStyle w:val="ListParagraph"/>
        <w:numPr>
          <w:ilvl w:val="0"/>
          <w:numId w:val="4"/>
        </w:numPr>
        <w:rPr>
          <w:rFonts w:ascii="Arial" w:eastAsia="Times New Roman" w:hAnsi="Arial" w:cs="Arial"/>
          <w:color w:val="1C6194" w:themeColor="accent6" w:themeShade="BF"/>
          <w:sz w:val="28"/>
          <w:szCs w:val="28"/>
          <w:lang w:eastAsia="en-GB"/>
        </w:rPr>
      </w:pPr>
      <w:r w:rsidRPr="00D83507">
        <w:rPr>
          <w:rFonts w:ascii="Arial" w:hAnsi="Arial" w:cs="Arial"/>
          <w:color w:val="1C6194" w:themeColor="accent6" w:themeShade="BF"/>
          <w:sz w:val="28"/>
          <w:szCs w:val="28"/>
        </w:rPr>
        <w:t>Quick guides to all safeguarding policies and new guidance.</w:t>
      </w:r>
    </w:p>
    <w:p w14:paraId="4F4E4607" w14:textId="77777777" w:rsidR="00DF5D90" w:rsidRPr="00D83507" w:rsidRDefault="00DF5D90" w:rsidP="00DF5D90">
      <w:pPr>
        <w:pStyle w:val="ListParagraph"/>
        <w:numPr>
          <w:ilvl w:val="0"/>
          <w:numId w:val="4"/>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Information/resources on safeguarding training and learning opportunities.</w:t>
      </w:r>
    </w:p>
    <w:p w14:paraId="08E15309" w14:textId="77777777" w:rsidR="00DF5D90" w:rsidRDefault="00DF5D90" w:rsidP="00DF5D90">
      <w:pPr>
        <w:rPr>
          <w:rFonts w:ascii="Arial" w:hAnsi="Arial" w:cs="Arial"/>
          <w:b/>
          <w:bCs/>
          <w:color w:val="1C6194" w:themeColor="accent6" w:themeShade="BF"/>
          <w:sz w:val="36"/>
          <w:szCs w:val="36"/>
        </w:rPr>
      </w:pPr>
    </w:p>
    <w:p w14:paraId="473B479A" w14:textId="77777777" w:rsidR="00DF5D90" w:rsidRDefault="00DF5D90" w:rsidP="00DF5D90">
      <w:pPr>
        <w:rPr>
          <w:rFonts w:ascii="Arial" w:eastAsia="Times New Roman" w:hAnsi="Arial" w:cs="Arial"/>
          <w:b/>
          <w:bCs/>
          <w:color w:val="000000" w:themeColor="text1"/>
          <w:sz w:val="28"/>
          <w:szCs w:val="28"/>
          <w:lang w:eastAsia="en-GB"/>
        </w:rPr>
      </w:pPr>
    </w:p>
    <w:p w14:paraId="4836B5C9" w14:textId="77777777" w:rsidR="00DF5D90" w:rsidRPr="00A40B56" w:rsidRDefault="00DF5D90" w:rsidP="00DF5D90">
      <w:pPr>
        <w:rPr>
          <w:rFonts w:ascii="Arial" w:eastAsia="Times New Roman" w:hAnsi="Arial" w:cs="Arial"/>
          <w:b/>
          <w:bCs/>
          <w:color w:val="1C6194" w:themeColor="accent6" w:themeShade="BF"/>
          <w:sz w:val="36"/>
          <w:szCs w:val="36"/>
          <w:lang w:eastAsia="en-GB"/>
        </w:rPr>
      </w:pPr>
      <w:r w:rsidRPr="00A40B56">
        <w:rPr>
          <w:rFonts w:ascii="Arial" w:eastAsia="Times New Roman" w:hAnsi="Arial" w:cs="Arial"/>
          <w:b/>
          <w:bCs/>
          <w:color w:val="1C6194" w:themeColor="accent6" w:themeShade="BF"/>
          <w:sz w:val="36"/>
          <w:szCs w:val="36"/>
          <w:lang w:eastAsia="en-GB"/>
        </w:rPr>
        <w:t>Safeguarding process information</w:t>
      </w:r>
    </w:p>
    <w:p w14:paraId="75E8CDDD" w14:textId="77777777" w:rsidR="00DF5D90" w:rsidRPr="00A4744C" w:rsidRDefault="00DF5D90" w:rsidP="00DF5D90">
      <w:pPr>
        <w:rPr>
          <w:rFonts w:ascii="Arial" w:eastAsia="Times New Roman" w:hAnsi="Arial" w:cs="Arial"/>
          <w:b/>
          <w:bCs/>
          <w:color w:val="1C6194" w:themeColor="accent6" w:themeShade="BF"/>
          <w:sz w:val="20"/>
          <w:szCs w:val="20"/>
          <w:lang w:eastAsia="en-GB"/>
        </w:rPr>
      </w:pPr>
    </w:p>
    <w:p w14:paraId="7F2E7C0F" w14:textId="77777777" w:rsidR="00DF5D90" w:rsidRPr="00D83507" w:rsidRDefault="00DF5D90" w:rsidP="00DF5D90">
      <w:pPr>
        <w:pStyle w:val="ListParagraph"/>
        <w:numPr>
          <w:ilvl w:val="0"/>
          <w:numId w:val="5"/>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 xml:space="preserve">What information and support </w:t>
      </w:r>
      <w:proofErr w:type="gramStart"/>
      <w:r w:rsidRPr="00D83507">
        <w:rPr>
          <w:rFonts w:ascii="Arial" w:eastAsia="Times New Roman" w:hAnsi="Arial" w:cs="Arial"/>
          <w:color w:val="1C6194" w:themeColor="accent6" w:themeShade="BF"/>
          <w:sz w:val="28"/>
          <w:szCs w:val="28"/>
          <w:lang w:eastAsia="en-GB"/>
        </w:rPr>
        <w:t>is</w:t>
      </w:r>
      <w:proofErr w:type="gramEnd"/>
      <w:r w:rsidRPr="00D83507">
        <w:rPr>
          <w:rFonts w:ascii="Arial" w:eastAsia="Times New Roman" w:hAnsi="Arial" w:cs="Arial"/>
          <w:color w:val="1C6194" w:themeColor="accent6" w:themeShade="BF"/>
          <w:sz w:val="28"/>
          <w:szCs w:val="28"/>
          <w:lang w:eastAsia="en-GB"/>
        </w:rPr>
        <w:t xml:space="preserve"> there for families / carers if you are part of a safeguarding?</w:t>
      </w:r>
    </w:p>
    <w:p w14:paraId="355A577E" w14:textId="77777777" w:rsidR="00DF5D90" w:rsidRPr="00D83507" w:rsidRDefault="00DF5D90" w:rsidP="00DF5D90">
      <w:pPr>
        <w:pStyle w:val="ListParagraph"/>
        <w:numPr>
          <w:ilvl w:val="0"/>
          <w:numId w:val="5"/>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Feedback to the person submitting the safeguarding concern and better communication to the referrer.</w:t>
      </w:r>
    </w:p>
    <w:p w14:paraId="65DB42FB" w14:textId="77777777" w:rsidR="00DF5D90" w:rsidRPr="00D83507" w:rsidRDefault="00DF5D90" w:rsidP="00DF5D90">
      <w:pPr>
        <w:pStyle w:val="ListParagraph"/>
        <w:numPr>
          <w:ilvl w:val="0"/>
          <w:numId w:val="5"/>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Straight forward information about how the system and pathways work.</w:t>
      </w:r>
      <w:r w:rsidRPr="00F37E42">
        <w:t xml:space="preserve"> </w:t>
      </w:r>
    </w:p>
    <w:p w14:paraId="27A57898" w14:textId="77777777" w:rsidR="00DF5D90" w:rsidRPr="00D83507" w:rsidRDefault="00DF5D90" w:rsidP="00DF5D90">
      <w:pPr>
        <w:pStyle w:val="ListParagraph"/>
        <w:numPr>
          <w:ilvl w:val="0"/>
          <w:numId w:val="5"/>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Easy read information about what the safeguarding process is in North Yorkshire.</w:t>
      </w:r>
    </w:p>
    <w:p w14:paraId="121017CB" w14:textId="77777777" w:rsidR="00DF5D90" w:rsidRPr="00D83507" w:rsidRDefault="00DF5D90" w:rsidP="00DF5D90">
      <w:pPr>
        <w:pStyle w:val="ListParagraph"/>
        <w:numPr>
          <w:ilvl w:val="0"/>
          <w:numId w:val="5"/>
        </w:numPr>
        <w:rPr>
          <w:rFonts w:ascii="Arial" w:hAnsi="Arial" w:cs="Arial"/>
          <w:color w:val="1C6194" w:themeColor="accent6" w:themeShade="BF"/>
          <w:sz w:val="28"/>
          <w:szCs w:val="28"/>
        </w:rPr>
      </w:pPr>
      <w:r w:rsidRPr="00654A68">
        <w:rPr>
          <w:rFonts w:ascii="Arial" w:eastAsia="Times New Roman" w:hAnsi="Arial" w:cs="Arial"/>
          <w:noProof/>
          <w:color w:val="1C6194" w:themeColor="accent6" w:themeShade="BF"/>
          <w:sz w:val="28"/>
          <w:szCs w:val="28"/>
          <w:lang w:eastAsia="en-GB"/>
        </w:rPr>
        <w:drawing>
          <wp:anchor distT="0" distB="0" distL="114300" distR="114300" simplePos="0" relativeHeight="251677696" behindDoc="0" locked="0" layoutInCell="1" allowOverlap="1" wp14:anchorId="0F272ECD" wp14:editId="6D3B27CA">
            <wp:simplePos x="0" y="0"/>
            <wp:positionH relativeFrom="column">
              <wp:posOffset>0</wp:posOffset>
            </wp:positionH>
            <wp:positionV relativeFrom="paragraph">
              <wp:posOffset>151130</wp:posOffset>
            </wp:positionV>
            <wp:extent cx="1117600" cy="1333500"/>
            <wp:effectExtent l="0" t="0" r="0" b="0"/>
            <wp:wrapSquare wrapText="bothSides"/>
            <wp:docPr id="122" name="Picture 1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17600" cy="1333500"/>
                    </a:xfrm>
                    <a:prstGeom prst="rect">
                      <a:avLst/>
                    </a:prstGeom>
                  </pic:spPr>
                </pic:pic>
              </a:graphicData>
            </a:graphic>
            <wp14:sizeRelH relativeFrom="page">
              <wp14:pctWidth>0</wp14:pctWidth>
            </wp14:sizeRelH>
            <wp14:sizeRelV relativeFrom="page">
              <wp14:pctHeight>0</wp14:pctHeight>
            </wp14:sizeRelV>
          </wp:anchor>
        </w:drawing>
      </w:r>
      <w:r w:rsidRPr="00D83507">
        <w:rPr>
          <w:rFonts w:ascii="Arial" w:hAnsi="Arial" w:cs="Arial"/>
          <w:color w:val="1C6194" w:themeColor="accent6" w:themeShade="BF"/>
          <w:sz w:val="28"/>
          <w:szCs w:val="28"/>
        </w:rPr>
        <w:t xml:space="preserve">Providers to </w:t>
      </w:r>
      <w:proofErr w:type="gramStart"/>
      <w:r w:rsidRPr="00D83507">
        <w:rPr>
          <w:rFonts w:ascii="Arial" w:hAnsi="Arial" w:cs="Arial"/>
          <w:color w:val="1C6194" w:themeColor="accent6" w:themeShade="BF"/>
          <w:sz w:val="28"/>
          <w:szCs w:val="28"/>
        </w:rPr>
        <w:t>have an understanding of</w:t>
      </w:r>
      <w:proofErr w:type="gramEnd"/>
      <w:r w:rsidRPr="00D83507">
        <w:rPr>
          <w:rFonts w:ascii="Arial" w:hAnsi="Arial" w:cs="Arial"/>
          <w:color w:val="1C6194" w:themeColor="accent6" w:themeShade="BF"/>
          <w:sz w:val="28"/>
          <w:szCs w:val="28"/>
        </w:rPr>
        <w:t xml:space="preserve"> the organisational safeguarding process and what to expect and what they need to bring to the meetings.</w:t>
      </w:r>
    </w:p>
    <w:p w14:paraId="0E6D7F8C" w14:textId="77777777" w:rsidR="00DF5D90" w:rsidRPr="00D83507" w:rsidRDefault="00DF5D90" w:rsidP="00DF5D90">
      <w:pPr>
        <w:pStyle w:val="ListParagraph"/>
        <w:numPr>
          <w:ilvl w:val="0"/>
          <w:numId w:val="5"/>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Information on different routes of support for different groups of people i.e., minorities, those with disabilities.</w:t>
      </w:r>
    </w:p>
    <w:p w14:paraId="19C2C533" w14:textId="77777777" w:rsidR="00DF5D90" w:rsidRPr="00D83507" w:rsidRDefault="00DF5D90" w:rsidP="00DF5D90">
      <w:pPr>
        <w:pStyle w:val="ListParagraph"/>
        <w:numPr>
          <w:ilvl w:val="0"/>
          <w:numId w:val="5"/>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Information about what action needs to be taken / who to contact if I have any concerns.</w:t>
      </w:r>
    </w:p>
    <w:p w14:paraId="6013F6DD" w14:textId="77777777" w:rsidR="00DF5D90" w:rsidRPr="00D83507" w:rsidRDefault="00DF5D90" w:rsidP="00DF5D90">
      <w:pPr>
        <w:rPr>
          <w:rFonts w:ascii="Arial" w:eastAsia="Times New Roman" w:hAnsi="Arial" w:cs="Arial"/>
          <w:color w:val="1C6194" w:themeColor="accent6" w:themeShade="BF"/>
          <w:sz w:val="28"/>
          <w:szCs w:val="28"/>
          <w:lang w:eastAsia="en-GB"/>
        </w:rPr>
      </w:pPr>
    </w:p>
    <w:p w14:paraId="78F2651B" w14:textId="77777777" w:rsidR="00DF5D90" w:rsidRPr="00A40B56" w:rsidRDefault="00DF5D90" w:rsidP="00DF5D90">
      <w:pPr>
        <w:rPr>
          <w:rFonts w:ascii="Arial" w:eastAsia="Times New Roman" w:hAnsi="Arial" w:cs="Arial"/>
          <w:b/>
          <w:bCs/>
          <w:color w:val="1C6194" w:themeColor="accent6" w:themeShade="BF"/>
          <w:sz w:val="36"/>
          <w:szCs w:val="36"/>
          <w:lang w:eastAsia="en-GB"/>
        </w:rPr>
      </w:pPr>
      <w:r w:rsidRPr="00A40B56">
        <w:rPr>
          <w:rFonts w:ascii="Arial" w:eastAsia="Times New Roman" w:hAnsi="Arial" w:cs="Arial"/>
          <w:b/>
          <w:bCs/>
          <w:color w:val="1C6194" w:themeColor="accent6" w:themeShade="BF"/>
          <w:sz w:val="36"/>
          <w:szCs w:val="36"/>
          <w:lang w:eastAsia="en-GB"/>
        </w:rPr>
        <w:t>Raising awareness</w:t>
      </w:r>
    </w:p>
    <w:p w14:paraId="061DC16F" w14:textId="77777777" w:rsidR="00DF5D90" w:rsidRPr="00A4744C" w:rsidRDefault="00DF5D90" w:rsidP="00DF5D90">
      <w:pPr>
        <w:rPr>
          <w:rFonts w:ascii="Arial" w:eastAsia="Times New Roman" w:hAnsi="Arial" w:cs="Arial"/>
          <w:b/>
          <w:bCs/>
          <w:color w:val="1C6194" w:themeColor="accent6" w:themeShade="BF"/>
          <w:sz w:val="20"/>
          <w:szCs w:val="20"/>
          <w:lang w:eastAsia="en-GB"/>
        </w:rPr>
      </w:pPr>
    </w:p>
    <w:p w14:paraId="3E928648" w14:textId="77777777" w:rsidR="00DF5D90" w:rsidRPr="00D83507" w:rsidRDefault="00DF5D90" w:rsidP="00DF5D90">
      <w:pPr>
        <w:pStyle w:val="ListParagraph"/>
        <w:numPr>
          <w:ilvl w:val="0"/>
          <w:numId w:val="9"/>
        </w:numPr>
        <w:rPr>
          <w:rFonts w:ascii="Arial" w:eastAsia="Times New Roman" w:hAnsi="Arial" w:cs="Arial"/>
          <w:color w:val="1C6194" w:themeColor="accent6" w:themeShade="BF"/>
          <w:sz w:val="28"/>
          <w:szCs w:val="28"/>
          <w:lang w:eastAsia="en-GB"/>
        </w:rPr>
      </w:pPr>
      <w:r w:rsidRPr="00654A68">
        <w:rPr>
          <w:rFonts w:ascii="Arial" w:eastAsia="Times New Roman" w:hAnsi="Arial" w:cs="Arial"/>
          <w:noProof/>
          <w:color w:val="1C6194" w:themeColor="accent6" w:themeShade="BF"/>
          <w:sz w:val="28"/>
          <w:szCs w:val="28"/>
          <w:lang w:eastAsia="en-GB"/>
        </w:rPr>
        <w:drawing>
          <wp:anchor distT="0" distB="0" distL="114300" distR="114300" simplePos="0" relativeHeight="251664384" behindDoc="0" locked="0" layoutInCell="1" allowOverlap="1" wp14:anchorId="11726EDD" wp14:editId="6E13DF23">
            <wp:simplePos x="0" y="0"/>
            <wp:positionH relativeFrom="column">
              <wp:posOffset>5667559</wp:posOffset>
            </wp:positionH>
            <wp:positionV relativeFrom="paragraph">
              <wp:posOffset>59444</wp:posOffset>
            </wp:positionV>
            <wp:extent cx="977900" cy="1308100"/>
            <wp:effectExtent l="0" t="0" r="0" b="0"/>
            <wp:wrapSquare wrapText="bothSides"/>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77900" cy="1308100"/>
                    </a:xfrm>
                    <a:prstGeom prst="rect">
                      <a:avLst/>
                    </a:prstGeom>
                  </pic:spPr>
                </pic:pic>
              </a:graphicData>
            </a:graphic>
            <wp14:sizeRelH relativeFrom="page">
              <wp14:pctWidth>0</wp14:pctWidth>
            </wp14:sizeRelH>
            <wp14:sizeRelV relativeFrom="page">
              <wp14:pctHeight>0</wp14:pctHeight>
            </wp14:sizeRelV>
          </wp:anchor>
        </w:drawing>
      </w:r>
      <w:r w:rsidRPr="00D83507">
        <w:rPr>
          <w:rFonts w:ascii="Arial" w:eastAsia="Times New Roman" w:hAnsi="Arial" w:cs="Arial"/>
          <w:color w:val="1C6194" w:themeColor="accent6" w:themeShade="BF"/>
          <w:sz w:val="28"/>
          <w:szCs w:val="28"/>
          <w:lang w:eastAsia="en-GB"/>
        </w:rPr>
        <w:t>How to get the messages out about safeguarding.</w:t>
      </w:r>
    </w:p>
    <w:p w14:paraId="16365286" w14:textId="77777777" w:rsidR="00DF5D90" w:rsidRPr="00D83507" w:rsidRDefault="00DF5D90" w:rsidP="00DF5D90">
      <w:pPr>
        <w:pStyle w:val="ListParagraph"/>
        <w:numPr>
          <w:ilvl w:val="0"/>
          <w:numId w:val="9"/>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More awareness about people recognising safeguarding adults who are 'hidden' i.e., recognising vulnerability in workplaces).</w:t>
      </w:r>
      <w:r w:rsidRPr="00654A68">
        <w:rPr>
          <w:noProof/>
        </w:rPr>
        <w:t xml:space="preserve"> </w:t>
      </w:r>
    </w:p>
    <w:p w14:paraId="3D089467" w14:textId="77777777" w:rsidR="00DF5D90" w:rsidRPr="00D83507" w:rsidRDefault="00DF5D90" w:rsidP="00DF5D90">
      <w:pPr>
        <w:pStyle w:val="ListParagraph"/>
        <w:numPr>
          <w:ilvl w:val="0"/>
          <w:numId w:val="9"/>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Information regarding safeguarding campaigns</w:t>
      </w:r>
    </w:p>
    <w:p w14:paraId="0D321654" w14:textId="77777777" w:rsidR="00DF5D90" w:rsidRPr="00D83507" w:rsidRDefault="00DF5D90" w:rsidP="00DF5D90">
      <w:pPr>
        <w:pStyle w:val="ListParagraph"/>
        <w:numPr>
          <w:ilvl w:val="0"/>
          <w:numId w:val="9"/>
        </w:numPr>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We have found that sometimes the safeguarding process can be too much of a blame culture, rather than a continuous learning tool / process – positive reinforcement and awareness raising would help with this.</w:t>
      </w:r>
    </w:p>
    <w:p w14:paraId="558F3F00" w14:textId="77777777" w:rsidR="00DF5D90" w:rsidRPr="00D83507" w:rsidRDefault="00DF5D90" w:rsidP="00DF5D90">
      <w:pPr>
        <w:rPr>
          <w:rFonts w:ascii="Arial" w:eastAsia="Times New Roman" w:hAnsi="Arial" w:cs="Arial"/>
          <w:b/>
          <w:bCs/>
          <w:color w:val="1C6194" w:themeColor="accent6" w:themeShade="BF"/>
          <w:sz w:val="28"/>
          <w:szCs w:val="28"/>
          <w:lang w:eastAsia="en-GB"/>
        </w:rPr>
      </w:pPr>
    </w:p>
    <w:p w14:paraId="46FAF66D" w14:textId="10E3A4E6" w:rsidR="00DF5D90" w:rsidRPr="00A4744C" w:rsidRDefault="00DF5D90" w:rsidP="00DF5D90">
      <w:pPr>
        <w:rPr>
          <w:rFonts w:ascii="Helvetica" w:hAnsi="Helvetica" w:cs="Segoe UI Historic"/>
          <w:color w:val="1C6194" w:themeColor="accent6" w:themeShade="BF"/>
          <w:sz w:val="32"/>
          <w:szCs w:val="32"/>
        </w:rPr>
        <w:sectPr w:rsidR="00DF5D90" w:rsidRPr="00A4744C" w:rsidSect="00350101">
          <w:pgSz w:w="11906" w:h="16838"/>
          <w:pgMar w:top="720" w:right="720" w:bottom="720" w:left="720" w:header="708" w:footer="708" w:gutter="0"/>
          <w:cols w:space="708"/>
          <w:docGrid w:linePitch="360"/>
        </w:sectPr>
      </w:pPr>
      <w:r>
        <w:rPr>
          <w:noProof/>
          <w:lang w:eastAsia="en-GB"/>
        </w:rPr>
        <w:lastRenderedPageBreak/>
        <w:drawing>
          <wp:anchor distT="0" distB="0" distL="114300" distR="114300" simplePos="0" relativeHeight="251661312" behindDoc="1" locked="0" layoutInCell="1" allowOverlap="1" wp14:anchorId="0B642D2A" wp14:editId="18639FBF">
            <wp:simplePos x="0" y="0"/>
            <wp:positionH relativeFrom="column">
              <wp:posOffset>-49034</wp:posOffset>
            </wp:positionH>
            <wp:positionV relativeFrom="paragraph">
              <wp:posOffset>5735622</wp:posOffset>
            </wp:positionV>
            <wp:extent cx="6506493" cy="2924175"/>
            <wp:effectExtent l="0" t="0" r="8890" b="9525"/>
            <wp:wrapNone/>
            <wp:docPr id="115" name="Chart 115">
              <a:extLst xmlns:a="http://schemas.openxmlformats.org/drawingml/2006/main">
                <a:ext uri="{FF2B5EF4-FFF2-40B4-BE49-F238E27FC236}">
                  <a16:creationId xmlns:a16="http://schemas.microsoft.com/office/drawing/2014/main" id="{2017D7CF-6288-2848-8B36-4C2BC23AF5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F60F96A" wp14:editId="217CE971">
            <wp:simplePos x="0" y="0"/>
            <wp:positionH relativeFrom="column">
              <wp:posOffset>103831</wp:posOffset>
            </wp:positionH>
            <wp:positionV relativeFrom="paragraph">
              <wp:posOffset>31309</wp:posOffset>
            </wp:positionV>
            <wp:extent cx="6226810" cy="5568950"/>
            <wp:effectExtent l="0" t="0" r="8890" b="6350"/>
            <wp:wrapSquare wrapText="bothSides"/>
            <wp:docPr id="114" name="Chart 114">
              <a:extLst xmlns:a="http://schemas.openxmlformats.org/drawingml/2006/main">
                <a:ext uri="{FF2B5EF4-FFF2-40B4-BE49-F238E27FC236}">
                  <a16:creationId xmlns:a16="http://schemas.microsoft.com/office/drawing/2014/main" id="{5A3AAC1C-74F3-5A44-A47F-9EAFD6133E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3A332A8" w14:textId="11DDE9C9" w:rsidR="00DF5D90" w:rsidRPr="00A40B56" w:rsidRDefault="00DF5D90" w:rsidP="00DF5D90">
      <w:pPr>
        <w:rPr>
          <w:rFonts w:ascii="Arial" w:eastAsia="Times New Roman" w:hAnsi="Arial" w:cs="Arial"/>
          <w:b/>
          <w:bCs/>
          <w:color w:val="1C6194" w:themeColor="accent6" w:themeShade="BF"/>
          <w:sz w:val="52"/>
          <w:szCs w:val="52"/>
          <w:lang w:eastAsia="en-GB"/>
        </w:rPr>
      </w:pPr>
      <w:r>
        <w:rPr>
          <w:rFonts w:ascii="Segoe UI Historic" w:hAnsi="Segoe UI Historic" w:cs="Segoe UI Historic"/>
          <w:b/>
          <w:bCs/>
          <w:noProof/>
          <w:sz w:val="32"/>
          <w:szCs w:val="32"/>
        </w:rPr>
        <w:lastRenderedPageBreak/>
        <mc:AlternateContent>
          <mc:Choice Requires="wps">
            <w:drawing>
              <wp:anchor distT="0" distB="0" distL="114300" distR="114300" simplePos="0" relativeHeight="251674624" behindDoc="0" locked="0" layoutInCell="1" allowOverlap="1" wp14:anchorId="592343BF" wp14:editId="195E149C">
                <wp:simplePos x="0" y="0"/>
                <wp:positionH relativeFrom="column">
                  <wp:posOffset>-75690</wp:posOffset>
                </wp:positionH>
                <wp:positionV relativeFrom="paragraph">
                  <wp:posOffset>503</wp:posOffset>
                </wp:positionV>
                <wp:extent cx="955675" cy="1028700"/>
                <wp:effectExtent l="0" t="0" r="9525" b="12700"/>
                <wp:wrapSquare wrapText="bothSides"/>
                <wp:docPr id="119" name="Oval 119"/>
                <wp:cNvGraphicFramePr/>
                <a:graphic xmlns:a="http://schemas.openxmlformats.org/drawingml/2006/main">
                  <a:graphicData uri="http://schemas.microsoft.com/office/word/2010/wordprocessingShape">
                    <wps:wsp>
                      <wps:cNvSpPr/>
                      <wps:spPr>
                        <a:xfrm>
                          <a:off x="0" y="0"/>
                          <a:ext cx="955675" cy="1028700"/>
                        </a:xfrm>
                        <a:prstGeom prst="ellipse">
                          <a:avLst/>
                        </a:prstGeom>
                        <a:solidFill>
                          <a:schemeClr val="accent6">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A61AF"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343BF" id="Oval 119" o:spid="_x0000_s1030" style="position:absolute;margin-left:-5.95pt;margin-top:.05pt;width:75.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" fillcolor="#1c6194 [2409]" strokecolor="#0070c0" strokeweight="1pt">
                <v:stroke joinstyle="miter"/>
                <v:textbox>
                  <w:txbxContent>
                    <w:p w14:paraId="2C9A61AF"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5</w:t>
                      </w:r>
                    </w:p>
                  </w:txbxContent>
                </v:textbox>
                <w10:wrap type="square"/>
              </v:oval>
            </w:pict>
          </mc:Fallback>
        </mc:AlternateContent>
      </w:r>
      <w:r w:rsidRPr="00A40B56">
        <w:rPr>
          <w:rFonts w:ascii="Arial" w:eastAsia="Times New Roman" w:hAnsi="Arial" w:cs="Arial"/>
          <w:b/>
          <w:bCs/>
          <w:color w:val="1C6194" w:themeColor="accent6" w:themeShade="BF"/>
          <w:sz w:val="52"/>
          <w:szCs w:val="52"/>
          <w:lang w:eastAsia="en-GB"/>
        </w:rPr>
        <w:t>What do you want to tell the North Yorkshire Safeguarding Adults Board?</w:t>
      </w:r>
    </w:p>
    <w:p w14:paraId="36DB3046" w14:textId="77777777" w:rsidR="00DF5D90" w:rsidRDefault="00DF5D90" w:rsidP="00DF5D90">
      <w:pPr>
        <w:rPr>
          <w:rFonts w:ascii="Arial" w:hAnsi="Arial" w:cs="Arial"/>
          <w:b/>
          <w:color w:val="000000" w:themeColor="text1"/>
          <w:sz w:val="28"/>
          <w:szCs w:val="28"/>
        </w:rPr>
      </w:pPr>
      <w:r w:rsidRPr="00893BF0">
        <w:rPr>
          <w:rFonts w:ascii="Arial" w:hAnsi="Arial" w:cs="Arial"/>
          <w:b/>
          <w:noProof/>
          <w:color w:val="000000" w:themeColor="text1"/>
          <w:sz w:val="28"/>
          <w:szCs w:val="28"/>
          <w:lang w:eastAsia="en-GB"/>
        </w:rPr>
        <mc:AlternateContent>
          <mc:Choice Requires="wps">
            <w:drawing>
              <wp:anchor distT="0" distB="0" distL="114300" distR="114300" simplePos="0" relativeHeight="251660288" behindDoc="0" locked="0" layoutInCell="1" allowOverlap="1" wp14:anchorId="249C033A" wp14:editId="10347F4C">
                <wp:simplePos x="0" y="0"/>
                <wp:positionH relativeFrom="column">
                  <wp:posOffset>-140970</wp:posOffset>
                </wp:positionH>
                <wp:positionV relativeFrom="paragraph">
                  <wp:posOffset>190500</wp:posOffset>
                </wp:positionV>
                <wp:extent cx="6985000" cy="3032760"/>
                <wp:effectExtent l="0" t="0" r="12700" b="27940"/>
                <wp:wrapNone/>
                <wp:docPr id="111" name="Rounded Rectangle 111"/>
                <wp:cNvGraphicFramePr/>
                <a:graphic xmlns:a="http://schemas.openxmlformats.org/drawingml/2006/main">
                  <a:graphicData uri="http://schemas.microsoft.com/office/word/2010/wordprocessingShape">
                    <wps:wsp>
                      <wps:cNvSpPr/>
                      <wps:spPr>
                        <a:xfrm>
                          <a:off x="0" y="0"/>
                          <a:ext cx="6985000" cy="303276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F69F9" w14:textId="77777777" w:rsidR="00DF5D90" w:rsidRPr="00A40B56" w:rsidRDefault="00DF5D90" w:rsidP="00DF5D90">
                            <w:pPr>
                              <w:spacing w:after="120"/>
                              <w:jc w:val="both"/>
                              <w:rPr>
                                <w:rFonts w:ascii="Arial" w:hAnsi="Arial" w:cs="Arial"/>
                                <w:b/>
                                <w:bCs/>
                                <w:color w:val="1C6194" w:themeColor="accent6" w:themeShade="BF"/>
                                <w:sz w:val="28"/>
                                <w:szCs w:val="28"/>
                              </w:rPr>
                            </w:pPr>
                            <w:r w:rsidRPr="00A40B56">
                              <w:rPr>
                                <w:rFonts w:ascii="Arial" w:hAnsi="Arial" w:cs="Arial"/>
                                <w:b/>
                                <w:bCs/>
                                <w:color w:val="1C6194" w:themeColor="accent6" w:themeShade="BF"/>
                                <w:sz w:val="28"/>
                                <w:szCs w:val="28"/>
                              </w:rPr>
                              <w:t>Summary</w:t>
                            </w:r>
                          </w:p>
                          <w:p w14:paraId="67613F7C"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Those involved in the safeguarding process asked for support – not just from advocates – but also something accessible to explain to them what the process will entail. </w:t>
                            </w:r>
                          </w:p>
                          <w:p w14:paraId="18CD6392"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People also fed back that having someone who has been through the process as an advocate would be </w:t>
                            </w:r>
                            <w:proofErr w:type="gramStart"/>
                            <w:r w:rsidRPr="00A40B56">
                              <w:rPr>
                                <w:rFonts w:ascii="Arial" w:hAnsi="Arial" w:cs="Arial"/>
                                <w:color w:val="1C6194" w:themeColor="accent6" w:themeShade="BF"/>
                                <w:sz w:val="28"/>
                                <w:szCs w:val="28"/>
                              </w:rPr>
                              <w:t>really helpful</w:t>
                            </w:r>
                            <w:proofErr w:type="gramEnd"/>
                            <w:r w:rsidRPr="00A40B56">
                              <w:rPr>
                                <w:rFonts w:ascii="Arial" w:hAnsi="Arial" w:cs="Arial"/>
                                <w:color w:val="1C6194" w:themeColor="accent6" w:themeShade="BF"/>
                                <w:sz w:val="28"/>
                                <w:szCs w:val="28"/>
                              </w:rPr>
                              <w:t>.</w:t>
                            </w:r>
                          </w:p>
                          <w:p w14:paraId="1A71A49E"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Professionals asked for prompt feedback when they submit concerns. If feedback cannot be given, that they are told why this can’t be provided.</w:t>
                            </w:r>
                          </w:p>
                          <w:p w14:paraId="14C50D4E"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Many people told us that their experience was positive. However, for those who did not have a </w:t>
                            </w:r>
                            <w:proofErr w:type="gramStart"/>
                            <w:r w:rsidRPr="00A40B56">
                              <w:rPr>
                                <w:rFonts w:ascii="Arial" w:hAnsi="Arial" w:cs="Arial"/>
                                <w:color w:val="1C6194" w:themeColor="accent6" w:themeShade="BF"/>
                                <w:sz w:val="28"/>
                                <w:szCs w:val="28"/>
                              </w:rPr>
                              <w:t>positive experience issues</w:t>
                            </w:r>
                            <w:proofErr w:type="gramEnd"/>
                            <w:r w:rsidRPr="00A40B56">
                              <w:rPr>
                                <w:rFonts w:ascii="Arial" w:hAnsi="Arial" w:cs="Arial"/>
                                <w:color w:val="1C6194" w:themeColor="accent6" w:themeShade="BF"/>
                                <w:sz w:val="28"/>
                                <w:szCs w:val="28"/>
                              </w:rPr>
                              <w:t xml:space="preserve"> included communication, not being updated, inconsistency in the process and people feeling belittled.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C033A" id="Rounded Rectangle 111" o:spid="_x0000_s1031" style="position:absolute;margin-left:-11.1pt;margin-top:15pt;width:550pt;height:2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" filled="f" strokecolor="#2683c6 [3209]" strokeweight="1pt">
                <v:stroke joinstyle="miter"/>
                <v:textbox>
                  <w:txbxContent>
                    <w:p w14:paraId="210F69F9" w14:textId="77777777" w:rsidR="00DF5D90" w:rsidRPr="00A40B56" w:rsidRDefault="00DF5D90" w:rsidP="00DF5D90">
                      <w:pPr>
                        <w:spacing w:after="120"/>
                        <w:jc w:val="both"/>
                        <w:rPr>
                          <w:rFonts w:ascii="Arial" w:hAnsi="Arial" w:cs="Arial"/>
                          <w:b/>
                          <w:bCs/>
                          <w:color w:val="1C6194" w:themeColor="accent6" w:themeShade="BF"/>
                          <w:sz w:val="28"/>
                          <w:szCs w:val="28"/>
                        </w:rPr>
                      </w:pPr>
                      <w:r w:rsidRPr="00A40B56">
                        <w:rPr>
                          <w:rFonts w:ascii="Arial" w:hAnsi="Arial" w:cs="Arial"/>
                          <w:b/>
                          <w:bCs/>
                          <w:color w:val="1C6194" w:themeColor="accent6" w:themeShade="BF"/>
                          <w:sz w:val="28"/>
                          <w:szCs w:val="28"/>
                        </w:rPr>
                        <w:t>Summary</w:t>
                      </w:r>
                    </w:p>
                    <w:p w14:paraId="67613F7C"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Those involved in the safeguarding process asked for support – not just from advocates – but also something accessible to explain to them what the process will entail. </w:t>
                      </w:r>
                    </w:p>
                    <w:p w14:paraId="18CD6392"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People also fed back that having someone who has been through the process as an advocate would be </w:t>
                      </w:r>
                      <w:proofErr w:type="gramStart"/>
                      <w:r w:rsidRPr="00A40B56">
                        <w:rPr>
                          <w:rFonts w:ascii="Arial" w:hAnsi="Arial" w:cs="Arial"/>
                          <w:color w:val="1C6194" w:themeColor="accent6" w:themeShade="BF"/>
                          <w:sz w:val="28"/>
                          <w:szCs w:val="28"/>
                        </w:rPr>
                        <w:t>really helpful</w:t>
                      </w:r>
                      <w:proofErr w:type="gramEnd"/>
                      <w:r w:rsidRPr="00A40B56">
                        <w:rPr>
                          <w:rFonts w:ascii="Arial" w:hAnsi="Arial" w:cs="Arial"/>
                          <w:color w:val="1C6194" w:themeColor="accent6" w:themeShade="BF"/>
                          <w:sz w:val="28"/>
                          <w:szCs w:val="28"/>
                        </w:rPr>
                        <w:t>.</w:t>
                      </w:r>
                    </w:p>
                    <w:p w14:paraId="1A71A49E"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Professionals asked for prompt feedback when they submit concerns. If feedback cannot be given, that they are told why this can’t be provided.</w:t>
                      </w:r>
                    </w:p>
                    <w:p w14:paraId="14C50D4E" w14:textId="77777777" w:rsidR="00DF5D90" w:rsidRPr="00A40B56" w:rsidRDefault="00DF5D90" w:rsidP="00DF5D90">
                      <w:pPr>
                        <w:spacing w:after="120"/>
                        <w:jc w:val="both"/>
                        <w:rPr>
                          <w:rFonts w:ascii="Arial" w:hAnsi="Arial" w:cs="Arial"/>
                          <w:color w:val="1C6194" w:themeColor="accent6" w:themeShade="BF"/>
                          <w:sz w:val="28"/>
                          <w:szCs w:val="28"/>
                        </w:rPr>
                      </w:pPr>
                      <w:r w:rsidRPr="00A40B56">
                        <w:rPr>
                          <w:rFonts w:ascii="Arial" w:hAnsi="Arial" w:cs="Arial"/>
                          <w:color w:val="1C6194" w:themeColor="accent6" w:themeShade="BF"/>
                          <w:sz w:val="28"/>
                          <w:szCs w:val="28"/>
                        </w:rPr>
                        <w:t xml:space="preserve">Many people told us that their experience was positive. However, for those who did not have a </w:t>
                      </w:r>
                      <w:proofErr w:type="gramStart"/>
                      <w:r w:rsidRPr="00A40B56">
                        <w:rPr>
                          <w:rFonts w:ascii="Arial" w:hAnsi="Arial" w:cs="Arial"/>
                          <w:color w:val="1C6194" w:themeColor="accent6" w:themeShade="BF"/>
                          <w:sz w:val="28"/>
                          <w:szCs w:val="28"/>
                        </w:rPr>
                        <w:t>positive experience issues</w:t>
                      </w:r>
                      <w:proofErr w:type="gramEnd"/>
                      <w:r w:rsidRPr="00A40B56">
                        <w:rPr>
                          <w:rFonts w:ascii="Arial" w:hAnsi="Arial" w:cs="Arial"/>
                          <w:color w:val="1C6194" w:themeColor="accent6" w:themeShade="BF"/>
                          <w:sz w:val="28"/>
                          <w:szCs w:val="28"/>
                        </w:rPr>
                        <w:t xml:space="preserve"> included communication, not being updated, inconsistency in the process and people feeling belittled.</w:t>
                      </w:r>
                    </w:p>
                  </w:txbxContent>
                </v:textbox>
              </v:roundrect>
            </w:pict>
          </mc:Fallback>
        </mc:AlternateContent>
      </w:r>
    </w:p>
    <w:p w14:paraId="11D7ADB9" w14:textId="77777777" w:rsidR="00DF5D90" w:rsidRDefault="00DF5D90" w:rsidP="00DF5D90">
      <w:pPr>
        <w:rPr>
          <w:rFonts w:ascii="Arial" w:hAnsi="Arial" w:cs="Arial"/>
          <w:b/>
          <w:color w:val="000000" w:themeColor="text1"/>
          <w:sz w:val="28"/>
          <w:szCs w:val="28"/>
        </w:rPr>
      </w:pPr>
    </w:p>
    <w:p w14:paraId="1A303FD7" w14:textId="77777777" w:rsidR="00DF5D90" w:rsidRDefault="00DF5D90" w:rsidP="00DF5D90">
      <w:pPr>
        <w:rPr>
          <w:rFonts w:ascii="Arial" w:hAnsi="Arial" w:cs="Arial"/>
          <w:b/>
          <w:color w:val="000000" w:themeColor="text1"/>
          <w:sz w:val="28"/>
          <w:szCs w:val="28"/>
        </w:rPr>
      </w:pPr>
    </w:p>
    <w:p w14:paraId="480DE655" w14:textId="77777777" w:rsidR="00DF5D90" w:rsidRDefault="00DF5D90" w:rsidP="00DF5D90">
      <w:pPr>
        <w:rPr>
          <w:rFonts w:ascii="Arial" w:hAnsi="Arial" w:cs="Arial"/>
          <w:b/>
          <w:color w:val="000000" w:themeColor="text1"/>
          <w:sz w:val="28"/>
          <w:szCs w:val="28"/>
        </w:rPr>
      </w:pPr>
    </w:p>
    <w:p w14:paraId="584A32CE" w14:textId="77777777" w:rsidR="00DF5D90" w:rsidRDefault="00DF5D90" w:rsidP="00DF5D90">
      <w:pPr>
        <w:rPr>
          <w:rFonts w:ascii="Arial" w:hAnsi="Arial" w:cs="Arial"/>
          <w:b/>
          <w:color w:val="000000" w:themeColor="text1"/>
          <w:sz w:val="28"/>
          <w:szCs w:val="28"/>
        </w:rPr>
      </w:pPr>
    </w:p>
    <w:p w14:paraId="318BE034" w14:textId="77777777" w:rsidR="00DF5D90" w:rsidRDefault="00DF5D90" w:rsidP="00DF5D90">
      <w:pPr>
        <w:rPr>
          <w:rFonts w:ascii="Arial" w:hAnsi="Arial" w:cs="Arial"/>
          <w:b/>
          <w:color w:val="000000" w:themeColor="text1"/>
          <w:sz w:val="28"/>
          <w:szCs w:val="28"/>
        </w:rPr>
      </w:pPr>
    </w:p>
    <w:p w14:paraId="5E24FCC9" w14:textId="77777777" w:rsidR="00DF5D90" w:rsidRDefault="00DF5D90" w:rsidP="00DF5D90">
      <w:pPr>
        <w:rPr>
          <w:rFonts w:ascii="Arial" w:hAnsi="Arial" w:cs="Arial"/>
          <w:b/>
          <w:color w:val="000000" w:themeColor="text1"/>
          <w:sz w:val="28"/>
          <w:szCs w:val="28"/>
        </w:rPr>
      </w:pPr>
    </w:p>
    <w:p w14:paraId="4C029950" w14:textId="77777777" w:rsidR="00DF5D90" w:rsidRDefault="00DF5D90" w:rsidP="00DF5D90">
      <w:pPr>
        <w:rPr>
          <w:rFonts w:ascii="Arial" w:hAnsi="Arial" w:cs="Arial"/>
          <w:b/>
          <w:color w:val="000000" w:themeColor="text1"/>
          <w:sz w:val="28"/>
          <w:szCs w:val="28"/>
        </w:rPr>
      </w:pPr>
    </w:p>
    <w:p w14:paraId="1AC07A4A" w14:textId="77777777" w:rsidR="00DF5D90" w:rsidRDefault="00DF5D90" w:rsidP="00DF5D90">
      <w:pPr>
        <w:rPr>
          <w:rFonts w:ascii="Arial" w:hAnsi="Arial" w:cs="Arial"/>
          <w:b/>
          <w:color w:val="000000" w:themeColor="text1"/>
          <w:sz w:val="28"/>
          <w:szCs w:val="28"/>
        </w:rPr>
      </w:pPr>
    </w:p>
    <w:p w14:paraId="652035C2" w14:textId="77777777" w:rsidR="00DF5D90" w:rsidRDefault="00DF5D90" w:rsidP="00DF5D90">
      <w:pPr>
        <w:rPr>
          <w:rFonts w:ascii="Arial" w:hAnsi="Arial" w:cs="Arial"/>
          <w:b/>
          <w:color w:val="000000" w:themeColor="text1"/>
          <w:sz w:val="28"/>
          <w:szCs w:val="28"/>
        </w:rPr>
      </w:pPr>
    </w:p>
    <w:p w14:paraId="1FBB3B41" w14:textId="77777777" w:rsidR="00DF5D90" w:rsidRDefault="00DF5D90" w:rsidP="00DF5D90">
      <w:pPr>
        <w:rPr>
          <w:rFonts w:ascii="Arial" w:hAnsi="Arial" w:cs="Arial"/>
          <w:b/>
          <w:color w:val="000000" w:themeColor="text1"/>
          <w:sz w:val="28"/>
          <w:szCs w:val="28"/>
        </w:rPr>
      </w:pPr>
    </w:p>
    <w:p w14:paraId="6CDCF60A" w14:textId="77777777" w:rsidR="00DF5D90" w:rsidRDefault="00DF5D90" w:rsidP="00DF5D90">
      <w:pPr>
        <w:rPr>
          <w:rFonts w:ascii="Arial" w:hAnsi="Arial" w:cs="Arial"/>
          <w:b/>
          <w:color w:val="000000" w:themeColor="text1"/>
          <w:sz w:val="28"/>
          <w:szCs w:val="28"/>
        </w:rPr>
      </w:pPr>
    </w:p>
    <w:p w14:paraId="73D7DE22" w14:textId="77777777" w:rsidR="00DF5D90" w:rsidRDefault="00DF5D90" w:rsidP="00DF5D90">
      <w:pPr>
        <w:rPr>
          <w:rFonts w:ascii="Arial" w:hAnsi="Arial" w:cs="Arial"/>
          <w:b/>
          <w:color w:val="000000" w:themeColor="text1"/>
          <w:sz w:val="28"/>
          <w:szCs w:val="28"/>
        </w:rPr>
      </w:pPr>
    </w:p>
    <w:p w14:paraId="3B71ABF9" w14:textId="77777777" w:rsidR="00DF5D90" w:rsidRDefault="00DF5D90" w:rsidP="00DF5D90">
      <w:pPr>
        <w:rPr>
          <w:rFonts w:ascii="Arial" w:hAnsi="Arial" w:cs="Arial"/>
          <w:b/>
          <w:color w:val="000000" w:themeColor="text1"/>
          <w:sz w:val="28"/>
          <w:szCs w:val="28"/>
        </w:rPr>
      </w:pPr>
    </w:p>
    <w:p w14:paraId="12DF3F69" w14:textId="77777777" w:rsidR="00DF5D90" w:rsidRDefault="00DF5D90" w:rsidP="00DF5D90">
      <w:pPr>
        <w:rPr>
          <w:rFonts w:ascii="Arial" w:hAnsi="Arial" w:cs="Arial"/>
          <w:b/>
          <w:color w:val="000000" w:themeColor="text1"/>
          <w:sz w:val="28"/>
          <w:szCs w:val="28"/>
        </w:rPr>
      </w:pPr>
    </w:p>
    <w:p w14:paraId="19904B5B" w14:textId="77777777" w:rsidR="00DF5D90" w:rsidRDefault="00DF5D90" w:rsidP="00DF5D90">
      <w:pPr>
        <w:rPr>
          <w:rFonts w:ascii="Arial" w:hAnsi="Arial" w:cs="Arial"/>
          <w:b/>
          <w:color w:val="000000" w:themeColor="text1"/>
          <w:sz w:val="28"/>
          <w:szCs w:val="28"/>
        </w:rPr>
      </w:pPr>
    </w:p>
    <w:p w14:paraId="4FA79BFA" w14:textId="77777777" w:rsidR="00DF5D90" w:rsidRDefault="00DF5D90" w:rsidP="00DF5D90">
      <w:pPr>
        <w:rPr>
          <w:rFonts w:ascii="Arial" w:hAnsi="Arial" w:cs="Arial"/>
          <w:b/>
          <w:color w:val="000000" w:themeColor="text1"/>
          <w:sz w:val="28"/>
          <w:szCs w:val="28"/>
        </w:rPr>
      </w:pPr>
    </w:p>
    <w:p w14:paraId="6C17AF51" w14:textId="77777777" w:rsidR="00DF5D90" w:rsidRPr="00F37E42" w:rsidRDefault="00DF5D90" w:rsidP="00DF5D90">
      <w:pPr>
        <w:rPr>
          <w:rFonts w:ascii="Arial" w:hAnsi="Arial" w:cs="Arial"/>
          <w:b/>
          <w:color w:val="1C6194" w:themeColor="accent6" w:themeShade="BF"/>
          <w:sz w:val="36"/>
          <w:szCs w:val="36"/>
        </w:rPr>
      </w:pPr>
      <w:r w:rsidRPr="00F37E42">
        <w:rPr>
          <w:rFonts w:ascii="Arial" w:hAnsi="Arial" w:cs="Arial"/>
          <w:b/>
          <w:color w:val="1C6194" w:themeColor="accent6" w:themeShade="BF"/>
          <w:sz w:val="36"/>
          <w:szCs w:val="36"/>
        </w:rPr>
        <w:t>Support and understanding the safeguarding process</w:t>
      </w:r>
    </w:p>
    <w:p w14:paraId="63ADAD09" w14:textId="77777777" w:rsidR="00DF5D90" w:rsidRPr="00D83507" w:rsidRDefault="00DF5D90" w:rsidP="00DF5D90">
      <w:pPr>
        <w:rPr>
          <w:rFonts w:ascii="Arial" w:hAnsi="Arial" w:cs="Arial"/>
          <w:b/>
          <w:color w:val="1C6194" w:themeColor="accent6" w:themeShade="BF"/>
          <w:sz w:val="28"/>
          <w:szCs w:val="28"/>
        </w:rPr>
      </w:pPr>
      <w:r w:rsidRPr="00654A68">
        <w:rPr>
          <w:rFonts w:ascii="Arial" w:eastAsia="Times New Roman" w:hAnsi="Arial" w:cs="Arial"/>
          <w:noProof/>
          <w:color w:val="1C6194" w:themeColor="accent6" w:themeShade="BF"/>
          <w:sz w:val="28"/>
          <w:szCs w:val="28"/>
          <w:lang w:eastAsia="en-GB"/>
        </w:rPr>
        <w:drawing>
          <wp:anchor distT="0" distB="0" distL="114300" distR="114300" simplePos="0" relativeHeight="251666432" behindDoc="0" locked="0" layoutInCell="1" allowOverlap="1" wp14:anchorId="49043511" wp14:editId="41749854">
            <wp:simplePos x="0" y="0"/>
            <wp:positionH relativeFrom="column">
              <wp:posOffset>4606249</wp:posOffset>
            </wp:positionH>
            <wp:positionV relativeFrom="paragraph">
              <wp:posOffset>144227</wp:posOffset>
            </wp:positionV>
            <wp:extent cx="2044700" cy="1498600"/>
            <wp:effectExtent l="0" t="0" r="0" b="0"/>
            <wp:wrapSquare wrapText="bothSides"/>
            <wp:docPr id="64" name="Picture 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44700" cy="1498600"/>
                    </a:xfrm>
                    <a:prstGeom prst="rect">
                      <a:avLst/>
                    </a:prstGeom>
                  </pic:spPr>
                </pic:pic>
              </a:graphicData>
            </a:graphic>
            <wp14:sizeRelH relativeFrom="page">
              <wp14:pctWidth>0</wp14:pctWidth>
            </wp14:sizeRelH>
            <wp14:sizeRelV relativeFrom="page">
              <wp14:pctHeight>0</wp14:pctHeight>
            </wp14:sizeRelV>
          </wp:anchor>
        </w:drawing>
      </w:r>
    </w:p>
    <w:p w14:paraId="18D420CB" w14:textId="77777777" w:rsidR="00DF5D90" w:rsidRPr="00D83507"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As family members / carers we found the safeguarding process daunting, isolating and very scary. The investigation was thorough and professional but as lay people we needed support and an advocate to help us make sense of the whole thing.</w:t>
      </w:r>
      <w:r w:rsidRPr="00654A68">
        <w:rPr>
          <w:noProof/>
        </w:rPr>
        <w:t xml:space="preserve"> </w:t>
      </w:r>
    </w:p>
    <w:p w14:paraId="1CFABC27" w14:textId="77777777" w:rsidR="00DF5D90" w:rsidRPr="00D83507" w:rsidRDefault="00DF5D90" w:rsidP="00DF5D90">
      <w:pPr>
        <w:pStyle w:val="ListParagraph"/>
        <w:rPr>
          <w:rFonts w:ascii="Arial" w:eastAsia="Times New Roman" w:hAnsi="Arial" w:cs="Arial"/>
          <w:color w:val="1C6194" w:themeColor="accent6" w:themeShade="BF"/>
          <w:sz w:val="28"/>
          <w:szCs w:val="28"/>
          <w:lang w:eastAsia="en-GB"/>
        </w:rPr>
      </w:pPr>
    </w:p>
    <w:p w14:paraId="5A10E4AE" w14:textId="77777777" w:rsidR="00DF5D90" w:rsidRPr="00D83507" w:rsidRDefault="00DF5D90" w:rsidP="00DF5D90">
      <w:pPr>
        <w:pStyle w:val="ListParagraph"/>
        <w:numPr>
          <w:ilvl w:val="0"/>
          <w:numId w:val="6"/>
        </w:numPr>
        <w:rPr>
          <w:rFonts w:ascii="Arial" w:hAnsi="Arial" w:cs="Arial"/>
          <w:bCs/>
          <w:color w:val="1C6194" w:themeColor="accent6" w:themeShade="BF"/>
          <w:sz w:val="28"/>
          <w:szCs w:val="28"/>
        </w:rPr>
      </w:pPr>
      <w:r w:rsidRPr="00D83507">
        <w:rPr>
          <w:rFonts w:ascii="Arial" w:hAnsi="Arial" w:cs="Arial"/>
          <w:bCs/>
          <w:color w:val="1C6194" w:themeColor="accent6" w:themeShade="BF"/>
          <w:sz w:val="28"/>
          <w:szCs w:val="28"/>
        </w:rPr>
        <w:t>24% (94 people) asked that prompt feedback was given when they submitted a safeguarding concern</w:t>
      </w:r>
    </w:p>
    <w:p w14:paraId="5521D01C" w14:textId="77777777" w:rsidR="00DF5D90" w:rsidRPr="00D83507" w:rsidRDefault="00DF5D90" w:rsidP="00DF5D90">
      <w:pPr>
        <w:rPr>
          <w:rFonts w:ascii="Arial" w:hAnsi="Arial" w:cs="Arial"/>
          <w:bCs/>
          <w:color w:val="1C6194" w:themeColor="accent6" w:themeShade="BF"/>
          <w:sz w:val="28"/>
          <w:szCs w:val="28"/>
        </w:rPr>
      </w:pPr>
    </w:p>
    <w:p w14:paraId="0D39A767" w14:textId="77777777" w:rsidR="00DF5D90" w:rsidRPr="00D83507"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It would be useful to have a clear understanding of safeguarding thresholds. What people should expect when their circumstances meet the criteria for support.</w:t>
      </w:r>
    </w:p>
    <w:p w14:paraId="77D7DD1A" w14:textId="77777777" w:rsidR="00DF5D90" w:rsidRPr="00D83507" w:rsidRDefault="00DF5D90" w:rsidP="00DF5D90">
      <w:pPr>
        <w:rPr>
          <w:rFonts w:ascii="Arial" w:eastAsia="Times New Roman" w:hAnsi="Arial" w:cs="Arial"/>
          <w:color w:val="1C6194" w:themeColor="accent6" w:themeShade="BF"/>
          <w:sz w:val="28"/>
          <w:szCs w:val="28"/>
          <w:lang w:eastAsia="en-GB"/>
        </w:rPr>
      </w:pPr>
    </w:p>
    <w:p w14:paraId="2F4A219D" w14:textId="77777777" w:rsidR="00DF5D90"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Would be good to have an update following safeguarding review as to the plan for the individual concerned.</w:t>
      </w:r>
    </w:p>
    <w:p w14:paraId="5384A21B" w14:textId="77777777" w:rsidR="00DF5D90" w:rsidRPr="00D83507" w:rsidRDefault="00DF5D90" w:rsidP="00DF5D90">
      <w:pPr>
        <w:rPr>
          <w:rFonts w:ascii="Arial" w:eastAsia="Times New Roman" w:hAnsi="Arial" w:cs="Arial"/>
          <w:color w:val="1C6194" w:themeColor="accent6" w:themeShade="BF"/>
          <w:sz w:val="28"/>
          <w:szCs w:val="28"/>
          <w:lang w:eastAsia="en-GB"/>
        </w:rPr>
      </w:pPr>
    </w:p>
    <w:p w14:paraId="224BBB74" w14:textId="77777777" w:rsidR="00DF5D90"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lastRenderedPageBreak/>
        <w:t xml:space="preserve">Safeguarding questionnaire often not completed, feedback on the process would be helpful to look at any issues with procedures.  </w:t>
      </w:r>
    </w:p>
    <w:p w14:paraId="4E631C38" w14:textId="77777777" w:rsidR="00DF5D90" w:rsidRPr="005868B2" w:rsidRDefault="00DF5D90" w:rsidP="00DF5D90">
      <w:pPr>
        <w:rPr>
          <w:rFonts w:ascii="Arial" w:eastAsia="Times New Roman" w:hAnsi="Arial" w:cs="Arial"/>
          <w:color w:val="1C6194" w:themeColor="accent6" w:themeShade="BF"/>
          <w:sz w:val="28"/>
          <w:szCs w:val="28"/>
          <w:lang w:eastAsia="en-GB"/>
        </w:rPr>
      </w:pPr>
    </w:p>
    <w:p w14:paraId="4B3E6A55" w14:textId="77777777" w:rsidR="00DF5D90" w:rsidRPr="00D83507"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Advocacy feedback - sometimes referral to advocacy is quite last minute. It can be difficult to ensure an advocate has been allocated and met with the client prior to a meeting taking place.</w:t>
      </w:r>
    </w:p>
    <w:p w14:paraId="34821E7D" w14:textId="77777777" w:rsidR="00DF5D90" w:rsidRPr="00A4744C" w:rsidRDefault="00DF5D90" w:rsidP="00DF5D90">
      <w:pPr>
        <w:rPr>
          <w:rFonts w:ascii="Arial" w:eastAsia="Times New Roman" w:hAnsi="Arial" w:cs="Arial"/>
          <w:color w:val="1C6194" w:themeColor="accent6" w:themeShade="BF"/>
          <w:sz w:val="20"/>
          <w:szCs w:val="20"/>
          <w:lang w:eastAsia="en-GB"/>
        </w:rPr>
      </w:pPr>
    </w:p>
    <w:p w14:paraId="7ED8728E" w14:textId="77777777" w:rsidR="00DF5D90" w:rsidRPr="00D83507"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Have the reassurance that clients or professionals supporting them are always asked to complete the questionnaire when the safeguarding process is over.</w:t>
      </w:r>
    </w:p>
    <w:p w14:paraId="50AFA6EC" w14:textId="77777777" w:rsidR="00DF5D90" w:rsidRPr="00A4744C" w:rsidRDefault="00DF5D90" w:rsidP="00DF5D90">
      <w:pPr>
        <w:rPr>
          <w:rFonts w:ascii="Arial" w:eastAsia="Times New Roman" w:hAnsi="Arial" w:cs="Arial"/>
          <w:color w:val="1C6194" w:themeColor="accent6" w:themeShade="BF"/>
          <w:sz w:val="20"/>
          <w:szCs w:val="20"/>
          <w:lang w:eastAsia="en-GB"/>
        </w:rPr>
      </w:pPr>
    </w:p>
    <w:p w14:paraId="7DA396F4" w14:textId="77777777" w:rsidR="00DF5D90" w:rsidRPr="00D83507" w:rsidRDefault="00DF5D90" w:rsidP="00DF5D90">
      <w:pPr>
        <w:pStyle w:val="ListParagraph"/>
        <w:numPr>
          <w:ilvl w:val="0"/>
          <w:numId w:val="6"/>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Reassurance for my clients that there are procedures in place, and that they are followed so this doesn't happen again.</w:t>
      </w:r>
    </w:p>
    <w:p w14:paraId="07E30C13" w14:textId="77777777" w:rsidR="00DF5D90" w:rsidRPr="00A4744C" w:rsidRDefault="00DF5D90" w:rsidP="00DF5D90">
      <w:pPr>
        <w:rPr>
          <w:rFonts w:ascii="Arial" w:hAnsi="Arial" w:cs="Arial"/>
          <w:b/>
          <w:color w:val="1C6194" w:themeColor="accent6" w:themeShade="BF"/>
          <w:sz w:val="20"/>
          <w:szCs w:val="20"/>
        </w:rPr>
      </w:pPr>
    </w:p>
    <w:p w14:paraId="2C52EB14" w14:textId="77777777" w:rsidR="00DF5D90" w:rsidRPr="00F37E42" w:rsidRDefault="00DF5D90" w:rsidP="00DF5D90">
      <w:pPr>
        <w:rPr>
          <w:rFonts w:ascii="Arial" w:hAnsi="Arial" w:cs="Arial"/>
          <w:b/>
          <w:color w:val="1C6194" w:themeColor="accent6" w:themeShade="BF"/>
          <w:sz w:val="36"/>
          <w:szCs w:val="36"/>
        </w:rPr>
      </w:pPr>
      <w:r w:rsidRPr="00F37E42">
        <w:rPr>
          <w:rFonts w:ascii="Arial" w:hAnsi="Arial" w:cs="Arial"/>
          <w:b/>
          <w:color w:val="1C6194" w:themeColor="accent6" w:themeShade="BF"/>
          <w:sz w:val="36"/>
          <w:szCs w:val="36"/>
        </w:rPr>
        <w:t>Feedback on services and the safeguarding process</w:t>
      </w:r>
    </w:p>
    <w:p w14:paraId="04111E42" w14:textId="77777777" w:rsidR="00DF5D90" w:rsidRPr="00A4744C" w:rsidRDefault="00DF5D90" w:rsidP="00DF5D90">
      <w:pPr>
        <w:rPr>
          <w:rFonts w:ascii="Arial" w:hAnsi="Arial" w:cs="Arial"/>
          <w:b/>
          <w:color w:val="1C6194" w:themeColor="accent6" w:themeShade="BF"/>
          <w:sz w:val="20"/>
          <w:szCs w:val="20"/>
        </w:rPr>
      </w:pPr>
      <w:r w:rsidRPr="00340F1D">
        <w:rPr>
          <w:rFonts w:ascii="Arial" w:hAnsi="Arial" w:cs="Arial"/>
          <w:b/>
          <w:noProof/>
          <w:color w:val="1C6194" w:themeColor="accent6" w:themeShade="BF"/>
          <w:sz w:val="20"/>
          <w:szCs w:val="20"/>
        </w:rPr>
        <w:drawing>
          <wp:anchor distT="0" distB="0" distL="114300" distR="114300" simplePos="0" relativeHeight="251667456" behindDoc="0" locked="0" layoutInCell="1" allowOverlap="1" wp14:anchorId="3104AF79" wp14:editId="1BCC9072">
            <wp:simplePos x="0" y="0"/>
            <wp:positionH relativeFrom="column">
              <wp:posOffset>114300</wp:posOffset>
            </wp:positionH>
            <wp:positionV relativeFrom="paragraph">
              <wp:posOffset>101600</wp:posOffset>
            </wp:positionV>
            <wp:extent cx="1854200" cy="1597660"/>
            <wp:effectExtent l="0" t="0" r="0" b="2540"/>
            <wp:wrapSquare wrapText="bothSides"/>
            <wp:docPr id="65" name="Picture 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54200" cy="1597660"/>
                    </a:xfrm>
                    <a:prstGeom prst="rect">
                      <a:avLst/>
                    </a:prstGeom>
                  </pic:spPr>
                </pic:pic>
              </a:graphicData>
            </a:graphic>
            <wp14:sizeRelH relativeFrom="page">
              <wp14:pctWidth>0</wp14:pctWidth>
            </wp14:sizeRelH>
            <wp14:sizeRelV relativeFrom="page">
              <wp14:pctHeight>0</wp14:pctHeight>
            </wp14:sizeRelV>
          </wp:anchor>
        </w:drawing>
      </w:r>
    </w:p>
    <w:p w14:paraId="1FC2821A" w14:textId="77777777" w:rsidR="00DF5D90" w:rsidRPr="00D83507" w:rsidRDefault="00DF5D90" w:rsidP="00DF5D90">
      <w:pPr>
        <w:pStyle w:val="ListParagraph"/>
        <w:numPr>
          <w:ilvl w:val="0"/>
          <w:numId w:val="7"/>
        </w:numPr>
        <w:rPr>
          <w:rFonts w:ascii="Arial" w:hAnsi="Arial" w:cs="Arial"/>
          <w:bCs/>
          <w:color w:val="1C6194" w:themeColor="accent6" w:themeShade="BF"/>
          <w:sz w:val="28"/>
          <w:szCs w:val="28"/>
        </w:rPr>
      </w:pPr>
      <w:r w:rsidRPr="00D83507">
        <w:rPr>
          <w:rFonts w:ascii="Arial" w:hAnsi="Arial" w:cs="Arial"/>
          <w:bCs/>
          <w:color w:val="1C6194" w:themeColor="accent6" w:themeShade="BF"/>
          <w:sz w:val="28"/>
          <w:szCs w:val="28"/>
        </w:rPr>
        <w:t>Of those professionals and members of the public who had been through the safeguarding process 72% (81 people), fed back that they had very positive experiences and felt supported throughout.</w:t>
      </w:r>
    </w:p>
    <w:p w14:paraId="0405D4CC" w14:textId="77777777" w:rsidR="00DF5D90" w:rsidRPr="00A4744C" w:rsidRDefault="00DF5D90" w:rsidP="00DF5D90">
      <w:pPr>
        <w:pStyle w:val="ListParagraph"/>
        <w:rPr>
          <w:rFonts w:ascii="Arial" w:hAnsi="Arial" w:cs="Arial"/>
          <w:bCs/>
          <w:color w:val="1C6194" w:themeColor="accent6" w:themeShade="BF"/>
          <w:sz w:val="20"/>
          <w:szCs w:val="20"/>
        </w:rPr>
      </w:pPr>
    </w:p>
    <w:p w14:paraId="6EC1562C" w14:textId="77777777" w:rsidR="00DF5D90" w:rsidRPr="00D83507" w:rsidRDefault="00DF5D90" w:rsidP="00DF5D90">
      <w:pPr>
        <w:pStyle w:val="ListParagraph"/>
        <w:numPr>
          <w:ilvl w:val="0"/>
          <w:numId w:val="7"/>
        </w:numPr>
        <w:spacing w:after="160" w:line="259" w:lineRule="auto"/>
        <w:rPr>
          <w:rFonts w:ascii="Arial" w:hAnsi="Arial" w:cs="Arial"/>
          <w:bCs/>
          <w:color w:val="1C6194" w:themeColor="accent6" w:themeShade="BF"/>
          <w:sz w:val="28"/>
          <w:szCs w:val="28"/>
        </w:rPr>
      </w:pPr>
      <w:r w:rsidRPr="00D83507">
        <w:rPr>
          <w:rFonts w:ascii="Arial" w:eastAsia="Times New Roman" w:hAnsi="Arial" w:cs="Arial"/>
          <w:color w:val="1C6194" w:themeColor="accent6" w:themeShade="BF"/>
          <w:sz w:val="28"/>
          <w:szCs w:val="28"/>
          <w:lang w:eastAsia="en-GB"/>
        </w:rPr>
        <w:t>Recently submitted a safeguarding concern, no communication from safeguarding team as to whether this was being processed</w:t>
      </w:r>
    </w:p>
    <w:p w14:paraId="0A13BB71" w14:textId="77777777" w:rsidR="00DF5D90" w:rsidRPr="00A4744C" w:rsidRDefault="00DF5D90" w:rsidP="00DF5D90">
      <w:pPr>
        <w:pStyle w:val="ListParagraph"/>
        <w:spacing w:after="160" w:line="259" w:lineRule="auto"/>
        <w:rPr>
          <w:rFonts w:ascii="Arial" w:hAnsi="Arial" w:cs="Arial"/>
          <w:bCs/>
          <w:color w:val="1C6194" w:themeColor="accent6" w:themeShade="BF"/>
          <w:sz w:val="20"/>
          <w:szCs w:val="20"/>
        </w:rPr>
      </w:pPr>
    </w:p>
    <w:p w14:paraId="320A8F6E" w14:textId="77777777" w:rsidR="00DF5D90" w:rsidRPr="00D83507" w:rsidRDefault="00DF5D90" w:rsidP="00DF5D90">
      <w:pPr>
        <w:pStyle w:val="ListParagraph"/>
        <w:numPr>
          <w:ilvl w:val="0"/>
          <w:numId w:val="7"/>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Not convinced that safeguard is personal in practice. How much weight is given to the adults’ views and wishes in reality? Particularly where the adult lacks capacity around safeguarding procedures?</w:t>
      </w:r>
    </w:p>
    <w:p w14:paraId="5A2D3D56" w14:textId="77777777" w:rsidR="00DF5D90" w:rsidRPr="00D83507" w:rsidRDefault="00DF5D90" w:rsidP="00DF5D90">
      <w:pPr>
        <w:pStyle w:val="ListParagraph"/>
        <w:numPr>
          <w:ilvl w:val="0"/>
          <w:numId w:val="7"/>
        </w:numPr>
        <w:rPr>
          <w:rFonts w:ascii="Arial" w:hAnsi="Arial" w:cs="Arial"/>
          <w:bCs/>
          <w:color w:val="1C6194" w:themeColor="accent6" w:themeShade="BF"/>
          <w:sz w:val="28"/>
          <w:szCs w:val="28"/>
        </w:rPr>
      </w:pPr>
      <w:r w:rsidRPr="00D83507">
        <w:rPr>
          <w:rFonts w:ascii="Arial" w:hAnsi="Arial" w:cs="Arial"/>
          <w:bCs/>
          <w:color w:val="1C6194" w:themeColor="accent6" w:themeShade="BF"/>
          <w:sz w:val="28"/>
          <w:szCs w:val="28"/>
        </w:rPr>
        <w:t>When big changes are happening, I would like someone to tell me about it. Change can be confusing</w:t>
      </w:r>
    </w:p>
    <w:p w14:paraId="1496E5EF" w14:textId="77777777" w:rsidR="00DF5D90" w:rsidRPr="00A4744C" w:rsidRDefault="00DF5D90" w:rsidP="00DF5D90">
      <w:pPr>
        <w:pStyle w:val="ListParagraph"/>
        <w:rPr>
          <w:rFonts w:ascii="Arial" w:hAnsi="Arial" w:cs="Arial"/>
          <w:bCs/>
          <w:color w:val="1C6194" w:themeColor="accent6" w:themeShade="BF"/>
          <w:sz w:val="20"/>
          <w:szCs w:val="20"/>
        </w:rPr>
      </w:pPr>
    </w:p>
    <w:p w14:paraId="7BFFC58E" w14:textId="77777777" w:rsidR="00DF5D90" w:rsidRPr="00D83507" w:rsidRDefault="00DF5D90" w:rsidP="00DF5D90">
      <w:pPr>
        <w:pStyle w:val="ListParagraph"/>
        <w:numPr>
          <w:ilvl w:val="0"/>
          <w:numId w:val="7"/>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Very difficult to access and report issues, and zero follow up given to referrers, so we never know if action has been taken.</w:t>
      </w:r>
    </w:p>
    <w:p w14:paraId="1E4AE095" w14:textId="77777777" w:rsidR="00DF5D90" w:rsidRPr="00A4744C" w:rsidRDefault="00DF5D90" w:rsidP="00DF5D90">
      <w:pPr>
        <w:pStyle w:val="ListParagraph"/>
        <w:rPr>
          <w:rFonts w:ascii="Arial" w:eastAsia="Times New Roman" w:hAnsi="Arial" w:cs="Arial"/>
          <w:color w:val="1C6194" w:themeColor="accent6" w:themeShade="BF"/>
          <w:sz w:val="20"/>
          <w:szCs w:val="20"/>
          <w:lang w:eastAsia="en-GB"/>
        </w:rPr>
      </w:pPr>
    </w:p>
    <w:p w14:paraId="399681AE" w14:textId="77777777" w:rsidR="00DF5D90" w:rsidRPr="00D83507" w:rsidRDefault="00DF5D90" w:rsidP="00DF5D90">
      <w:pPr>
        <w:pStyle w:val="ListParagraph"/>
        <w:numPr>
          <w:ilvl w:val="0"/>
          <w:numId w:val="7"/>
        </w:numPr>
        <w:spacing w:after="160" w:line="259" w:lineRule="auto"/>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The safeguarding process and meetings are not always consistent, it can depend on who is the chair of the organisational meetings.</w:t>
      </w:r>
    </w:p>
    <w:p w14:paraId="5DF9C9F9" w14:textId="77777777" w:rsidR="00DF5D90" w:rsidRPr="00A4744C" w:rsidRDefault="00DF5D90" w:rsidP="00DF5D90">
      <w:pPr>
        <w:pStyle w:val="ListParagraph"/>
        <w:spacing w:after="160" w:line="259" w:lineRule="auto"/>
        <w:rPr>
          <w:rFonts w:ascii="Arial" w:hAnsi="Arial" w:cs="Arial"/>
          <w:color w:val="1C6194" w:themeColor="accent6" w:themeShade="BF"/>
          <w:sz w:val="20"/>
          <w:szCs w:val="20"/>
        </w:rPr>
      </w:pPr>
    </w:p>
    <w:p w14:paraId="52C64686" w14:textId="77777777" w:rsidR="00DF5D90" w:rsidRPr="00D83507" w:rsidRDefault="00DF5D90" w:rsidP="00DF5D90">
      <w:pPr>
        <w:pStyle w:val="ListParagraph"/>
        <w:numPr>
          <w:ilvl w:val="0"/>
          <w:numId w:val="7"/>
        </w:numPr>
        <w:spacing w:after="160" w:line="259" w:lineRule="auto"/>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 xml:space="preserve">A provider has fed back this week that the organisation safeguarding meetings and the process has made them feel belittled, like a schoolchild being reprimanded. </w:t>
      </w:r>
    </w:p>
    <w:p w14:paraId="1B8C6031" w14:textId="77777777" w:rsidR="00DF5D90" w:rsidRDefault="00DF5D90" w:rsidP="00DF5D90">
      <w:pPr>
        <w:spacing w:after="160" w:line="259" w:lineRule="auto"/>
        <w:rPr>
          <w:rFonts w:ascii="Arial" w:hAnsi="Arial" w:cs="Arial"/>
          <w:b/>
          <w:color w:val="1C6194" w:themeColor="accent6" w:themeShade="BF"/>
          <w:sz w:val="36"/>
          <w:szCs w:val="36"/>
        </w:rPr>
      </w:pPr>
    </w:p>
    <w:p w14:paraId="530CA6F1" w14:textId="77777777" w:rsidR="00DF5D90" w:rsidRDefault="00DF5D90" w:rsidP="00DF5D90">
      <w:pPr>
        <w:spacing w:after="160" w:line="259" w:lineRule="auto"/>
        <w:rPr>
          <w:rFonts w:ascii="Arial" w:hAnsi="Arial" w:cs="Arial"/>
          <w:b/>
          <w:color w:val="1C6194" w:themeColor="accent6" w:themeShade="BF"/>
          <w:sz w:val="36"/>
          <w:szCs w:val="36"/>
        </w:rPr>
      </w:pPr>
    </w:p>
    <w:p w14:paraId="276D4C49" w14:textId="77777777" w:rsidR="00DF5D90" w:rsidRPr="00F37E42" w:rsidRDefault="00DF5D90" w:rsidP="00DF5D90">
      <w:pPr>
        <w:spacing w:after="160" w:line="259" w:lineRule="auto"/>
        <w:rPr>
          <w:rFonts w:ascii="Arial" w:hAnsi="Arial" w:cs="Arial"/>
          <w:b/>
          <w:color w:val="1C6194" w:themeColor="accent6" w:themeShade="BF"/>
          <w:sz w:val="36"/>
          <w:szCs w:val="36"/>
        </w:rPr>
      </w:pPr>
      <w:r w:rsidRPr="00F37E42">
        <w:rPr>
          <w:rFonts w:ascii="Arial" w:hAnsi="Arial" w:cs="Arial"/>
          <w:b/>
          <w:color w:val="1C6194" w:themeColor="accent6" w:themeShade="BF"/>
          <w:sz w:val="36"/>
          <w:szCs w:val="36"/>
        </w:rPr>
        <w:lastRenderedPageBreak/>
        <w:t>Training and raising awareness</w:t>
      </w:r>
    </w:p>
    <w:p w14:paraId="2714531B" w14:textId="77777777" w:rsidR="00DF5D90" w:rsidRDefault="00DF5D90" w:rsidP="00DF5D90">
      <w:pPr>
        <w:pStyle w:val="ListParagraph"/>
        <w:numPr>
          <w:ilvl w:val="0"/>
          <w:numId w:val="8"/>
        </w:numPr>
        <w:rPr>
          <w:rFonts w:ascii="Arial" w:eastAsia="Times New Roman" w:hAnsi="Arial" w:cs="Arial"/>
          <w:color w:val="1C6194" w:themeColor="accent6" w:themeShade="BF"/>
          <w:sz w:val="28"/>
          <w:szCs w:val="28"/>
          <w:lang w:eastAsia="en-GB"/>
        </w:rPr>
      </w:pPr>
      <w:r w:rsidRPr="00654A68">
        <w:rPr>
          <w:rFonts w:ascii="Arial" w:eastAsia="Times New Roman" w:hAnsi="Arial" w:cs="Arial"/>
          <w:noProof/>
          <w:color w:val="1C6194" w:themeColor="accent6" w:themeShade="BF"/>
          <w:sz w:val="28"/>
          <w:szCs w:val="28"/>
          <w:lang w:eastAsia="en-GB"/>
        </w:rPr>
        <w:drawing>
          <wp:anchor distT="0" distB="0" distL="114300" distR="114300" simplePos="0" relativeHeight="251665408" behindDoc="0" locked="0" layoutInCell="1" allowOverlap="1" wp14:anchorId="11CE36F0" wp14:editId="2F1E60A4">
            <wp:simplePos x="0" y="0"/>
            <wp:positionH relativeFrom="column">
              <wp:posOffset>5461000</wp:posOffset>
            </wp:positionH>
            <wp:positionV relativeFrom="paragraph">
              <wp:posOffset>17145</wp:posOffset>
            </wp:positionV>
            <wp:extent cx="1117600" cy="1333500"/>
            <wp:effectExtent l="0" t="0" r="0" b="0"/>
            <wp:wrapSquare wrapText="bothSides"/>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17600" cy="1333500"/>
                    </a:xfrm>
                    <a:prstGeom prst="rect">
                      <a:avLst/>
                    </a:prstGeom>
                  </pic:spPr>
                </pic:pic>
              </a:graphicData>
            </a:graphic>
            <wp14:sizeRelH relativeFrom="page">
              <wp14:pctWidth>0</wp14:pctWidth>
            </wp14:sizeRelH>
            <wp14:sizeRelV relativeFrom="page">
              <wp14:pctHeight>0</wp14:pctHeight>
            </wp14:sizeRelV>
          </wp:anchor>
        </w:drawing>
      </w:r>
      <w:r w:rsidRPr="00D83507">
        <w:rPr>
          <w:rFonts w:ascii="Arial" w:eastAsia="Times New Roman" w:hAnsi="Arial" w:cs="Arial"/>
          <w:color w:val="1C6194" w:themeColor="accent6" w:themeShade="BF"/>
          <w:sz w:val="28"/>
          <w:szCs w:val="28"/>
          <w:lang w:eastAsia="en-GB"/>
        </w:rPr>
        <w:t>More training around making safeguarding personal and self-neglect would be useful as we are aware a lot of our staff within drug and alcohol services often struggle to identify self-neglect cases i.e., balancing lifestyle choice vs self-neglect.</w:t>
      </w:r>
    </w:p>
    <w:p w14:paraId="51C4EA54" w14:textId="77777777" w:rsidR="00DF5D90" w:rsidRPr="00452F7D" w:rsidRDefault="00DF5D90" w:rsidP="00DF5D90">
      <w:pPr>
        <w:pStyle w:val="ListParagraph"/>
        <w:ind w:left="360"/>
        <w:rPr>
          <w:rFonts w:ascii="Arial" w:eastAsia="Times New Roman" w:hAnsi="Arial" w:cs="Arial"/>
          <w:color w:val="1C6194" w:themeColor="accent6" w:themeShade="BF"/>
          <w:sz w:val="28"/>
          <w:szCs w:val="28"/>
          <w:lang w:eastAsia="en-GB"/>
        </w:rPr>
      </w:pPr>
    </w:p>
    <w:p w14:paraId="0A5E8936" w14:textId="77777777" w:rsidR="00DF5D90" w:rsidRPr="00452F7D" w:rsidRDefault="00DF5D90" w:rsidP="00DF5D90">
      <w:pPr>
        <w:pStyle w:val="ListParagraph"/>
        <w:numPr>
          <w:ilvl w:val="0"/>
          <w:numId w:val="8"/>
        </w:numPr>
        <w:rPr>
          <w:rFonts w:ascii="Arial" w:eastAsia="Times New Roman" w:hAnsi="Arial" w:cs="Arial"/>
          <w:color w:val="1C6194" w:themeColor="accent6" w:themeShade="BF"/>
          <w:sz w:val="28"/>
          <w:szCs w:val="28"/>
          <w:lang w:eastAsia="en-GB"/>
        </w:rPr>
        <w:sectPr w:rsidR="00DF5D90" w:rsidRPr="00452F7D" w:rsidSect="00350101">
          <w:pgSz w:w="11906" w:h="16838"/>
          <w:pgMar w:top="720" w:right="720" w:bottom="720" w:left="720" w:header="708" w:footer="708" w:gutter="0"/>
          <w:cols w:space="708"/>
          <w:docGrid w:linePitch="360"/>
        </w:sectPr>
      </w:pPr>
      <w:r w:rsidRPr="003A2351">
        <w:rPr>
          <w:rFonts w:ascii="Arial" w:eastAsia="Times New Roman" w:hAnsi="Arial" w:cs="Arial"/>
          <w:noProof/>
          <w:color w:val="1C6194" w:themeColor="accent6" w:themeShade="BF"/>
          <w:sz w:val="28"/>
          <w:szCs w:val="28"/>
          <w:lang w:eastAsia="en-GB"/>
        </w:rPr>
        <w:drawing>
          <wp:anchor distT="0" distB="0" distL="114300" distR="114300" simplePos="0" relativeHeight="251683840" behindDoc="1" locked="0" layoutInCell="1" allowOverlap="1" wp14:anchorId="3B6E4A0C" wp14:editId="111B795E">
            <wp:simplePos x="0" y="0"/>
            <wp:positionH relativeFrom="column">
              <wp:posOffset>-457237</wp:posOffset>
            </wp:positionH>
            <wp:positionV relativeFrom="paragraph">
              <wp:posOffset>4102735</wp:posOffset>
            </wp:positionV>
            <wp:extent cx="4620710" cy="2552700"/>
            <wp:effectExtent l="0" t="0" r="254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flipH="1">
                      <a:off x="0" y="0"/>
                      <a:ext cx="4620710" cy="2552700"/>
                    </a:xfrm>
                    <a:prstGeom prst="rect">
                      <a:avLst/>
                    </a:prstGeom>
                  </pic:spPr>
                </pic:pic>
              </a:graphicData>
            </a:graphic>
            <wp14:sizeRelH relativeFrom="page">
              <wp14:pctWidth>0</wp14:pctWidth>
            </wp14:sizeRelH>
            <wp14:sizeRelV relativeFrom="page">
              <wp14:pctHeight>0</wp14:pctHeight>
            </wp14:sizeRelV>
          </wp:anchor>
        </w:drawing>
      </w:r>
      <w:r w:rsidRPr="00452F7D">
        <w:rPr>
          <w:rFonts w:ascii="Arial" w:eastAsia="Times New Roman" w:hAnsi="Arial" w:cs="Arial"/>
          <w:color w:val="1C6194" w:themeColor="accent6" w:themeShade="BF"/>
          <w:sz w:val="28"/>
          <w:szCs w:val="28"/>
          <w:lang w:eastAsia="en-GB"/>
        </w:rPr>
        <w:t>Increasing confidence through knowledge of the safeguarding process.</w:t>
      </w:r>
    </w:p>
    <w:p w14:paraId="67C29749" w14:textId="77777777" w:rsidR="00DF5D90" w:rsidRPr="00D83507" w:rsidRDefault="00DF5D90" w:rsidP="00DF5D90">
      <w:pPr>
        <w:pStyle w:val="ListParagraph"/>
        <w:ind w:left="360"/>
        <w:rPr>
          <w:rFonts w:ascii="Arial" w:eastAsia="Times New Roman" w:hAnsi="Arial" w:cs="Arial"/>
          <w:color w:val="1C6194" w:themeColor="accent6" w:themeShade="BF"/>
          <w:sz w:val="28"/>
          <w:szCs w:val="28"/>
          <w:lang w:eastAsia="en-GB"/>
        </w:rPr>
      </w:pPr>
      <w:r>
        <w:rPr>
          <w:noProof/>
          <w:lang w:eastAsia="en-GB"/>
        </w:rPr>
        <w:lastRenderedPageBreak/>
        <w:drawing>
          <wp:anchor distT="0" distB="0" distL="114300" distR="114300" simplePos="0" relativeHeight="251671552" behindDoc="0" locked="0" layoutInCell="1" allowOverlap="1" wp14:anchorId="660BB7CE" wp14:editId="6A973D90">
            <wp:simplePos x="0" y="0"/>
            <wp:positionH relativeFrom="column">
              <wp:posOffset>495300</wp:posOffset>
            </wp:positionH>
            <wp:positionV relativeFrom="paragraph">
              <wp:posOffset>212090</wp:posOffset>
            </wp:positionV>
            <wp:extent cx="8839200" cy="5600700"/>
            <wp:effectExtent l="0" t="0" r="12700" b="12700"/>
            <wp:wrapNone/>
            <wp:docPr id="116" name="Chart 116">
              <a:extLst xmlns:a="http://schemas.openxmlformats.org/drawingml/2006/main">
                <a:ext uri="{FF2B5EF4-FFF2-40B4-BE49-F238E27FC236}">
                  <a16:creationId xmlns:a16="http://schemas.microsoft.com/office/drawing/2014/main" id="{F88E3362-D6F2-9D40-83AC-B33C880B94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2F32ADFA" w14:textId="77777777" w:rsidR="00DF5D90" w:rsidRPr="00D83507" w:rsidRDefault="00DF5D90" w:rsidP="00DF5D90">
      <w:pPr>
        <w:pStyle w:val="ListParagraph"/>
        <w:rPr>
          <w:rFonts w:ascii="Arial" w:eastAsia="Times New Roman" w:hAnsi="Arial" w:cs="Arial"/>
          <w:color w:val="1C6194" w:themeColor="accent6" w:themeShade="BF"/>
          <w:sz w:val="28"/>
          <w:szCs w:val="28"/>
          <w:lang w:eastAsia="en-GB"/>
        </w:rPr>
      </w:pPr>
    </w:p>
    <w:p w14:paraId="46491D39" w14:textId="77777777" w:rsidR="00DF5D90" w:rsidRPr="00F37E42" w:rsidRDefault="00DF5D90" w:rsidP="00DF5D90">
      <w:pPr>
        <w:rPr>
          <w:rFonts w:ascii="Arial" w:eastAsia="Times New Roman" w:hAnsi="Arial" w:cs="Arial"/>
          <w:color w:val="1C6194" w:themeColor="accent6" w:themeShade="BF"/>
          <w:sz w:val="36"/>
          <w:szCs w:val="36"/>
          <w:lang w:eastAsia="en-GB"/>
        </w:rPr>
        <w:sectPr w:rsidR="00DF5D90" w:rsidRPr="00F37E42" w:rsidSect="00F37E42">
          <w:pgSz w:w="16838" w:h="11906" w:orient="landscape"/>
          <w:pgMar w:top="720" w:right="720" w:bottom="720" w:left="720" w:header="708" w:footer="708" w:gutter="0"/>
          <w:cols w:space="708"/>
          <w:docGrid w:linePitch="360"/>
        </w:sectPr>
      </w:pPr>
    </w:p>
    <w:p w14:paraId="69765DB7" w14:textId="77777777" w:rsidR="00DF5D90" w:rsidRDefault="00DF5D90" w:rsidP="00DF5D90">
      <w:pPr>
        <w:rPr>
          <w:rFonts w:ascii="Arial" w:eastAsia="Times New Roman" w:hAnsi="Arial" w:cs="Arial"/>
          <w:color w:val="1C6194" w:themeColor="accent6" w:themeShade="BF"/>
          <w:sz w:val="36"/>
          <w:szCs w:val="36"/>
          <w:lang w:eastAsia="en-GB"/>
        </w:rPr>
      </w:pPr>
      <w:r>
        <w:rPr>
          <w:rFonts w:ascii="Segoe UI Historic" w:hAnsi="Segoe UI Historic" w:cs="Segoe UI Historic"/>
          <w:b/>
          <w:bCs/>
          <w:noProof/>
          <w:sz w:val="32"/>
          <w:szCs w:val="32"/>
        </w:rPr>
        <w:lastRenderedPageBreak/>
        <mc:AlternateContent>
          <mc:Choice Requires="wps">
            <w:drawing>
              <wp:anchor distT="0" distB="0" distL="114300" distR="114300" simplePos="0" relativeHeight="251675648" behindDoc="0" locked="0" layoutInCell="1" allowOverlap="1" wp14:anchorId="4721B473" wp14:editId="73147245">
                <wp:simplePos x="0" y="0"/>
                <wp:positionH relativeFrom="column">
                  <wp:posOffset>0</wp:posOffset>
                </wp:positionH>
                <wp:positionV relativeFrom="paragraph">
                  <wp:posOffset>97790</wp:posOffset>
                </wp:positionV>
                <wp:extent cx="952500" cy="977900"/>
                <wp:effectExtent l="0" t="0" r="12700" b="12700"/>
                <wp:wrapSquare wrapText="bothSides"/>
                <wp:docPr id="120" name="Oval 120"/>
                <wp:cNvGraphicFramePr/>
                <a:graphic xmlns:a="http://schemas.openxmlformats.org/drawingml/2006/main">
                  <a:graphicData uri="http://schemas.microsoft.com/office/word/2010/wordprocessingShape">
                    <wps:wsp>
                      <wps:cNvSpPr/>
                      <wps:spPr>
                        <a:xfrm>
                          <a:off x="0" y="0"/>
                          <a:ext cx="952500" cy="977900"/>
                        </a:xfrm>
                        <a:prstGeom prst="ellipse">
                          <a:avLst/>
                        </a:prstGeom>
                        <a:solidFill>
                          <a:schemeClr val="accent6">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D091C"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1B473" id="Oval 120" o:spid="_x0000_s1032" style="position:absolute;margin-left:0;margin-top:7.7pt;width:75pt;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" fillcolor="#1c6194 [2409]" strokecolor="#0070c0" strokeweight="1pt">
                <v:stroke joinstyle="miter"/>
                <v:textbox>
                  <w:txbxContent>
                    <w:p w14:paraId="0E0D091C"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7</w:t>
                      </w:r>
                    </w:p>
                  </w:txbxContent>
                </v:textbox>
                <w10:wrap type="square"/>
              </v:oval>
            </w:pict>
          </mc:Fallback>
        </mc:AlternateContent>
      </w:r>
    </w:p>
    <w:p w14:paraId="7CF61250" w14:textId="77777777" w:rsidR="00DF5D90" w:rsidRPr="00F37E42" w:rsidRDefault="00DF5D90" w:rsidP="00DF5D90">
      <w:pPr>
        <w:rPr>
          <w:rFonts w:ascii="Arial" w:eastAsia="Times New Roman" w:hAnsi="Arial" w:cs="Arial"/>
          <w:b/>
          <w:bCs/>
          <w:color w:val="1C6194" w:themeColor="accent6" w:themeShade="BF"/>
          <w:sz w:val="52"/>
          <w:szCs w:val="52"/>
          <w:lang w:eastAsia="en-GB"/>
        </w:rPr>
      </w:pPr>
      <w:r w:rsidRPr="00F37E42">
        <w:rPr>
          <w:rFonts w:ascii="Arial" w:eastAsia="Times New Roman" w:hAnsi="Arial" w:cs="Arial"/>
          <w:b/>
          <w:bCs/>
          <w:color w:val="1C6194" w:themeColor="accent6" w:themeShade="BF"/>
          <w:sz w:val="52"/>
          <w:szCs w:val="52"/>
          <w:lang w:eastAsia="en-GB"/>
        </w:rPr>
        <w:t>How would you like to show that we have listened?</w:t>
      </w:r>
    </w:p>
    <w:p w14:paraId="0729894B" w14:textId="77777777" w:rsidR="00DF5D90" w:rsidRPr="00F37E42" w:rsidRDefault="00DF5D90" w:rsidP="00DF5D90">
      <w:pPr>
        <w:rPr>
          <w:rFonts w:ascii="Arial" w:hAnsi="Arial" w:cs="Arial"/>
          <w:bCs/>
          <w:color w:val="1C6194" w:themeColor="accent6" w:themeShade="BF"/>
          <w:sz w:val="28"/>
          <w:szCs w:val="28"/>
        </w:rPr>
      </w:pPr>
    </w:p>
    <w:p w14:paraId="5F84AA08" w14:textId="77777777" w:rsidR="00DF5D90" w:rsidRDefault="00DF5D90" w:rsidP="00DF5D90">
      <w:pPr>
        <w:pStyle w:val="ListParagraph"/>
        <w:numPr>
          <w:ilvl w:val="0"/>
          <w:numId w:val="10"/>
        </w:numPr>
        <w:rPr>
          <w:rFonts w:ascii="Arial" w:hAnsi="Arial" w:cs="Arial"/>
          <w:bCs/>
          <w:color w:val="1C6194" w:themeColor="accent6" w:themeShade="BF"/>
          <w:sz w:val="28"/>
          <w:szCs w:val="28"/>
        </w:rPr>
      </w:pPr>
      <w:r w:rsidRPr="003A2351">
        <w:rPr>
          <w:rFonts w:ascii="Arial" w:eastAsia="Times New Roman" w:hAnsi="Arial" w:cs="Arial"/>
          <w:noProof/>
          <w:color w:val="1C6194" w:themeColor="accent6" w:themeShade="BF"/>
          <w:sz w:val="28"/>
          <w:szCs w:val="28"/>
          <w:lang w:eastAsia="en-GB"/>
        </w:rPr>
        <w:drawing>
          <wp:anchor distT="0" distB="0" distL="114300" distR="114300" simplePos="0" relativeHeight="251668480" behindDoc="0" locked="0" layoutInCell="1" allowOverlap="1" wp14:anchorId="7270C0BE" wp14:editId="6A9F26A4">
            <wp:simplePos x="0" y="0"/>
            <wp:positionH relativeFrom="column">
              <wp:posOffset>4241800</wp:posOffset>
            </wp:positionH>
            <wp:positionV relativeFrom="paragraph">
              <wp:posOffset>183515</wp:posOffset>
            </wp:positionV>
            <wp:extent cx="2861310" cy="3175635"/>
            <wp:effectExtent l="0" t="0" r="0" b="0"/>
            <wp:wrapSquare wrapText="bothSides"/>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Ic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861310" cy="3175635"/>
                    </a:xfrm>
                    <a:prstGeom prst="rect">
                      <a:avLst/>
                    </a:prstGeom>
                  </pic:spPr>
                </pic:pic>
              </a:graphicData>
            </a:graphic>
            <wp14:sizeRelH relativeFrom="page">
              <wp14:pctWidth>0</wp14:pctWidth>
            </wp14:sizeRelH>
            <wp14:sizeRelV relativeFrom="page">
              <wp14:pctHeight>0</wp14:pctHeight>
            </wp14:sizeRelV>
          </wp:anchor>
        </w:drawing>
      </w:r>
      <w:r w:rsidRPr="00D83507">
        <w:rPr>
          <w:rFonts w:ascii="Arial" w:hAnsi="Arial" w:cs="Arial"/>
          <w:bCs/>
          <w:color w:val="1C6194" w:themeColor="accent6" w:themeShade="BF"/>
          <w:sz w:val="28"/>
          <w:szCs w:val="28"/>
        </w:rPr>
        <w:t>Newsletter updates.</w:t>
      </w:r>
    </w:p>
    <w:p w14:paraId="7F7BE00D" w14:textId="77777777" w:rsidR="00DF5D90" w:rsidRPr="00D83507" w:rsidRDefault="00DF5D90" w:rsidP="00DF5D90">
      <w:pPr>
        <w:pStyle w:val="ListParagraph"/>
        <w:ind w:left="360"/>
        <w:rPr>
          <w:rFonts w:ascii="Arial" w:hAnsi="Arial" w:cs="Arial"/>
          <w:bCs/>
          <w:color w:val="1C6194" w:themeColor="accent6" w:themeShade="BF"/>
          <w:sz w:val="28"/>
          <w:szCs w:val="28"/>
        </w:rPr>
      </w:pPr>
    </w:p>
    <w:p w14:paraId="4E4F492F"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Meet with people with lived experience and don't bring it down to statistics and graphs, we are all individuals with our own stories and journeys which can be learned from.</w:t>
      </w:r>
    </w:p>
    <w:p w14:paraId="52B770A8"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6269BC0A"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Action plan.</w:t>
      </w:r>
    </w:p>
    <w:p w14:paraId="0D5FB1C3"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2B334F6C"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Update on any progress.</w:t>
      </w:r>
    </w:p>
    <w:p w14:paraId="6A7AA3F2"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7DF06037"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Take what we have said seriously.</w:t>
      </w:r>
    </w:p>
    <w:p w14:paraId="09A80E00"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0F2DDEC2"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Come back to meetings and tell us.</w:t>
      </w:r>
    </w:p>
    <w:p w14:paraId="6DC77A43"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18AA489D"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Write us a letter or do a video message.</w:t>
      </w:r>
    </w:p>
    <w:p w14:paraId="57B074A4" w14:textId="77777777" w:rsidR="00DF5D90" w:rsidRPr="00D83507" w:rsidRDefault="00DF5D90" w:rsidP="00DF5D90">
      <w:pPr>
        <w:pStyle w:val="ListParagraph"/>
        <w:ind w:left="360"/>
        <w:rPr>
          <w:rFonts w:ascii="Arial" w:eastAsia="Times New Roman" w:hAnsi="Arial" w:cs="Arial"/>
          <w:color w:val="1C6194" w:themeColor="accent6" w:themeShade="BF"/>
          <w:sz w:val="28"/>
          <w:szCs w:val="28"/>
          <w:lang w:eastAsia="en-GB"/>
        </w:rPr>
      </w:pPr>
    </w:p>
    <w:p w14:paraId="2777ADF7"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Briefing after these surveys with updates on what has been said and how you will act on this.</w:t>
      </w:r>
    </w:p>
    <w:p w14:paraId="3559B645"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4DB2513A"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Publish what you have changed on your website</w:t>
      </w:r>
      <w:r>
        <w:rPr>
          <w:rFonts w:ascii="Arial" w:eastAsia="Times New Roman" w:hAnsi="Arial" w:cs="Arial"/>
          <w:color w:val="1C6194" w:themeColor="accent6" w:themeShade="BF"/>
          <w:sz w:val="28"/>
          <w:szCs w:val="28"/>
          <w:lang w:eastAsia="en-GB"/>
        </w:rPr>
        <w:t>.</w:t>
      </w:r>
    </w:p>
    <w:p w14:paraId="4CE307F2" w14:textId="77777777" w:rsidR="00DF5D90" w:rsidRPr="00F37E42" w:rsidRDefault="00DF5D90" w:rsidP="00DF5D90">
      <w:pPr>
        <w:rPr>
          <w:rFonts w:ascii="Arial" w:eastAsia="Times New Roman" w:hAnsi="Arial" w:cs="Arial"/>
          <w:color w:val="1C6194" w:themeColor="accent6" w:themeShade="BF"/>
          <w:sz w:val="28"/>
          <w:szCs w:val="28"/>
          <w:lang w:eastAsia="en-GB"/>
        </w:rPr>
      </w:pPr>
    </w:p>
    <w:p w14:paraId="3CB49BA4" w14:textId="77777777" w:rsid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Make necessary changes.</w:t>
      </w:r>
    </w:p>
    <w:p w14:paraId="77C3BC6A" w14:textId="77777777" w:rsidR="00DF5D90" w:rsidRPr="00D83507" w:rsidRDefault="00DF5D90" w:rsidP="00DF5D90">
      <w:pPr>
        <w:pStyle w:val="ListParagraph"/>
        <w:ind w:left="360"/>
        <w:rPr>
          <w:rFonts w:ascii="Arial" w:eastAsia="Times New Roman" w:hAnsi="Arial" w:cs="Arial"/>
          <w:color w:val="1C6194" w:themeColor="accent6" w:themeShade="BF"/>
          <w:sz w:val="28"/>
          <w:szCs w:val="28"/>
          <w:lang w:eastAsia="en-GB"/>
        </w:rPr>
      </w:pPr>
    </w:p>
    <w:p w14:paraId="2B20268B" w14:textId="77777777" w:rsidR="00DF5D90" w:rsidRDefault="00DF5D90" w:rsidP="00DF5D90">
      <w:pPr>
        <w:pStyle w:val="ListParagraph"/>
        <w:numPr>
          <w:ilvl w:val="0"/>
          <w:numId w:val="10"/>
        </w:numPr>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A report to show feedback.</w:t>
      </w:r>
    </w:p>
    <w:p w14:paraId="0B737C0A" w14:textId="77777777" w:rsidR="00DF5D90" w:rsidRPr="00F37E42" w:rsidRDefault="00DF5D90" w:rsidP="00DF5D90">
      <w:pPr>
        <w:rPr>
          <w:rFonts w:ascii="Arial" w:hAnsi="Arial" w:cs="Arial"/>
          <w:color w:val="1C6194" w:themeColor="accent6" w:themeShade="BF"/>
          <w:sz w:val="28"/>
          <w:szCs w:val="28"/>
        </w:rPr>
      </w:pPr>
    </w:p>
    <w:p w14:paraId="686A416E" w14:textId="77777777" w:rsidR="00DF5D90" w:rsidRDefault="00DF5D90" w:rsidP="00DF5D90">
      <w:pPr>
        <w:pStyle w:val="ListParagraph"/>
        <w:numPr>
          <w:ilvl w:val="0"/>
          <w:numId w:val="10"/>
        </w:numPr>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E-mail alerts with a link to the page on the website to read the feedback.</w:t>
      </w:r>
    </w:p>
    <w:p w14:paraId="4F5D02D6" w14:textId="77777777" w:rsidR="00DF5D90" w:rsidRPr="00121E67" w:rsidRDefault="00DF5D90" w:rsidP="00DF5D90">
      <w:pPr>
        <w:rPr>
          <w:rFonts w:ascii="Arial" w:hAnsi="Arial" w:cs="Arial"/>
          <w:color w:val="1C6194" w:themeColor="accent6" w:themeShade="BF"/>
          <w:sz w:val="28"/>
          <w:szCs w:val="28"/>
        </w:rPr>
      </w:pPr>
    </w:p>
    <w:p w14:paraId="1BE00D6F" w14:textId="1C41EBD2" w:rsidR="00DF5D90" w:rsidRPr="00DF5D90" w:rsidRDefault="00DF5D90" w:rsidP="00DF5D90">
      <w:pPr>
        <w:pStyle w:val="ListParagraph"/>
        <w:numPr>
          <w:ilvl w:val="0"/>
          <w:numId w:val="10"/>
        </w:numPr>
        <w:rPr>
          <w:rFonts w:ascii="Arial" w:eastAsia="Times New Roman" w:hAnsi="Arial" w:cs="Arial"/>
          <w:color w:val="1C6194" w:themeColor="accent6" w:themeShade="BF"/>
          <w:sz w:val="28"/>
          <w:szCs w:val="28"/>
          <w:lang w:eastAsia="en-GB"/>
        </w:rPr>
      </w:pPr>
      <w:r w:rsidRPr="0048666C">
        <w:rPr>
          <w:rFonts w:ascii="Arial" w:eastAsia="Times New Roman" w:hAnsi="Arial" w:cs="Arial"/>
          <w:noProof/>
          <w:color w:val="1C6194" w:themeColor="accent6" w:themeShade="BF"/>
          <w:sz w:val="36"/>
          <w:szCs w:val="36"/>
          <w:lang w:eastAsia="en-GB"/>
        </w:rPr>
        <w:drawing>
          <wp:anchor distT="0" distB="0" distL="114300" distR="114300" simplePos="0" relativeHeight="251681792" behindDoc="0" locked="0" layoutInCell="1" allowOverlap="1" wp14:anchorId="769A57E3" wp14:editId="1A2A9867">
            <wp:simplePos x="0" y="0"/>
            <wp:positionH relativeFrom="column">
              <wp:posOffset>-298681</wp:posOffset>
            </wp:positionH>
            <wp:positionV relativeFrom="paragraph">
              <wp:posOffset>437284</wp:posOffset>
            </wp:positionV>
            <wp:extent cx="7276696" cy="1301750"/>
            <wp:effectExtent l="0" t="0" r="635" b="0"/>
            <wp:wrapSquare wrapText="bothSides"/>
            <wp:docPr id="136" name="Picture 13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A picture containing text, clip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276696" cy="1301750"/>
                    </a:xfrm>
                    <a:prstGeom prst="rect">
                      <a:avLst/>
                    </a:prstGeom>
                  </pic:spPr>
                </pic:pic>
              </a:graphicData>
            </a:graphic>
            <wp14:sizeRelH relativeFrom="page">
              <wp14:pctWidth>0</wp14:pctWidth>
            </wp14:sizeRelH>
            <wp14:sizeRelV relativeFrom="page">
              <wp14:pctHeight>0</wp14:pctHeight>
            </wp14:sizeRelV>
          </wp:anchor>
        </w:drawing>
      </w:r>
      <w:r w:rsidRPr="00D83507">
        <w:rPr>
          <w:rFonts w:ascii="Arial" w:eastAsia="Times New Roman" w:hAnsi="Arial" w:cs="Arial"/>
          <w:color w:val="1C6194" w:themeColor="accent6" w:themeShade="BF"/>
          <w:sz w:val="28"/>
          <w:szCs w:val="28"/>
          <w:lang w:eastAsia="en-GB"/>
        </w:rPr>
        <w:t xml:space="preserve">Take on board what we have said &amp; follow through. </w:t>
      </w:r>
    </w:p>
    <w:p w14:paraId="7D702CFE" w14:textId="77777777" w:rsidR="00DF5D90" w:rsidRDefault="00DF5D90" w:rsidP="00DF5D90">
      <w:pPr>
        <w:rPr>
          <w:rFonts w:ascii="Arial" w:eastAsia="Times New Roman" w:hAnsi="Arial" w:cs="Arial"/>
          <w:color w:val="1C6194" w:themeColor="accent6" w:themeShade="BF"/>
          <w:sz w:val="36"/>
          <w:szCs w:val="36"/>
          <w:lang w:eastAsia="en-GB"/>
        </w:rPr>
      </w:pPr>
      <w:r>
        <w:rPr>
          <w:rFonts w:ascii="Segoe UI Historic" w:hAnsi="Segoe UI Historic" w:cs="Segoe UI Historic"/>
          <w:b/>
          <w:bCs/>
          <w:noProof/>
          <w:sz w:val="32"/>
          <w:szCs w:val="32"/>
        </w:rPr>
        <w:lastRenderedPageBreak/>
        <mc:AlternateContent>
          <mc:Choice Requires="wps">
            <w:drawing>
              <wp:anchor distT="0" distB="0" distL="114300" distR="114300" simplePos="0" relativeHeight="251676672" behindDoc="0" locked="0" layoutInCell="1" allowOverlap="1" wp14:anchorId="6F25617C" wp14:editId="0819C97C">
                <wp:simplePos x="0" y="0"/>
                <wp:positionH relativeFrom="column">
                  <wp:posOffset>0</wp:posOffset>
                </wp:positionH>
                <wp:positionV relativeFrom="paragraph">
                  <wp:posOffset>152400</wp:posOffset>
                </wp:positionV>
                <wp:extent cx="1024890" cy="1024890"/>
                <wp:effectExtent l="0" t="0" r="16510" b="16510"/>
                <wp:wrapSquare wrapText="bothSides"/>
                <wp:docPr id="121" name="Oval 121"/>
                <wp:cNvGraphicFramePr/>
                <a:graphic xmlns:a="http://schemas.openxmlformats.org/drawingml/2006/main">
                  <a:graphicData uri="http://schemas.microsoft.com/office/word/2010/wordprocessingShape">
                    <wps:wsp>
                      <wps:cNvSpPr/>
                      <wps:spPr>
                        <a:xfrm>
                          <a:off x="0" y="0"/>
                          <a:ext cx="1024890" cy="1024890"/>
                        </a:xfrm>
                        <a:prstGeom prst="ellipse">
                          <a:avLst/>
                        </a:prstGeom>
                        <a:solidFill>
                          <a:schemeClr val="accent6">
                            <a:lumMod val="7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89BDD"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5617C" id="Oval 121" o:spid="_x0000_s1033" style="position:absolute;margin-left:0;margin-top:12pt;width:80.7pt;height:8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" fillcolor="#1c6194 [2409]" strokecolor="#0070c0" strokeweight="1pt">
                <v:stroke joinstyle="miter"/>
                <v:textbox>
                  <w:txbxContent>
                    <w:p w14:paraId="50789BDD" w14:textId="77777777" w:rsidR="00DF5D90" w:rsidRPr="00F37E42" w:rsidRDefault="00DF5D90" w:rsidP="00DF5D90">
                      <w:pPr>
                        <w:jc w:val="center"/>
                        <w:rPr>
                          <w:rFonts w:ascii="Arial" w:hAnsi="Arial" w:cs="Arial"/>
                          <w:b/>
                          <w:bCs/>
                          <w:sz w:val="56"/>
                          <w:szCs w:val="56"/>
                        </w:rPr>
                      </w:pPr>
                      <w:r>
                        <w:rPr>
                          <w:rFonts w:ascii="Arial" w:hAnsi="Arial" w:cs="Arial"/>
                          <w:b/>
                          <w:bCs/>
                          <w:sz w:val="56"/>
                          <w:szCs w:val="56"/>
                        </w:rPr>
                        <w:t>8</w:t>
                      </w:r>
                    </w:p>
                  </w:txbxContent>
                </v:textbox>
                <w10:wrap type="square"/>
              </v:oval>
            </w:pict>
          </mc:Fallback>
        </mc:AlternateContent>
      </w:r>
    </w:p>
    <w:p w14:paraId="537B0C06" w14:textId="77777777" w:rsidR="00DF5D90" w:rsidRDefault="00DF5D90" w:rsidP="00DF5D90">
      <w:pPr>
        <w:rPr>
          <w:rFonts w:ascii="Arial" w:eastAsia="Times New Roman" w:hAnsi="Arial" w:cs="Arial"/>
          <w:b/>
          <w:bCs/>
          <w:color w:val="1C6194" w:themeColor="accent6" w:themeShade="BF"/>
          <w:sz w:val="52"/>
          <w:szCs w:val="52"/>
          <w:lang w:eastAsia="en-GB"/>
        </w:rPr>
      </w:pPr>
      <w:r>
        <w:rPr>
          <w:rFonts w:ascii="Arial" w:eastAsia="Times New Roman" w:hAnsi="Arial" w:cs="Arial"/>
          <w:b/>
          <w:bCs/>
          <w:color w:val="1C6194" w:themeColor="accent6" w:themeShade="BF"/>
          <w:sz w:val="52"/>
          <w:szCs w:val="52"/>
          <w:lang w:eastAsia="en-GB"/>
        </w:rPr>
        <w:t xml:space="preserve"> </w:t>
      </w:r>
      <w:r w:rsidRPr="00F37E42">
        <w:rPr>
          <w:rFonts w:ascii="Arial" w:eastAsia="Times New Roman" w:hAnsi="Arial" w:cs="Arial"/>
          <w:b/>
          <w:bCs/>
          <w:color w:val="1C6194" w:themeColor="accent6" w:themeShade="BF"/>
          <w:sz w:val="52"/>
          <w:szCs w:val="52"/>
          <w:lang w:eastAsia="en-GB"/>
        </w:rPr>
        <w:t xml:space="preserve">Is there anything else you </w:t>
      </w:r>
      <w:proofErr w:type="gramStart"/>
      <w:r w:rsidRPr="00F37E42">
        <w:rPr>
          <w:rFonts w:ascii="Arial" w:eastAsia="Times New Roman" w:hAnsi="Arial" w:cs="Arial"/>
          <w:b/>
          <w:bCs/>
          <w:color w:val="1C6194" w:themeColor="accent6" w:themeShade="BF"/>
          <w:sz w:val="52"/>
          <w:szCs w:val="52"/>
          <w:lang w:eastAsia="en-GB"/>
        </w:rPr>
        <w:t>would</w:t>
      </w:r>
      <w:proofErr w:type="gramEnd"/>
      <w:r w:rsidRPr="00F37E42">
        <w:rPr>
          <w:rFonts w:ascii="Arial" w:eastAsia="Times New Roman" w:hAnsi="Arial" w:cs="Arial"/>
          <w:b/>
          <w:bCs/>
          <w:color w:val="1C6194" w:themeColor="accent6" w:themeShade="BF"/>
          <w:sz w:val="52"/>
          <w:szCs w:val="52"/>
          <w:lang w:eastAsia="en-GB"/>
        </w:rPr>
        <w:t xml:space="preserve"> </w:t>
      </w:r>
    </w:p>
    <w:p w14:paraId="328936D8" w14:textId="77777777" w:rsidR="00DF5D90" w:rsidRPr="00F37E42" w:rsidRDefault="00DF5D90" w:rsidP="00DF5D90">
      <w:pPr>
        <w:rPr>
          <w:rFonts w:ascii="Arial" w:eastAsia="Times New Roman" w:hAnsi="Arial" w:cs="Arial"/>
          <w:b/>
          <w:bCs/>
          <w:color w:val="1C6194" w:themeColor="accent6" w:themeShade="BF"/>
          <w:sz w:val="52"/>
          <w:szCs w:val="52"/>
          <w:lang w:eastAsia="en-GB"/>
        </w:rPr>
      </w:pPr>
      <w:r>
        <w:rPr>
          <w:rFonts w:ascii="Arial" w:eastAsia="Times New Roman" w:hAnsi="Arial" w:cs="Arial"/>
          <w:b/>
          <w:bCs/>
          <w:color w:val="1C6194" w:themeColor="accent6" w:themeShade="BF"/>
          <w:sz w:val="52"/>
          <w:szCs w:val="52"/>
          <w:lang w:eastAsia="en-GB"/>
        </w:rPr>
        <w:t xml:space="preserve"> </w:t>
      </w:r>
      <w:r w:rsidRPr="00F37E42">
        <w:rPr>
          <w:rFonts w:ascii="Arial" w:eastAsia="Times New Roman" w:hAnsi="Arial" w:cs="Arial"/>
          <w:b/>
          <w:bCs/>
          <w:color w:val="1C6194" w:themeColor="accent6" w:themeShade="BF"/>
          <w:sz w:val="52"/>
          <w:szCs w:val="52"/>
          <w:lang w:eastAsia="en-GB"/>
        </w:rPr>
        <w:t>like to tell us?</w:t>
      </w:r>
    </w:p>
    <w:p w14:paraId="5509CF30" w14:textId="77777777" w:rsidR="00DF5D90" w:rsidRDefault="00DF5D90" w:rsidP="00DF5D90">
      <w:pPr>
        <w:rPr>
          <w:rFonts w:ascii="Arial" w:eastAsia="Times New Roman" w:hAnsi="Arial" w:cs="Arial"/>
          <w:color w:val="1C6194" w:themeColor="accent6" w:themeShade="BF"/>
          <w:sz w:val="36"/>
          <w:szCs w:val="36"/>
          <w:lang w:eastAsia="en-GB"/>
        </w:rPr>
      </w:pPr>
    </w:p>
    <w:p w14:paraId="745E52A7" w14:textId="77777777" w:rsidR="00DF5D90" w:rsidRDefault="00DF5D90" w:rsidP="00DF5D90">
      <w:pPr>
        <w:rPr>
          <w:rFonts w:ascii="Arial" w:eastAsia="Times New Roman" w:hAnsi="Arial" w:cs="Arial"/>
          <w:color w:val="1C6194" w:themeColor="accent6" w:themeShade="BF"/>
          <w:sz w:val="36"/>
          <w:szCs w:val="36"/>
          <w:lang w:eastAsia="en-GB"/>
        </w:rPr>
      </w:pPr>
      <w:r w:rsidRPr="00F37E42">
        <w:rPr>
          <w:rFonts w:ascii="Arial" w:hAnsi="Arial" w:cs="Arial"/>
          <w:noProof/>
          <w:color w:val="1C6194" w:themeColor="accent6" w:themeShade="BF"/>
          <w:sz w:val="36"/>
          <w:szCs w:val="36"/>
        </w:rPr>
        <w:drawing>
          <wp:anchor distT="0" distB="0" distL="114300" distR="114300" simplePos="0" relativeHeight="251670528" behindDoc="0" locked="0" layoutInCell="1" allowOverlap="1" wp14:anchorId="60536234" wp14:editId="79EB3BA8">
            <wp:simplePos x="0" y="0"/>
            <wp:positionH relativeFrom="column">
              <wp:posOffset>5078095</wp:posOffset>
            </wp:positionH>
            <wp:positionV relativeFrom="paragraph">
              <wp:posOffset>58420</wp:posOffset>
            </wp:positionV>
            <wp:extent cx="1680845" cy="1748155"/>
            <wp:effectExtent l="0" t="0" r="0" b="4445"/>
            <wp:wrapSquare wrapText="bothSides"/>
            <wp:docPr id="67"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Ic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680845" cy="1748155"/>
                    </a:xfrm>
                    <a:prstGeom prst="rect">
                      <a:avLst/>
                    </a:prstGeom>
                  </pic:spPr>
                </pic:pic>
              </a:graphicData>
            </a:graphic>
            <wp14:sizeRelH relativeFrom="page">
              <wp14:pctWidth>0</wp14:pctWidth>
            </wp14:sizeRelH>
            <wp14:sizeRelV relativeFrom="page">
              <wp14:pctHeight>0</wp14:pctHeight>
            </wp14:sizeRelV>
          </wp:anchor>
        </w:drawing>
      </w:r>
    </w:p>
    <w:p w14:paraId="6195D849" w14:textId="77777777" w:rsidR="00DF5D90" w:rsidRPr="00F37E42" w:rsidRDefault="00DF5D90" w:rsidP="00DF5D90">
      <w:pPr>
        <w:rPr>
          <w:rFonts w:ascii="Arial" w:hAnsi="Arial" w:cs="Arial"/>
          <w:b/>
          <w:color w:val="1C6194" w:themeColor="accent6" w:themeShade="BF"/>
          <w:sz w:val="36"/>
          <w:szCs w:val="36"/>
        </w:rPr>
      </w:pPr>
      <w:r w:rsidRPr="00F37E42">
        <w:rPr>
          <w:rFonts w:ascii="Arial" w:hAnsi="Arial" w:cs="Arial"/>
          <w:b/>
          <w:color w:val="1C6194" w:themeColor="accent6" w:themeShade="BF"/>
          <w:sz w:val="36"/>
          <w:szCs w:val="36"/>
        </w:rPr>
        <w:t>Feedback</w:t>
      </w:r>
    </w:p>
    <w:p w14:paraId="4C976008" w14:textId="77777777" w:rsidR="00DF5D90" w:rsidRPr="00A4744C" w:rsidRDefault="00DF5D90" w:rsidP="00DF5D90">
      <w:pPr>
        <w:rPr>
          <w:rFonts w:ascii="Arial" w:hAnsi="Arial" w:cs="Arial"/>
          <w:b/>
          <w:color w:val="1C6194" w:themeColor="accent6" w:themeShade="BF"/>
          <w:sz w:val="20"/>
          <w:szCs w:val="20"/>
        </w:rPr>
      </w:pPr>
    </w:p>
    <w:p w14:paraId="664BE1E1" w14:textId="77777777" w:rsidR="00DF5D90" w:rsidRPr="00D83507"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If people who have been through a safeguarding are willing to speak to yourselves, they could be a huge resource which could be tapped into.</w:t>
      </w:r>
    </w:p>
    <w:p w14:paraId="08255FD1" w14:textId="77777777" w:rsidR="00DF5D90" w:rsidRPr="00D83507" w:rsidRDefault="00DF5D90" w:rsidP="00DF5D90">
      <w:pPr>
        <w:pStyle w:val="ListParagraph"/>
        <w:rPr>
          <w:rFonts w:ascii="Arial" w:eastAsia="Times New Roman" w:hAnsi="Arial" w:cs="Arial"/>
          <w:color w:val="1C6194" w:themeColor="accent6" w:themeShade="BF"/>
          <w:sz w:val="20"/>
          <w:szCs w:val="20"/>
          <w:lang w:eastAsia="en-GB"/>
        </w:rPr>
      </w:pPr>
    </w:p>
    <w:p w14:paraId="1CD977B2" w14:textId="77777777" w:rsidR="00DF5D90" w:rsidRPr="00D83507"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During reviews, including continuing healthcare, have a section where questions are asked about safeguarding.</w:t>
      </w:r>
    </w:p>
    <w:p w14:paraId="5DD1A5EE" w14:textId="77777777" w:rsidR="00DF5D90" w:rsidRPr="00D83507" w:rsidRDefault="00DF5D90" w:rsidP="00DF5D90">
      <w:pPr>
        <w:rPr>
          <w:rFonts w:ascii="Arial" w:eastAsia="Times New Roman" w:hAnsi="Arial" w:cs="Arial"/>
          <w:color w:val="1C6194" w:themeColor="accent6" w:themeShade="BF"/>
          <w:sz w:val="20"/>
          <w:szCs w:val="20"/>
          <w:lang w:eastAsia="en-GB"/>
        </w:rPr>
      </w:pPr>
    </w:p>
    <w:p w14:paraId="4ED77320" w14:textId="77777777" w:rsidR="00DF5D90" w:rsidRPr="00D83507" w:rsidRDefault="00DF5D90" w:rsidP="00DF5D90">
      <w:pPr>
        <w:pStyle w:val="ListParagraph"/>
        <w:numPr>
          <w:ilvl w:val="0"/>
          <w:numId w:val="2"/>
        </w:numPr>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 xml:space="preserve">We found the presentation about the NYSAB </w:t>
      </w:r>
      <w:proofErr w:type="gramStart"/>
      <w:r w:rsidRPr="00D83507">
        <w:rPr>
          <w:rFonts w:ascii="Arial" w:hAnsi="Arial" w:cs="Arial"/>
          <w:color w:val="1C6194" w:themeColor="accent6" w:themeShade="BF"/>
          <w:sz w:val="28"/>
          <w:szCs w:val="28"/>
        </w:rPr>
        <w:t>really useful</w:t>
      </w:r>
      <w:proofErr w:type="gramEnd"/>
      <w:r w:rsidRPr="00D83507">
        <w:rPr>
          <w:rFonts w:ascii="Arial" w:hAnsi="Arial" w:cs="Arial"/>
          <w:color w:val="1C6194" w:themeColor="accent6" w:themeShade="BF"/>
          <w:sz w:val="28"/>
          <w:szCs w:val="28"/>
        </w:rPr>
        <w:t xml:space="preserve"> and informative on what the Board is and does, could this be provided to the wider provider market?</w:t>
      </w:r>
    </w:p>
    <w:p w14:paraId="3A688065" w14:textId="77777777" w:rsidR="00DF5D90" w:rsidRPr="00D83507" w:rsidRDefault="00DF5D90" w:rsidP="00DF5D90">
      <w:pPr>
        <w:rPr>
          <w:rFonts w:ascii="Arial" w:hAnsi="Arial" w:cs="Arial"/>
          <w:color w:val="1C6194" w:themeColor="accent6" w:themeShade="BF"/>
          <w:sz w:val="20"/>
          <w:szCs w:val="20"/>
        </w:rPr>
      </w:pPr>
    </w:p>
    <w:p w14:paraId="56128080" w14:textId="77777777" w:rsidR="00DF5D90" w:rsidRPr="00D83507" w:rsidRDefault="00DF5D90" w:rsidP="00DF5D90">
      <w:pPr>
        <w:pStyle w:val="ListParagraph"/>
        <w:numPr>
          <w:ilvl w:val="0"/>
          <w:numId w:val="2"/>
        </w:numPr>
        <w:rPr>
          <w:rFonts w:ascii="Arial" w:hAnsi="Arial" w:cs="Arial"/>
          <w:color w:val="1C6194" w:themeColor="accent6" w:themeShade="BF"/>
          <w:sz w:val="28"/>
          <w:szCs w:val="28"/>
        </w:rPr>
      </w:pPr>
      <w:r w:rsidRPr="00D83507">
        <w:rPr>
          <w:rFonts w:ascii="Arial" w:hAnsi="Arial" w:cs="Arial"/>
          <w:color w:val="1C6194" w:themeColor="accent6" w:themeShade="BF"/>
          <w:sz w:val="28"/>
          <w:szCs w:val="28"/>
        </w:rPr>
        <w:t>Wider communications to the providers especially some smaller services and domiciliary care on what is available on the website especially the easy reads as these would be very useful.</w:t>
      </w:r>
    </w:p>
    <w:p w14:paraId="1ED8983A" w14:textId="77777777" w:rsidR="00DF5D90" w:rsidRPr="00D83507" w:rsidRDefault="00DF5D90" w:rsidP="00DF5D90">
      <w:pPr>
        <w:rPr>
          <w:rFonts w:ascii="Arial" w:hAnsi="Arial" w:cs="Arial"/>
          <w:color w:val="1C6194" w:themeColor="accent6" w:themeShade="BF"/>
          <w:sz w:val="20"/>
          <w:szCs w:val="20"/>
        </w:rPr>
      </w:pPr>
    </w:p>
    <w:p w14:paraId="7654A7DB" w14:textId="77777777" w:rsidR="00DF5D90" w:rsidRPr="00D83507"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hAnsi="Arial" w:cs="Arial"/>
          <w:color w:val="1C6194" w:themeColor="accent6" w:themeShade="BF"/>
          <w:sz w:val="28"/>
          <w:szCs w:val="28"/>
        </w:rPr>
        <w:t>We feel that some wording and terminology used can be confusing and can alienate people, including professionals. We think having more of the plain English and accessible information would be very beneficial.</w:t>
      </w:r>
    </w:p>
    <w:p w14:paraId="28B88501" w14:textId="77777777" w:rsidR="00DF5D90" w:rsidRPr="00D83507" w:rsidRDefault="00DF5D90" w:rsidP="00DF5D90">
      <w:pPr>
        <w:rPr>
          <w:rFonts w:ascii="Arial" w:eastAsia="Times New Roman" w:hAnsi="Arial" w:cs="Arial"/>
          <w:b/>
          <w:bCs/>
          <w:color w:val="1C6194" w:themeColor="accent6" w:themeShade="BF"/>
          <w:sz w:val="28"/>
          <w:szCs w:val="28"/>
          <w:lang w:eastAsia="en-GB"/>
        </w:rPr>
      </w:pPr>
    </w:p>
    <w:p w14:paraId="49D3485C" w14:textId="77777777" w:rsidR="00DF5D90" w:rsidRPr="00F37E42" w:rsidRDefault="00DF5D90" w:rsidP="00DF5D90">
      <w:pPr>
        <w:rPr>
          <w:rFonts w:ascii="Arial" w:eastAsia="Times New Roman" w:hAnsi="Arial" w:cs="Arial"/>
          <w:b/>
          <w:bCs/>
          <w:color w:val="1C6194" w:themeColor="accent6" w:themeShade="BF"/>
          <w:sz w:val="36"/>
          <w:szCs w:val="36"/>
          <w:lang w:eastAsia="en-GB"/>
        </w:rPr>
      </w:pPr>
      <w:r w:rsidRPr="00F37E42">
        <w:rPr>
          <w:rFonts w:ascii="Arial" w:eastAsia="Times New Roman" w:hAnsi="Arial" w:cs="Arial"/>
          <w:b/>
          <w:bCs/>
          <w:color w:val="1C6194" w:themeColor="accent6" w:themeShade="BF"/>
          <w:sz w:val="36"/>
          <w:szCs w:val="36"/>
          <w:lang w:eastAsia="en-GB"/>
        </w:rPr>
        <w:t>NYSAB Resources</w:t>
      </w:r>
    </w:p>
    <w:p w14:paraId="498BD8D3" w14:textId="77777777" w:rsidR="00DF5D90" w:rsidRPr="00A4744C" w:rsidRDefault="00DF5D90" w:rsidP="00DF5D90">
      <w:pPr>
        <w:rPr>
          <w:rFonts w:ascii="Arial" w:eastAsia="Times New Roman" w:hAnsi="Arial" w:cs="Arial"/>
          <w:b/>
          <w:bCs/>
          <w:color w:val="1C6194" w:themeColor="accent6" w:themeShade="BF"/>
          <w:sz w:val="20"/>
          <w:szCs w:val="20"/>
          <w:lang w:eastAsia="en-GB"/>
        </w:rPr>
      </w:pPr>
    </w:p>
    <w:p w14:paraId="1509E39B" w14:textId="77777777" w:rsidR="00DF5D90" w:rsidRPr="00D83507"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 xml:space="preserve">The information and communication from the NYSAB </w:t>
      </w:r>
      <w:proofErr w:type="gramStart"/>
      <w:r w:rsidRPr="00D83507">
        <w:rPr>
          <w:rFonts w:ascii="Arial" w:eastAsia="Times New Roman" w:hAnsi="Arial" w:cs="Arial"/>
          <w:color w:val="1C6194" w:themeColor="accent6" w:themeShade="BF"/>
          <w:sz w:val="28"/>
          <w:szCs w:val="28"/>
          <w:lang w:eastAsia="en-GB"/>
        </w:rPr>
        <w:t>is</w:t>
      </w:r>
      <w:proofErr w:type="gramEnd"/>
      <w:r w:rsidRPr="00D83507">
        <w:rPr>
          <w:rFonts w:ascii="Arial" w:eastAsia="Times New Roman" w:hAnsi="Arial" w:cs="Arial"/>
          <w:color w:val="1C6194" w:themeColor="accent6" w:themeShade="BF"/>
          <w:sz w:val="28"/>
          <w:szCs w:val="28"/>
          <w:lang w:eastAsia="en-GB"/>
        </w:rPr>
        <w:t xml:space="preserve"> excellent, particularly the awareness raising and accessible information - and as a professional working in social care, I get a fair amount of information about the Board and its activities/priorities.</w:t>
      </w:r>
    </w:p>
    <w:p w14:paraId="376D79B1" w14:textId="77777777" w:rsidR="00DF5D90" w:rsidRPr="00A4744C" w:rsidRDefault="00DF5D90" w:rsidP="00DF5D90">
      <w:pPr>
        <w:pStyle w:val="ListParagraph"/>
        <w:rPr>
          <w:rFonts w:ascii="Arial" w:eastAsia="Times New Roman" w:hAnsi="Arial" w:cs="Arial"/>
          <w:color w:val="1C6194" w:themeColor="accent6" w:themeShade="BF"/>
          <w:sz w:val="20"/>
          <w:szCs w:val="20"/>
          <w:lang w:eastAsia="en-GB"/>
        </w:rPr>
      </w:pPr>
    </w:p>
    <w:p w14:paraId="7DE2409B" w14:textId="77777777" w:rsidR="00DF5D90" w:rsidRPr="00D83507"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 xml:space="preserve">It can feel very daunting - contemplating or </w:t>
      </w:r>
      <w:proofErr w:type="gramStart"/>
      <w:r w:rsidRPr="00D83507">
        <w:rPr>
          <w:rFonts w:ascii="Arial" w:eastAsia="Times New Roman" w:hAnsi="Arial" w:cs="Arial"/>
          <w:color w:val="1C6194" w:themeColor="accent6" w:themeShade="BF"/>
          <w:sz w:val="28"/>
          <w:szCs w:val="28"/>
          <w:lang w:eastAsia="en-GB"/>
        </w:rPr>
        <w:t>actually making</w:t>
      </w:r>
      <w:proofErr w:type="gramEnd"/>
      <w:r w:rsidRPr="00D83507">
        <w:rPr>
          <w:rFonts w:ascii="Arial" w:eastAsia="Times New Roman" w:hAnsi="Arial" w:cs="Arial"/>
          <w:color w:val="1C6194" w:themeColor="accent6" w:themeShade="BF"/>
          <w:sz w:val="28"/>
          <w:szCs w:val="28"/>
          <w:lang w:eastAsia="en-GB"/>
        </w:rPr>
        <w:t xml:space="preserve"> a safeguarding referral. You can feel it's possibly </w:t>
      </w:r>
      <w:proofErr w:type="gramStart"/>
      <w:r w:rsidRPr="00D83507">
        <w:rPr>
          <w:rFonts w:ascii="Arial" w:eastAsia="Times New Roman" w:hAnsi="Arial" w:cs="Arial"/>
          <w:color w:val="1C6194" w:themeColor="accent6" w:themeShade="BF"/>
          <w:sz w:val="28"/>
          <w:szCs w:val="28"/>
          <w:lang w:eastAsia="en-GB"/>
        </w:rPr>
        <w:t>opening up</w:t>
      </w:r>
      <w:proofErr w:type="gramEnd"/>
      <w:r w:rsidRPr="00D83507">
        <w:rPr>
          <w:rFonts w:ascii="Arial" w:eastAsia="Times New Roman" w:hAnsi="Arial" w:cs="Arial"/>
          <w:color w:val="1C6194" w:themeColor="accent6" w:themeShade="BF"/>
          <w:sz w:val="28"/>
          <w:szCs w:val="28"/>
          <w:lang w:eastAsia="en-GB"/>
        </w:rPr>
        <w:t xml:space="preserve"> a whole 'can of worms'. Some communications around reassurance might be useful?</w:t>
      </w:r>
    </w:p>
    <w:p w14:paraId="6BD57B2F" w14:textId="77777777" w:rsidR="00DF5D90" w:rsidRPr="00A4744C" w:rsidRDefault="00DF5D90" w:rsidP="00DF5D90">
      <w:pPr>
        <w:pStyle w:val="ListParagraph"/>
        <w:rPr>
          <w:rFonts w:ascii="Arial" w:eastAsia="Times New Roman" w:hAnsi="Arial" w:cs="Arial"/>
          <w:color w:val="1C6194" w:themeColor="accent6" w:themeShade="BF"/>
          <w:sz w:val="20"/>
          <w:szCs w:val="20"/>
          <w:lang w:eastAsia="en-GB"/>
        </w:rPr>
      </w:pPr>
    </w:p>
    <w:p w14:paraId="77E3A418" w14:textId="77777777" w:rsidR="00DF5D90" w:rsidRPr="00D83507"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Have information letters about safeguarding and the Board to go out with the invoices for charges, or social funding payments.</w:t>
      </w:r>
    </w:p>
    <w:p w14:paraId="731B2DD1" w14:textId="77777777" w:rsidR="00DF5D90" w:rsidRPr="00A4744C" w:rsidRDefault="00DF5D90" w:rsidP="00DF5D90">
      <w:pPr>
        <w:rPr>
          <w:rFonts w:ascii="Arial" w:eastAsia="Times New Roman" w:hAnsi="Arial" w:cs="Arial"/>
          <w:color w:val="1C6194" w:themeColor="accent6" w:themeShade="BF"/>
          <w:sz w:val="20"/>
          <w:szCs w:val="20"/>
          <w:lang w:eastAsia="en-GB"/>
        </w:rPr>
      </w:pPr>
    </w:p>
    <w:p w14:paraId="74B9A9ED" w14:textId="77777777" w:rsidR="00DF5D90" w:rsidRPr="00F37E42"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hAnsi="Arial" w:cs="Arial"/>
          <w:color w:val="1C6194" w:themeColor="accent6" w:themeShade="BF"/>
          <w:sz w:val="28"/>
          <w:szCs w:val="28"/>
        </w:rPr>
        <w:lastRenderedPageBreak/>
        <w:t xml:space="preserve">If safeguarding is everybody’s business you need to make sure everybody, not just professionals at the top, understand their role and responsibility. This means having information that is not full or jargon and “professional speak” but </w:t>
      </w:r>
    </w:p>
    <w:p w14:paraId="11B8E4CF" w14:textId="77777777" w:rsidR="00DF5D90" w:rsidRPr="0048666C" w:rsidRDefault="00DF5D90" w:rsidP="00DF5D90">
      <w:pPr>
        <w:rPr>
          <w:rFonts w:ascii="Arial" w:hAnsi="Arial" w:cs="Arial"/>
          <w:color w:val="1C6194" w:themeColor="accent6" w:themeShade="BF"/>
          <w:sz w:val="28"/>
          <w:szCs w:val="28"/>
        </w:rPr>
      </w:pPr>
    </w:p>
    <w:p w14:paraId="7D2E887A" w14:textId="77777777" w:rsidR="00DF5D90" w:rsidRPr="00D83507" w:rsidRDefault="00DF5D90" w:rsidP="00DF5D90">
      <w:pPr>
        <w:pStyle w:val="ListParagraph"/>
        <w:ind w:left="360"/>
        <w:rPr>
          <w:rFonts w:ascii="Arial" w:eastAsia="Times New Roman" w:hAnsi="Arial" w:cs="Arial"/>
          <w:color w:val="1C6194" w:themeColor="accent6" w:themeShade="BF"/>
          <w:sz w:val="28"/>
          <w:szCs w:val="28"/>
          <w:lang w:eastAsia="en-GB"/>
        </w:rPr>
      </w:pPr>
      <w:r w:rsidRPr="00D83507">
        <w:rPr>
          <w:rFonts w:ascii="Arial" w:hAnsi="Arial" w:cs="Arial"/>
          <w:color w:val="1C6194" w:themeColor="accent6" w:themeShade="BF"/>
          <w:sz w:val="28"/>
          <w:szCs w:val="28"/>
        </w:rPr>
        <w:t>something that is in plain English that everyone can understand – many professionals prefer straightforward accessible information</w:t>
      </w:r>
    </w:p>
    <w:p w14:paraId="7D36A1C2" w14:textId="77777777" w:rsidR="00DF5D90" w:rsidRPr="00A4744C" w:rsidRDefault="00DF5D90" w:rsidP="00DF5D90">
      <w:pPr>
        <w:rPr>
          <w:rFonts w:ascii="Arial" w:eastAsia="Times New Roman" w:hAnsi="Arial" w:cs="Arial"/>
          <w:color w:val="1C6194" w:themeColor="accent6" w:themeShade="BF"/>
          <w:sz w:val="20"/>
          <w:szCs w:val="20"/>
          <w:lang w:eastAsia="en-GB"/>
        </w:rPr>
      </w:pPr>
      <w:r w:rsidRPr="003A2351">
        <w:rPr>
          <w:rFonts w:ascii="Arial" w:eastAsia="Times New Roman" w:hAnsi="Arial" w:cs="Arial"/>
          <w:noProof/>
          <w:color w:val="1C6194" w:themeColor="accent6" w:themeShade="BF"/>
          <w:sz w:val="28"/>
          <w:szCs w:val="28"/>
          <w:lang w:eastAsia="en-GB"/>
        </w:rPr>
        <w:drawing>
          <wp:anchor distT="0" distB="0" distL="114300" distR="114300" simplePos="0" relativeHeight="251669504" behindDoc="1" locked="0" layoutInCell="1" allowOverlap="1" wp14:anchorId="505C82E8" wp14:editId="0816E742">
            <wp:simplePos x="0" y="0"/>
            <wp:positionH relativeFrom="column">
              <wp:posOffset>2480310</wp:posOffset>
            </wp:positionH>
            <wp:positionV relativeFrom="paragraph">
              <wp:posOffset>117475</wp:posOffset>
            </wp:positionV>
            <wp:extent cx="4620710" cy="2552700"/>
            <wp:effectExtent l="0" t="0" r="2540" b="0"/>
            <wp:wrapSquare wrapText="bothSides"/>
            <wp:docPr id="76" name="Picture 7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c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620710" cy="2552700"/>
                    </a:xfrm>
                    <a:prstGeom prst="rect">
                      <a:avLst/>
                    </a:prstGeom>
                  </pic:spPr>
                </pic:pic>
              </a:graphicData>
            </a:graphic>
            <wp14:sizeRelH relativeFrom="page">
              <wp14:pctWidth>0</wp14:pctWidth>
            </wp14:sizeRelH>
            <wp14:sizeRelV relativeFrom="page">
              <wp14:pctHeight>0</wp14:pctHeight>
            </wp14:sizeRelV>
          </wp:anchor>
        </w:drawing>
      </w:r>
    </w:p>
    <w:p w14:paraId="33E88FFB" w14:textId="77777777" w:rsidR="00DF5D90" w:rsidRPr="00A4744C" w:rsidRDefault="00DF5D90" w:rsidP="00DF5D90">
      <w:pPr>
        <w:pStyle w:val="ListParagraph"/>
        <w:numPr>
          <w:ilvl w:val="0"/>
          <w:numId w:val="2"/>
        </w:numPr>
        <w:rPr>
          <w:rFonts w:ascii="Arial" w:eastAsia="Times New Roman" w:hAnsi="Arial" w:cs="Arial"/>
          <w:color w:val="1C6194" w:themeColor="accent6" w:themeShade="BF"/>
          <w:sz w:val="28"/>
          <w:szCs w:val="28"/>
          <w:lang w:eastAsia="en-GB"/>
        </w:rPr>
      </w:pPr>
      <w:r w:rsidRPr="00D83507">
        <w:rPr>
          <w:rFonts w:ascii="Arial" w:eastAsia="Times New Roman" w:hAnsi="Arial" w:cs="Arial"/>
          <w:color w:val="1C6194" w:themeColor="accent6" w:themeShade="BF"/>
          <w:sz w:val="28"/>
          <w:szCs w:val="28"/>
          <w:lang w:eastAsia="en-GB"/>
        </w:rPr>
        <w:t>Do a storybook about safeguarding. Make a video about the process explaining the steps. When you are developing a process, you should check with people whether they understand it when it is in draft &amp; then tweak it accordingly.</w:t>
      </w:r>
      <w:r>
        <w:rPr>
          <w:rFonts w:ascii="Arial" w:eastAsia="Times New Roman" w:hAnsi="Arial" w:cs="Arial"/>
          <w:color w:val="1C6194" w:themeColor="accent6" w:themeShade="BF"/>
          <w:sz w:val="28"/>
          <w:szCs w:val="28"/>
          <w:lang w:eastAsia="en-GB"/>
        </w:rPr>
        <w:t xml:space="preserve"> </w:t>
      </w:r>
    </w:p>
    <w:p w14:paraId="21D755F6" w14:textId="77777777" w:rsidR="00DF5D90" w:rsidRDefault="00DF5D90"/>
    <w:sectPr w:rsidR="00DF5D90" w:rsidSect="00A474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B134" w14:textId="77777777" w:rsidR="00F46C1F" w:rsidRDefault="00F46C1F" w:rsidP="00DF5D90">
      <w:r>
        <w:separator/>
      </w:r>
    </w:p>
  </w:endnote>
  <w:endnote w:type="continuationSeparator" w:id="0">
    <w:p w14:paraId="22ABF081" w14:textId="77777777" w:rsidR="00F46C1F" w:rsidRDefault="00F46C1F" w:rsidP="00DF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898852"/>
      <w:docPartObj>
        <w:docPartGallery w:val="Page Numbers (Bottom of Page)"/>
        <w:docPartUnique/>
      </w:docPartObj>
    </w:sdtPr>
    <w:sdtContent>
      <w:p w14:paraId="61ECB9AD" w14:textId="77777777" w:rsidR="00DF5D90" w:rsidRDefault="00DF5D90" w:rsidP="00DF5D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p>
    </w:sdtContent>
  </w:sdt>
  <w:p w14:paraId="290D4081" w14:textId="4DD77A2B" w:rsidR="00DF5D90" w:rsidRPr="00DF5D90" w:rsidRDefault="00DF5D90" w:rsidP="00DF5D90">
    <w:pPr>
      <w:rPr>
        <w:rFonts w:eastAsiaTheme="minorEastAsia"/>
        <w:noProof/>
        <w:color w:val="1F497D"/>
        <w:lang w:eastAsia="en-GB"/>
      </w:rPr>
    </w:pPr>
    <w:hyperlink r:id="rId1" w:history="1">
      <w:r w:rsidRPr="00DF5D90">
        <w:rPr>
          <w:rStyle w:val="Hyperlink"/>
          <w:rFonts w:eastAsiaTheme="minorEastAsia"/>
          <w:b/>
          <w:noProof/>
          <w:color w:val="1F4E79"/>
          <w:sz w:val="28"/>
          <w:szCs w:val="28"/>
          <w:u w:val="none"/>
          <w:lang w:eastAsia="en-GB"/>
        </w:rPr>
        <w:t>www.safeguardingadults.co.uk</w:t>
      </w:r>
    </w:hyperlink>
    <w:r>
      <w:rPr>
        <w:rFonts w:eastAsiaTheme="minorEastAsia"/>
        <w:noProof/>
        <w:color w:val="1F497D"/>
        <w:lang w:eastAsia="en-GB"/>
      </w:rPr>
      <w:t xml:space="preserve">                                                 </w:t>
    </w:r>
    <w:r>
      <w:rPr>
        <w:rFonts w:eastAsiaTheme="minorEastAsia"/>
        <w:noProof/>
        <w:color w:val="1F497D"/>
        <w:lang w:eastAsia="en-GB"/>
      </w:rPr>
      <w:drawing>
        <wp:inline distT="0" distB="0" distL="0" distR="0" wp14:anchorId="6910553A" wp14:editId="32A28071">
          <wp:extent cx="292238" cy="276225"/>
          <wp:effectExtent l="0" t="0" r="0" b="0"/>
          <wp:docPr id="29" name="Picture 29" descr="cid:image001.png@01D3780C.A0857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780C.A0857D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161" cy="287494"/>
                  </a:xfrm>
                  <a:prstGeom prst="rect">
                    <a:avLst/>
                  </a:prstGeom>
                  <a:noFill/>
                  <a:ln>
                    <a:noFill/>
                  </a:ln>
                </pic:spPr>
              </pic:pic>
            </a:graphicData>
          </a:graphic>
        </wp:inline>
      </w:drawing>
    </w:r>
    <w:r>
      <w:rPr>
        <w:rFonts w:eastAsiaTheme="minorEastAsia"/>
        <w:b/>
        <w:bCs/>
        <w:noProof/>
        <w:color w:val="1F497D"/>
        <w:sz w:val="28"/>
        <w:szCs w:val="28"/>
        <w:lang w:eastAsia="en-GB"/>
      </w:rPr>
      <w:t>Follow us on Twitter: @NYSAB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C5F0" w14:textId="77777777" w:rsidR="00F46C1F" w:rsidRDefault="00F46C1F" w:rsidP="00DF5D90">
      <w:r>
        <w:separator/>
      </w:r>
    </w:p>
  </w:footnote>
  <w:footnote w:type="continuationSeparator" w:id="0">
    <w:p w14:paraId="501E6BCD" w14:textId="77777777" w:rsidR="00F46C1F" w:rsidRDefault="00F46C1F" w:rsidP="00DF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00F3" w14:textId="77777777" w:rsidR="00DF5D90" w:rsidRPr="00350101" w:rsidRDefault="00DF5D90" w:rsidP="00DF5D90">
    <w:pPr>
      <w:rPr>
        <w:rFonts w:ascii="Arial" w:hAnsi="Arial" w:cs="Arial"/>
        <w:b/>
        <w:bCs/>
        <w:color w:val="1C6194" w:themeColor="accent6" w:themeShade="BF"/>
        <w:sz w:val="36"/>
        <w:szCs w:val="36"/>
      </w:rPr>
    </w:pPr>
    <w:r w:rsidRPr="007B05FC">
      <w:rPr>
        <w:rFonts w:ascii="Arial" w:hAnsi="Arial" w:cs="Arial"/>
        <w:b/>
        <w:bCs/>
        <w:noProof/>
        <w:sz w:val="44"/>
        <w:szCs w:val="44"/>
      </w:rPr>
      <mc:AlternateContent>
        <mc:Choice Requires="wps">
          <w:drawing>
            <wp:anchor distT="0" distB="0" distL="114300" distR="114300" simplePos="0" relativeHeight="251662336" behindDoc="0" locked="0" layoutInCell="1" allowOverlap="1" wp14:anchorId="60B46F5C" wp14:editId="052104A7">
              <wp:simplePos x="0" y="0"/>
              <wp:positionH relativeFrom="column">
                <wp:posOffset>6171198</wp:posOffset>
              </wp:positionH>
              <wp:positionV relativeFrom="paragraph">
                <wp:posOffset>-55891</wp:posOffset>
              </wp:positionV>
              <wp:extent cx="589448" cy="589448"/>
              <wp:effectExtent l="0" t="0" r="7620" b="7620"/>
              <wp:wrapNone/>
              <wp:docPr id="125" name="Oval 125"/>
              <wp:cNvGraphicFramePr/>
              <a:graphic xmlns:a="http://schemas.openxmlformats.org/drawingml/2006/main">
                <a:graphicData uri="http://schemas.microsoft.com/office/word/2010/wordprocessingShape">
                  <wps:wsp>
                    <wps:cNvSpPr/>
                    <wps:spPr>
                      <a:xfrm>
                        <a:off x="0" y="0"/>
                        <a:ext cx="589448" cy="589448"/>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FFDC0" w14:textId="77777777" w:rsidR="00DF5D90" w:rsidRPr="00B11C82" w:rsidRDefault="00DF5D90" w:rsidP="00DF5D90">
                          <w:pPr>
                            <w:jc w:val="center"/>
                            <w:rPr>
                              <w:rFonts w:ascii="Arial" w:hAnsi="Arial" w:cs="Arial"/>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46F5C" id="Oval 125" o:spid="_x0000_s1034" style="position:absolute;margin-left:485.9pt;margin-top:-4.4pt;width:46.4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" fillcolor="#3494ba [3204]" strokecolor="#3494ba [3204]" strokeweight="1pt">
              <v:stroke joinstyle="miter"/>
              <v:textbox>
                <w:txbxContent>
                  <w:p w14:paraId="4E5FFDC0" w14:textId="77777777" w:rsidR="00DF5D90" w:rsidRPr="00B11C82" w:rsidRDefault="00DF5D90" w:rsidP="00DF5D90">
                    <w:pPr>
                      <w:jc w:val="center"/>
                      <w:rPr>
                        <w:rFonts w:ascii="Arial" w:hAnsi="Arial" w:cs="Arial"/>
                        <w:b/>
                        <w:bCs/>
                        <w:sz w:val="36"/>
                        <w:szCs w:val="36"/>
                      </w:rPr>
                    </w:pPr>
                  </w:p>
                </w:txbxContent>
              </v:textbox>
            </v:oval>
          </w:pict>
        </mc:Fallback>
      </mc:AlternateContent>
    </w:r>
    <w:r w:rsidRPr="007B05FC">
      <w:rPr>
        <w:rFonts w:ascii="Arial" w:hAnsi="Arial" w:cs="Arial"/>
        <w:b/>
        <w:bCs/>
        <w:noProof/>
        <w:sz w:val="44"/>
        <w:szCs w:val="44"/>
      </w:rPr>
      <mc:AlternateContent>
        <mc:Choice Requires="wps">
          <w:drawing>
            <wp:anchor distT="0" distB="0" distL="114300" distR="114300" simplePos="0" relativeHeight="251661312" behindDoc="0" locked="0" layoutInCell="1" allowOverlap="1" wp14:anchorId="5EBC212E" wp14:editId="7251C97C">
              <wp:simplePos x="0" y="0"/>
              <wp:positionH relativeFrom="column">
                <wp:posOffset>5823601</wp:posOffset>
              </wp:positionH>
              <wp:positionV relativeFrom="paragraph">
                <wp:posOffset>-55891</wp:posOffset>
              </wp:positionV>
              <wp:extent cx="589448" cy="589448"/>
              <wp:effectExtent l="0" t="0" r="7620" b="7620"/>
              <wp:wrapNone/>
              <wp:docPr id="126" name="Oval 126"/>
              <wp:cNvGraphicFramePr/>
              <a:graphic xmlns:a="http://schemas.openxmlformats.org/drawingml/2006/main">
                <a:graphicData uri="http://schemas.microsoft.com/office/word/2010/wordprocessingShape">
                  <wps:wsp>
                    <wps:cNvSpPr/>
                    <wps:spPr>
                      <a:xfrm>
                        <a:off x="0" y="0"/>
                        <a:ext cx="589448" cy="589448"/>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D869C" w14:textId="77777777" w:rsidR="00DF5D90" w:rsidRPr="00B11C82" w:rsidRDefault="00DF5D90" w:rsidP="00DF5D90">
                          <w:pPr>
                            <w:jc w:val="center"/>
                            <w:rPr>
                              <w:rFonts w:ascii="Arial" w:hAnsi="Arial" w:cs="Arial"/>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C212E" id="Oval 126" o:spid="_x0000_s1035" style="position:absolute;margin-left:458.55pt;margin-top:-4.4pt;width:46.4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" fillcolor="#58b6c0 [3205]" strokecolor="#58b6c0 [3205]" strokeweight="1pt">
              <v:stroke joinstyle="miter"/>
              <v:textbox>
                <w:txbxContent>
                  <w:p w14:paraId="52BD869C" w14:textId="77777777" w:rsidR="00DF5D90" w:rsidRPr="00B11C82" w:rsidRDefault="00DF5D90" w:rsidP="00DF5D90">
                    <w:pPr>
                      <w:jc w:val="center"/>
                      <w:rPr>
                        <w:rFonts w:ascii="Arial" w:hAnsi="Arial" w:cs="Arial"/>
                        <w:b/>
                        <w:bCs/>
                        <w:sz w:val="36"/>
                        <w:szCs w:val="36"/>
                      </w:rPr>
                    </w:pPr>
                  </w:p>
                </w:txbxContent>
              </v:textbox>
            </v:oval>
          </w:pict>
        </mc:Fallback>
      </mc:AlternateContent>
    </w:r>
    <w:r w:rsidRPr="007B05FC">
      <w:rPr>
        <w:rFonts w:ascii="Arial" w:hAnsi="Arial" w:cs="Arial"/>
        <w:b/>
        <w:bCs/>
        <w:noProof/>
        <w:sz w:val="44"/>
        <w:szCs w:val="44"/>
      </w:rPr>
      <mc:AlternateContent>
        <mc:Choice Requires="wps">
          <w:drawing>
            <wp:anchor distT="0" distB="0" distL="114300" distR="114300" simplePos="0" relativeHeight="251660288" behindDoc="0" locked="0" layoutInCell="1" allowOverlap="1" wp14:anchorId="46AB89D7" wp14:editId="3DD3D73F">
              <wp:simplePos x="0" y="0"/>
              <wp:positionH relativeFrom="column">
                <wp:posOffset>5445901</wp:posOffset>
              </wp:positionH>
              <wp:positionV relativeFrom="paragraph">
                <wp:posOffset>-55891</wp:posOffset>
              </wp:positionV>
              <wp:extent cx="589448" cy="589448"/>
              <wp:effectExtent l="0" t="0" r="7620" b="7620"/>
              <wp:wrapNone/>
              <wp:docPr id="127" name="Oval 127"/>
              <wp:cNvGraphicFramePr/>
              <a:graphic xmlns:a="http://schemas.openxmlformats.org/drawingml/2006/main">
                <a:graphicData uri="http://schemas.microsoft.com/office/word/2010/wordprocessingShape">
                  <wps:wsp>
                    <wps:cNvSpPr/>
                    <wps:spPr>
                      <a:xfrm>
                        <a:off x="0" y="0"/>
                        <a:ext cx="589448" cy="589448"/>
                      </a:xfrm>
                      <a:prstGeom prst="ellips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11DC7" w14:textId="77777777" w:rsidR="00DF5D90" w:rsidRPr="00B11C82" w:rsidRDefault="00DF5D90" w:rsidP="00DF5D90">
                          <w:pPr>
                            <w:jc w:val="center"/>
                            <w:rPr>
                              <w:rFonts w:ascii="Arial" w:hAnsi="Arial" w:cs="Arial"/>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B89D7" id="Oval 127" o:spid="_x0000_s1036" style="position:absolute;margin-left:428.8pt;margin-top:-4.4pt;width:46.4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" fillcolor="#75bda7 [3206]" strokecolor="#75bda7 [3206]" strokeweight="1pt">
              <v:stroke joinstyle="miter"/>
              <v:textbox>
                <w:txbxContent>
                  <w:p w14:paraId="37311DC7" w14:textId="77777777" w:rsidR="00DF5D90" w:rsidRPr="00B11C82" w:rsidRDefault="00DF5D90" w:rsidP="00DF5D90">
                    <w:pPr>
                      <w:jc w:val="center"/>
                      <w:rPr>
                        <w:rFonts w:ascii="Arial" w:hAnsi="Arial" w:cs="Arial"/>
                        <w:b/>
                        <w:bCs/>
                        <w:sz w:val="36"/>
                        <w:szCs w:val="36"/>
                      </w:rPr>
                    </w:pPr>
                  </w:p>
                </w:txbxContent>
              </v:textbox>
            </v:oval>
          </w:pict>
        </mc:Fallback>
      </mc:AlternateContent>
    </w:r>
    <w:r w:rsidRPr="007B05FC">
      <w:rPr>
        <w:rFonts w:ascii="Arial" w:hAnsi="Arial" w:cs="Arial"/>
        <w:b/>
        <w:bCs/>
        <w:noProof/>
        <w:sz w:val="44"/>
        <w:szCs w:val="44"/>
      </w:rPr>
      <mc:AlternateContent>
        <mc:Choice Requires="wps">
          <w:drawing>
            <wp:anchor distT="0" distB="0" distL="114300" distR="114300" simplePos="0" relativeHeight="251659264" behindDoc="0" locked="0" layoutInCell="1" allowOverlap="1" wp14:anchorId="02F55313" wp14:editId="1880A272">
              <wp:simplePos x="0" y="0"/>
              <wp:positionH relativeFrom="column">
                <wp:posOffset>5082004</wp:posOffset>
              </wp:positionH>
              <wp:positionV relativeFrom="paragraph">
                <wp:posOffset>-57203</wp:posOffset>
              </wp:positionV>
              <wp:extent cx="589448" cy="589448"/>
              <wp:effectExtent l="0" t="0" r="7620" b="7620"/>
              <wp:wrapNone/>
              <wp:docPr id="128" name="Oval 128"/>
              <wp:cNvGraphicFramePr/>
              <a:graphic xmlns:a="http://schemas.openxmlformats.org/drawingml/2006/main">
                <a:graphicData uri="http://schemas.microsoft.com/office/word/2010/wordprocessingShape">
                  <wps:wsp>
                    <wps:cNvSpPr/>
                    <wps:spPr>
                      <a:xfrm>
                        <a:off x="0" y="0"/>
                        <a:ext cx="589448" cy="589448"/>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D8C65" w14:textId="77777777" w:rsidR="00DF5D90" w:rsidRPr="00B11C82" w:rsidRDefault="00DF5D90" w:rsidP="00DF5D90">
                          <w:pPr>
                            <w:jc w:val="center"/>
                            <w:rPr>
                              <w:rFonts w:ascii="Arial" w:hAnsi="Arial" w:cs="Arial"/>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55313" id="Oval 128" o:spid="_x0000_s1037" style="position:absolute;margin-left:400.15pt;margin-top:-4.5pt;width:4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" fillcolor="#0070c0" strokecolor="#0070c0" strokeweight="1pt">
              <v:stroke joinstyle="miter"/>
              <v:textbox>
                <w:txbxContent>
                  <w:p w14:paraId="072D8C65" w14:textId="77777777" w:rsidR="00DF5D90" w:rsidRPr="00B11C82" w:rsidRDefault="00DF5D90" w:rsidP="00DF5D90">
                    <w:pPr>
                      <w:jc w:val="center"/>
                      <w:rPr>
                        <w:rFonts w:ascii="Arial" w:hAnsi="Arial" w:cs="Arial"/>
                        <w:b/>
                        <w:bCs/>
                        <w:sz w:val="36"/>
                        <w:szCs w:val="36"/>
                      </w:rPr>
                    </w:pPr>
                  </w:p>
                </w:txbxContent>
              </v:textbox>
            </v:oval>
          </w:pict>
        </mc:Fallback>
      </mc:AlternateContent>
    </w:r>
    <w:r w:rsidRPr="00350101">
      <w:rPr>
        <w:rFonts w:ascii="Arial" w:hAnsi="Arial" w:cs="Arial"/>
        <w:b/>
        <w:bCs/>
        <w:color w:val="1C6194" w:themeColor="accent6" w:themeShade="BF"/>
        <w:sz w:val="36"/>
        <w:szCs w:val="36"/>
      </w:rPr>
      <w:t>North Yorkshire Safeguarding Adults Board</w:t>
    </w:r>
  </w:p>
  <w:p w14:paraId="70575067" w14:textId="77777777" w:rsidR="00DF5D90" w:rsidRPr="006A4D55" w:rsidRDefault="00DF5D90" w:rsidP="00DF5D90">
    <w:pPr>
      <w:rPr>
        <w:rFonts w:ascii="Helvetica" w:hAnsi="Helvetica" w:cs="Segoe UI Historic"/>
        <w:color w:val="1C6194" w:themeColor="accent6" w:themeShade="BF"/>
        <w:sz w:val="32"/>
        <w:szCs w:val="32"/>
      </w:rPr>
    </w:pPr>
    <w:r w:rsidRPr="00350101">
      <w:rPr>
        <w:rFonts w:ascii="Helvetica" w:hAnsi="Helvetica" w:cs="Segoe UI Historic"/>
        <w:color w:val="1C6194" w:themeColor="accent6" w:themeShade="BF"/>
        <w:sz w:val="32"/>
        <w:szCs w:val="32"/>
      </w:rPr>
      <w:t>Engagement and Consultation 2</w:t>
    </w:r>
    <w:r>
      <w:rPr>
        <w:rFonts w:ascii="Helvetica" w:hAnsi="Helvetica" w:cs="Segoe UI Historic"/>
        <w:color w:val="1C6194" w:themeColor="accent6" w:themeShade="BF"/>
        <w:sz w:val="32"/>
        <w:szCs w:val="32"/>
      </w:rPr>
      <w:t>021</w:t>
    </w:r>
  </w:p>
  <w:p w14:paraId="0525B7DC" w14:textId="77777777" w:rsidR="00DF5D90" w:rsidRDefault="00DF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D6"/>
    <w:multiLevelType w:val="hybridMultilevel"/>
    <w:tmpl w:val="504A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676B3C"/>
    <w:multiLevelType w:val="hybridMultilevel"/>
    <w:tmpl w:val="7468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30FB7"/>
    <w:multiLevelType w:val="hybridMultilevel"/>
    <w:tmpl w:val="2F8A1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C5F95"/>
    <w:multiLevelType w:val="hybridMultilevel"/>
    <w:tmpl w:val="66204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F412B"/>
    <w:multiLevelType w:val="hybridMultilevel"/>
    <w:tmpl w:val="98766D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874BD"/>
    <w:multiLevelType w:val="hybridMultilevel"/>
    <w:tmpl w:val="7686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A00BE5"/>
    <w:multiLevelType w:val="hybridMultilevel"/>
    <w:tmpl w:val="E2D0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BB7710"/>
    <w:multiLevelType w:val="hybridMultilevel"/>
    <w:tmpl w:val="C974DD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F803D2"/>
    <w:multiLevelType w:val="hybridMultilevel"/>
    <w:tmpl w:val="8A601C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875C5B"/>
    <w:multiLevelType w:val="hybridMultilevel"/>
    <w:tmpl w:val="CC06A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90"/>
    <w:rsid w:val="00DF5D90"/>
    <w:rsid w:val="00F4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2FB"/>
  <w15:chartTrackingRefBased/>
  <w15:docId w15:val="{A7692DE2-9E9B-664F-9245-B4628D72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D90"/>
    <w:pPr>
      <w:ind w:left="720"/>
      <w:contextualSpacing/>
    </w:pPr>
  </w:style>
  <w:style w:type="character" w:customStyle="1" w:styleId="ListParagraphChar">
    <w:name w:val="List Paragraph Char"/>
    <w:basedOn w:val="DefaultParagraphFont"/>
    <w:link w:val="ListParagraph"/>
    <w:uiPriority w:val="34"/>
    <w:locked/>
    <w:rsid w:val="00DF5D90"/>
  </w:style>
  <w:style w:type="paragraph" w:styleId="Header">
    <w:name w:val="header"/>
    <w:basedOn w:val="Normal"/>
    <w:link w:val="HeaderChar"/>
    <w:uiPriority w:val="99"/>
    <w:unhideWhenUsed/>
    <w:rsid w:val="00DF5D90"/>
    <w:pPr>
      <w:tabs>
        <w:tab w:val="center" w:pos="4513"/>
        <w:tab w:val="right" w:pos="9026"/>
      </w:tabs>
    </w:pPr>
  </w:style>
  <w:style w:type="character" w:customStyle="1" w:styleId="HeaderChar">
    <w:name w:val="Header Char"/>
    <w:basedOn w:val="DefaultParagraphFont"/>
    <w:link w:val="Header"/>
    <w:uiPriority w:val="99"/>
    <w:rsid w:val="00DF5D90"/>
  </w:style>
  <w:style w:type="paragraph" w:styleId="Footer">
    <w:name w:val="footer"/>
    <w:basedOn w:val="Normal"/>
    <w:link w:val="FooterChar"/>
    <w:uiPriority w:val="99"/>
    <w:unhideWhenUsed/>
    <w:rsid w:val="00DF5D90"/>
    <w:pPr>
      <w:tabs>
        <w:tab w:val="center" w:pos="4513"/>
        <w:tab w:val="right" w:pos="9026"/>
      </w:tabs>
    </w:pPr>
  </w:style>
  <w:style w:type="character" w:customStyle="1" w:styleId="FooterChar">
    <w:name w:val="Footer Char"/>
    <w:basedOn w:val="DefaultParagraphFont"/>
    <w:link w:val="Footer"/>
    <w:uiPriority w:val="99"/>
    <w:rsid w:val="00DF5D90"/>
  </w:style>
  <w:style w:type="character" w:styleId="PageNumber">
    <w:name w:val="page number"/>
    <w:basedOn w:val="DefaultParagraphFont"/>
    <w:uiPriority w:val="99"/>
    <w:semiHidden/>
    <w:unhideWhenUsed/>
    <w:rsid w:val="00DF5D90"/>
  </w:style>
  <w:style w:type="character" w:styleId="Hyperlink">
    <w:name w:val="Hyperlink"/>
    <w:basedOn w:val="DefaultParagraphFont"/>
    <w:uiPriority w:val="99"/>
    <w:unhideWhenUsed/>
    <w:rsid w:val="00DF5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afeguardingadults.co.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laurawatson\Library\Mobile%20Documents\com~apple~CloudDocs\Safeguarding\Engagement%20and%20Comms\SAB%20Engagement\Q7%20engagement%20feedback%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laurawatson\Library\Mobile%20Documents\com~apple~CloudDocs\Safeguarding\Engagement%20and%20Comms\SAB%20Engagement\Q7%20engagement%20feedback%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laurawatson\Library\Mobile%20Documents\com~apple~CloudDocs\Safeguarding\Engagement%20and%20Comms\SAB%20Engagement\Q7%20engagement%20feedback%20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solidFill>
                  <a:schemeClr val="accent6">
                    <a:lumMod val="75000"/>
                  </a:schemeClr>
                </a:solidFill>
              </a:rPr>
              <a:t>Question 4 - How do you want to hear from the North</a:t>
            </a:r>
            <a:r>
              <a:rPr lang="en-GB" sz="1800" b="1" baseline="0">
                <a:solidFill>
                  <a:schemeClr val="accent6">
                    <a:lumMod val="75000"/>
                  </a:schemeClr>
                </a:solidFill>
              </a:rPr>
              <a:t> Yorkshire Safeguarding Adults Board?</a:t>
            </a:r>
            <a:endParaRPr lang="en-GB" sz="1800" b="1">
              <a:solidFill>
                <a:schemeClr val="accent6">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Sheet1!$A$43:$A$49</c:f>
              <c:strCache>
                <c:ptCount val="7"/>
                <c:pt idx="0">
                  <c:v>Newsletter</c:v>
                </c:pt>
                <c:pt idx="1">
                  <c:v>Webinars / narrated slides</c:v>
                </c:pt>
                <c:pt idx="2">
                  <c:v>Social media</c:v>
                </c:pt>
                <c:pt idx="3">
                  <c:v> Safeguarding conferences and events</c:v>
                </c:pt>
                <c:pt idx="4">
                  <c:v> Meetings and briefings</c:v>
                </c:pt>
                <c:pt idx="5">
                  <c:v>YouTube videos</c:v>
                </c:pt>
                <c:pt idx="6">
                  <c:v>Through organisations and community groups</c:v>
                </c:pt>
              </c:strCache>
            </c:strRef>
          </c:cat>
          <c:val>
            <c:numRef>
              <c:f>Sheet1!$B$43:$B$49</c:f>
              <c:numCache>
                <c:formatCode>General</c:formatCode>
                <c:ptCount val="7"/>
                <c:pt idx="0">
                  <c:v>207</c:v>
                </c:pt>
                <c:pt idx="1">
                  <c:v>145</c:v>
                </c:pt>
                <c:pt idx="2">
                  <c:v>132</c:v>
                </c:pt>
                <c:pt idx="3">
                  <c:v>96</c:v>
                </c:pt>
                <c:pt idx="4">
                  <c:v>62</c:v>
                </c:pt>
                <c:pt idx="5">
                  <c:v>58</c:v>
                </c:pt>
                <c:pt idx="6">
                  <c:v>47</c:v>
                </c:pt>
              </c:numCache>
            </c:numRef>
          </c:val>
          <c:extLst>
            <c:ext xmlns:c16="http://schemas.microsoft.com/office/drawing/2014/chart" uri="{C3380CC4-5D6E-409C-BE32-E72D297353CC}">
              <c16:uniqueId val="{00000000-1D8B-934D-BD22-99B750C60ACB}"/>
            </c:ext>
          </c:extLst>
        </c:ser>
        <c:dLbls>
          <c:dLblPos val="inEnd"/>
          <c:showLegendKey val="0"/>
          <c:showVal val="1"/>
          <c:showCatName val="0"/>
          <c:showSerName val="0"/>
          <c:showPercent val="0"/>
          <c:showBubbleSize val="0"/>
        </c:dLbls>
        <c:gapWidth val="182"/>
        <c:axId val="1600652448"/>
        <c:axId val="1601043232"/>
      </c:barChart>
      <c:catAx>
        <c:axId val="160065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1601043232"/>
        <c:crosses val="autoZero"/>
        <c:auto val="1"/>
        <c:lblAlgn val="ctr"/>
        <c:lblOffset val="100"/>
        <c:noMultiLvlLbl val="0"/>
      </c:catAx>
      <c:valAx>
        <c:axId val="1601043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65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solidFill>
                  <a:schemeClr val="accent6">
                    <a:lumMod val="75000"/>
                  </a:schemeClr>
                </a:solidFill>
              </a:rPr>
              <a:t>Question</a:t>
            </a:r>
            <a:r>
              <a:rPr lang="en-GB" sz="1800" b="1" baseline="0">
                <a:solidFill>
                  <a:schemeClr val="accent6">
                    <a:lumMod val="75000"/>
                  </a:schemeClr>
                </a:solidFill>
              </a:rPr>
              <a:t> 3 - How would you like the NYSAB to produce these resources and information</a:t>
            </a:r>
            <a:endParaRPr lang="en-GB" sz="1800" b="1">
              <a:solidFill>
                <a:schemeClr val="accent6">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lumMod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Sheet1!$A$75:$A$89</c:f>
              <c:strCache>
                <c:ptCount val="15"/>
                <c:pt idx="0">
                  <c:v>Easy read guides</c:v>
                </c:pt>
                <c:pt idx="1">
                  <c:v>Audio</c:v>
                </c:pt>
                <c:pt idx="2">
                  <c:v>Plain english guides</c:v>
                </c:pt>
                <c:pt idx="3">
                  <c:v>One-minute guides</c:v>
                </c:pt>
                <c:pt idx="4">
                  <c:v>Booklets but in hard copies not just online</c:v>
                </c:pt>
                <c:pt idx="5">
                  <c:v>Short videos / video clips</c:v>
                </c:pt>
                <c:pt idx="6">
                  <c:v>Podcasts</c:v>
                </c:pt>
                <c:pt idx="7">
                  <c:v>Webinars</c:v>
                </c:pt>
                <c:pt idx="8">
                  <c:v>Case studies</c:v>
                </c:pt>
                <c:pt idx="9">
                  <c:v> Audio CD</c:v>
                </c:pt>
                <c:pt idx="10">
                  <c:v>Wallet size card with the Board’s contact details</c:v>
                </c:pt>
                <c:pt idx="11">
                  <c:v>Monthly bulletins</c:v>
                </c:pt>
                <c:pt idx="12">
                  <c:v>Flow charts to explain the different processes</c:v>
                </c:pt>
                <c:pt idx="13">
                  <c:v>E flyers</c:v>
                </c:pt>
                <c:pt idx="14">
                  <c:v>Posters and leaflets</c:v>
                </c:pt>
              </c:strCache>
            </c:strRef>
          </c:cat>
          <c:val>
            <c:numRef>
              <c:f>Sheet1!$B$75:$B$89</c:f>
              <c:numCache>
                <c:formatCode>General</c:formatCode>
                <c:ptCount val="15"/>
                <c:pt idx="0">
                  <c:v>307</c:v>
                </c:pt>
                <c:pt idx="1">
                  <c:v>301</c:v>
                </c:pt>
                <c:pt idx="2">
                  <c:v>295</c:v>
                </c:pt>
                <c:pt idx="3">
                  <c:v>287</c:v>
                </c:pt>
                <c:pt idx="4">
                  <c:v>276</c:v>
                </c:pt>
                <c:pt idx="5">
                  <c:v>245</c:v>
                </c:pt>
                <c:pt idx="6">
                  <c:v>235</c:v>
                </c:pt>
                <c:pt idx="7">
                  <c:v>167</c:v>
                </c:pt>
                <c:pt idx="8">
                  <c:v>105</c:v>
                </c:pt>
                <c:pt idx="9">
                  <c:v>67</c:v>
                </c:pt>
                <c:pt idx="10">
                  <c:v>45</c:v>
                </c:pt>
                <c:pt idx="11">
                  <c:v>35</c:v>
                </c:pt>
                <c:pt idx="12">
                  <c:v>22</c:v>
                </c:pt>
                <c:pt idx="13">
                  <c:v>24</c:v>
                </c:pt>
                <c:pt idx="14">
                  <c:v>12</c:v>
                </c:pt>
              </c:numCache>
            </c:numRef>
          </c:val>
          <c:extLst>
            <c:ext xmlns:c16="http://schemas.microsoft.com/office/drawing/2014/chart" uri="{C3380CC4-5D6E-409C-BE32-E72D297353CC}">
              <c16:uniqueId val="{00000000-0327-644D-BCDD-67EEFB63ADB0}"/>
            </c:ext>
          </c:extLst>
        </c:ser>
        <c:dLbls>
          <c:dLblPos val="inEnd"/>
          <c:showLegendKey val="0"/>
          <c:showVal val="1"/>
          <c:showCatName val="0"/>
          <c:showSerName val="0"/>
          <c:showPercent val="0"/>
          <c:showBubbleSize val="0"/>
        </c:dLbls>
        <c:gapWidth val="219"/>
        <c:overlap val="-27"/>
        <c:axId val="1656628384"/>
        <c:axId val="1627848992"/>
      </c:barChart>
      <c:catAx>
        <c:axId val="165662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27848992"/>
        <c:crosses val="autoZero"/>
        <c:auto val="1"/>
        <c:lblAlgn val="ctr"/>
        <c:lblOffset val="100"/>
        <c:noMultiLvlLbl val="0"/>
      </c:catAx>
      <c:valAx>
        <c:axId val="162784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628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solidFill>
                  <a:schemeClr val="accent6">
                    <a:lumMod val="75000"/>
                  </a:schemeClr>
                </a:solidFill>
              </a:rPr>
              <a:t>Question</a:t>
            </a:r>
            <a:r>
              <a:rPr lang="en-GB" sz="1800" b="1" baseline="0">
                <a:solidFill>
                  <a:schemeClr val="accent6">
                    <a:lumMod val="75000"/>
                  </a:schemeClr>
                </a:solidFill>
              </a:rPr>
              <a:t> 6 - How do you want to tell us this? </a:t>
            </a:r>
            <a:endParaRPr lang="en-GB" sz="1800" b="1">
              <a:solidFill>
                <a:schemeClr val="accent6">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c:f>
              <c:strCache>
                <c:ptCount val="6"/>
                <c:pt idx="0">
                  <c:v> Face to Face</c:v>
                </c:pt>
                <c:pt idx="1">
                  <c:v>Surveys</c:v>
                </c:pt>
                <c:pt idx="2">
                  <c:v>Feedback forms</c:v>
                </c:pt>
                <c:pt idx="3">
                  <c:v>Meetings</c:v>
                </c:pt>
                <c:pt idx="4">
                  <c:v> Email</c:v>
                </c:pt>
                <c:pt idx="5">
                  <c:v> Virtual calls</c:v>
                </c:pt>
              </c:strCache>
            </c:strRef>
          </c:cat>
          <c:val>
            <c:numRef>
              <c:f>Sheet1!$B$1:$B$6</c:f>
              <c:numCache>
                <c:formatCode>General</c:formatCode>
                <c:ptCount val="6"/>
                <c:pt idx="0">
                  <c:v>167</c:v>
                </c:pt>
                <c:pt idx="1">
                  <c:v>113</c:v>
                </c:pt>
                <c:pt idx="2">
                  <c:v>102</c:v>
                </c:pt>
                <c:pt idx="3">
                  <c:v>45</c:v>
                </c:pt>
                <c:pt idx="4">
                  <c:v>27</c:v>
                </c:pt>
                <c:pt idx="5">
                  <c:v>21</c:v>
                </c:pt>
              </c:numCache>
            </c:numRef>
          </c:val>
          <c:extLst>
            <c:ext xmlns:c16="http://schemas.microsoft.com/office/drawing/2014/chart" uri="{C3380CC4-5D6E-409C-BE32-E72D297353CC}">
              <c16:uniqueId val="{00000000-A12D-F045-B2DB-467E21902B29}"/>
            </c:ext>
          </c:extLst>
        </c:ser>
        <c:dLbls>
          <c:dLblPos val="outEnd"/>
          <c:showLegendKey val="0"/>
          <c:showVal val="1"/>
          <c:showCatName val="0"/>
          <c:showSerName val="0"/>
          <c:showPercent val="0"/>
          <c:showBubbleSize val="0"/>
        </c:dLbls>
        <c:gapWidth val="219"/>
        <c:overlap val="-27"/>
        <c:axId val="1595062576"/>
        <c:axId val="1609700912"/>
      </c:barChart>
      <c:catAx>
        <c:axId val="159506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09700912"/>
        <c:crosses val="autoZero"/>
        <c:auto val="1"/>
        <c:lblAlgn val="ctr"/>
        <c:lblOffset val="100"/>
        <c:noMultiLvlLbl val="0"/>
      </c:catAx>
      <c:valAx>
        <c:axId val="160970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5062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1</cp:revision>
  <dcterms:created xsi:type="dcterms:W3CDTF">2022-04-09T14:30:00Z</dcterms:created>
  <dcterms:modified xsi:type="dcterms:W3CDTF">2022-04-09T14:33:00Z</dcterms:modified>
</cp:coreProperties>
</file>