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813BD" w14:textId="77777777" w:rsidR="00A4744C" w:rsidRDefault="00A4744C" w:rsidP="00A4744C">
      <w:pPr>
        <w:jc w:val="center"/>
        <w:rPr>
          <w:rFonts w:ascii="Segoe UI Historic" w:hAnsi="Segoe UI Historic" w:cs="Segoe UI Historic"/>
          <w:b/>
          <w:bCs/>
          <w:sz w:val="32"/>
          <w:szCs w:val="32"/>
        </w:rPr>
      </w:pPr>
    </w:p>
    <w:p w14:paraId="115A258F" w14:textId="77777777" w:rsidR="00A4744C" w:rsidRDefault="00A4744C" w:rsidP="00A4744C">
      <w:pPr>
        <w:rPr>
          <w:rFonts w:ascii="Segoe UI Historic" w:hAnsi="Segoe UI Historic" w:cs="Segoe UI Historic"/>
          <w:b/>
          <w:bCs/>
          <w:sz w:val="32"/>
          <w:szCs w:val="32"/>
        </w:rPr>
      </w:pPr>
      <w:r>
        <w:rPr>
          <w:noProof/>
        </w:rPr>
        <w:drawing>
          <wp:inline distT="0" distB="0" distL="0" distR="0" wp14:anchorId="3A51E862" wp14:editId="734CD02A">
            <wp:extent cx="4837814" cy="1201420"/>
            <wp:effectExtent l="0" t="0" r="1270" b="5080"/>
            <wp:docPr id="6" name="Picture 6"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Picture 234"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7285" cy="1221156"/>
                    </a:xfrm>
                    <a:prstGeom prst="rect">
                      <a:avLst/>
                    </a:prstGeom>
                  </pic:spPr>
                </pic:pic>
              </a:graphicData>
            </a:graphic>
          </wp:inline>
        </w:drawing>
      </w:r>
    </w:p>
    <w:p w14:paraId="4A5FA801" w14:textId="77777777" w:rsidR="00A4744C" w:rsidRDefault="00A4744C" w:rsidP="00A4744C">
      <w:pPr>
        <w:jc w:val="center"/>
        <w:rPr>
          <w:rFonts w:ascii="Segoe UI Historic" w:hAnsi="Segoe UI Historic" w:cs="Segoe UI Historic"/>
          <w:b/>
          <w:bCs/>
          <w:sz w:val="32"/>
          <w:szCs w:val="32"/>
        </w:rPr>
      </w:pPr>
      <w:r>
        <w:rPr>
          <w:rFonts w:ascii="Segoe UI Historic" w:hAnsi="Segoe UI Historic" w:cs="Segoe UI Historic"/>
          <w:b/>
          <w:bCs/>
          <w:noProof/>
          <w:sz w:val="32"/>
          <w:szCs w:val="32"/>
        </w:rPr>
        <mc:AlternateContent>
          <mc:Choice Requires="wps">
            <w:drawing>
              <wp:anchor distT="0" distB="0" distL="114300" distR="114300" simplePos="0" relativeHeight="251660288" behindDoc="0" locked="0" layoutInCell="1" allowOverlap="1" wp14:anchorId="64DACFEB" wp14:editId="39676388">
                <wp:simplePos x="0" y="0"/>
                <wp:positionH relativeFrom="column">
                  <wp:posOffset>74295</wp:posOffset>
                </wp:positionH>
                <wp:positionV relativeFrom="paragraph">
                  <wp:posOffset>202934</wp:posOffset>
                </wp:positionV>
                <wp:extent cx="45719" cy="2285823"/>
                <wp:effectExtent l="0" t="0" r="18415" b="13335"/>
                <wp:wrapNone/>
                <wp:docPr id="10" name="Rectangle 10"/>
                <wp:cNvGraphicFramePr/>
                <a:graphic xmlns:a="http://schemas.openxmlformats.org/drawingml/2006/main">
                  <a:graphicData uri="http://schemas.microsoft.com/office/word/2010/wordprocessingShape">
                    <wps:wsp>
                      <wps:cNvSpPr/>
                      <wps:spPr>
                        <a:xfrm flipH="1">
                          <a:off x="0" y="0"/>
                          <a:ext cx="45719" cy="2285823"/>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0EA9D" id="Rectangle 10" o:spid="_x0000_s1026" style="position:absolute;margin-left:5.85pt;margin-top:16pt;width:3.6pt;height:180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" fillcolor="#1c6194 [2409]" strokecolor="#1c6194 [2409]" strokeweight="1pt"/>
            </w:pict>
          </mc:Fallback>
        </mc:AlternateContent>
      </w:r>
      <w:r>
        <w:rPr>
          <w:rFonts w:ascii="Segoe UI Historic" w:hAnsi="Segoe UI Historic" w:cs="Segoe UI Historic"/>
          <w:b/>
          <w:bCs/>
          <w:noProof/>
          <w:sz w:val="32"/>
          <w:szCs w:val="32"/>
        </w:rPr>
        <mc:AlternateContent>
          <mc:Choice Requires="wps">
            <w:drawing>
              <wp:anchor distT="0" distB="0" distL="114300" distR="114300" simplePos="0" relativeHeight="251659264" behindDoc="0" locked="0" layoutInCell="1" allowOverlap="1" wp14:anchorId="4E62273B" wp14:editId="2687DF92">
                <wp:simplePos x="0" y="0"/>
                <wp:positionH relativeFrom="column">
                  <wp:posOffset>169929</wp:posOffset>
                </wp:positionH>
                <wp:positionV relativeFrom="paragraph">
                  <wp:posOffset>74930</wp:posOffset>
                </wp:positionV>
                <wp:extent cx="9388549" cy="2668773"/>
                <wp:effectExtent l="0" t="0" r="0" b="0"/>
                <wp:wrapNone/>
                <wp:docPr id="9" name="Text Box 9"/>
                <wp:cNvGraphicFramePr/>
                <a:graphic xmlns:a="http://schemas.openxmlformats.org/drawingml/2006/main">
                  <a:graphicData uri="http://schemas.microsoft.com/office/word/2010/wordprocessingShape">
                    <wps:wsp>
                      <wps:cNvSpPr txBox="1"/>
                      <wps:spPr>
                        <a:xfrm>
                          <a:off x="0" y="0"/>
                          <a:ext cx="9388549" cy="2668773"/>
                        </a:xfrm>
                        <a:prstGeom prst="rect">
                          <a:avLst/>
                        </a:prstGeom>
                        <a:solidFill>
                          <a:schemeClr val="lt1"/>
                        </a:solidFill>
                        <a:ln w="6350">
                          <a:noFill/>
                        </a:ln>
                      </wps:spPr>
                      <wps:txbx>
                        <w:txbxContent>
                          <w:p w14:paraId="03B44D15" w14:textId="77777777" w:rsidR="00A4744C" w:rsidRPr="00B11C82" w:rsidRDefault="00A4744C" w:rsidP="00A4744C">
                            <w:pPr>
                              <w:rPr>
                                <w:rFonts w:ascii="Arial" w:hAnsi="Arial" w:cs="Arial"/>
                                <w:b/>
                                <w:bCs/>
                                <w:color w:val="1C6194" w:themeColor="accent6" w:themeShade="BF"/>
                                <w:sz w:val="96"/>
                                <w:szCs w:val="96"/>
                              </w:rPr>
                            </w:pPr>
                            <w:r w:rsidRPr="00B11C82">
                              <w:rPr>
                                <w:rFonts w:ascii="Arial" w:hAnsi="Arial" w:cs="Arial"/>
                                <w:b/>
                                <w:bCs/>
                                <w:color w:val="1C6194" w:themeColor="accent6" w:themeShade="BF"/>
                                <w:sz w:val="96"/>
                                <w:szCs w:val="96"/>
                              </w:rPr>
                              <w:t xml:space="preserve">North Yorkshire </w:t>
                            </w:r>
                          </w:p>
                          <w:p w14:paraId="36FDD0AF" w14:textId="77777777" w:rsidR="00A4744C" w:rsidRPr="00B11C82" w:rsidRDefault="00A4744C" w:rsidP="00A4744C">
                            <w:pPr>
                              <w:rPr>
                                <w:rFonts w:ascii="Arial" w:hAnsi="Arial" w:cs="Arial"/>
                                <w:b/>
                                <w:bCs/>
                                <w:color w:val="1C6194" w:themeColor="accent6" w:themeShade="BF"/>
                                <w:sz w:val="96"/>
                                <w:szCs w:val="96"/>
                              </w:rPr>
                            </w:pPr>
                            <w:r w:rsidRPr="00B11C82">
                              <w:rPr>
                                <w:rFonts w:ascii="Arial" w:hAnsi="Arial" w:cs="Arial"/>
                                <w:b/>
                                <w:bCs/>
                                <w:color w:val="1C6194" w:themeColor="accent6" w:themeShade="BF"/>
                                <w:sz w:val="96"/>
                                <w:szCs w:val="96"/>
                              </w:rPr>
                              <w:t>Safeguarding Adults Board</w:t>
                            </w:r>
                          </w:p>
                          <w:p w14:paraId="423B89F0" w14:textId="77777777" w:rsidR="00A4744C" w:rsidRPr="00B11C82" w:rsidRDefault="00A4744C" w:rsidP="00A4744C">
                            <w:pPr>
                              <w:rPr>
                                <w:rFonts w:ascii="Arial" w:hAnsi="Arial" w:cs="Arial"/>
                                <w:color w:val="1C6194" w:themeColor="accent6" w:themeShade="BF"/>
                                <w:sz w:val="56"/>
                                <w:szCs w:val="56"/>
                              </w:rPr>
                            </w:pPr>
                          </w:p>
                          <w:p w14:paraId="01279728" w14:textId="77777777" w:rsidR="00A4744C" w:rsidRPr="00B11C82" w:rsidRDefault="00A4744C" w:rsidP="00A4744C">
                            <w:pPr>
                              <w:rPr>
                                <w:rFonts w:ascii="Arial" w:hAnsi="Arial" w:cs="Arial"/>
                                <w:color w:val="1C6194" w:themeColor="accent6" w:themeShade="BF"/>
                                <w:sz w:val="72"/>
                                <w:szCs w:val="72"/>
                              </w:rPr>
                            </w:pPr>
                            <w:r>
                              <w:rPr>
                                <w:rFonts w:ascii="Arial" w:hAnsi="Arial" w:cs="Arial"/>
                                <w:color w:val="1C6194" w:themeColor="accent6" w:themeShade="BF"/>
                                <w:sz w:val="72"/>
                                <w:szCs w:val="72"/>
                              </w:rPr>
                              <w:t>Engagement and Consultation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2273B" id="_x0000_t202" coordsize="21600,21600" o:spt="202" path="m,l,21600r21600,l21600,xe">
                <v:stroke joinstyle="miter"/>
                <v:path gradientshapeok="t" o:connecttype="rect"/>
              </v:shapetype>
              <v:shape id="Text Box 9" o:spid="_x0000_s1026" type="#_x0000_t202" style="position:absolute;left:0;text-align:left;margin-left:13.4pt;margin-top:5.9pt;width:739.25pt;height:2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" fillcolor="white [3201]" stroked="f" strokeweight=".5pt">
                <v:textbox>
                  <w:txbxContent>
                    <w:p w14:paraId="03B44D15" w14:textId="77777777" w:rsidR="00A4744C" w:rsidRPr="00B11C82" w:rsidRDefault="00A4744C" w:rsidP="00A4744C">
                      <w:pPr>
                        <w:rPr>
                          <w:rFonts w:ascii="Arial" w:hAnsi="Arial" w:cs="Arial"/>
                          <w:b/>
                          <w:bCs/>
                          <w:color w:val="1C6194" w:themeColor="accent6" w:themeShade="BF"/>
                          <w:sz w:val="96"/>
                          <w:szCs w:val="96"/>
                        </w:rPr>
                      </w:pPr>
                      <w:r w:rsidRPr="00B11C82">
                        <w:rPr>
                          <w:rFonts w:ascii="Arial" w:hAnsi="Arial" w:cs="Arial"/>
                          <w:b/>
                          <w:bCs/>
                          <w:color w:val="1C6194" w:themeColor="accent6" w:themeShade="BF"/>
                          <w:sz w:val="96"/>
                          <w:szCs w:val="96"/>
                        </w:rPr>
                        <w:t xml:space="preserve">North Yorkshire </w:t>
                      </w:r>
                    </w:p>
                    <w:p w14:paraId="36FDD0AF" w14:textId="77777777" w:rsidR="00A4744C" w:rsidRPr="00B11C82" w:rsidRDefault="00A4744C" w:rsidP="00A4744C">
                      <w:pPr>
                        <w:rPr>
                          <w:rFonts w:ascii="Arial" w:hAnsi="Arial" w:cs="Arial"/>
                          <w:b/>
                          <w:bCs/>
                          <w:color w:val="1C6194" w:themeColor="accent6" w:themeShade="BF"/>
                          <w:sz w:val="96"/>
                          <w:szCs w:val="96"/>
                        </w:rPr>
                      </w:pPr>
                      <w:r w:rsidRPr="00B11C82">
                        <w:rPr>
                          <w:rFonts w:ascii="Arial" w:hAnsi="Arial" w:cs="Arial"/>
                          <w:b/>
                          <w:bCs/>
                          <w:color w:val="1C6194" w:themeColor="accent6" w:themeShade="BF"/>
                          <w:sz w:val="96"/>
                          <w:szCs w:val="96"/>
                        </w:rPr>
                        <w:t>Safeguarding Adults Board</w:t>
                      </w:r>
                    </w:p>
                    <w:p w14:paraId="423B89F0" w14:textId="77777777" w:rsidR="00A4744C" w:rsidRPr="00B11C82" w:rsidRDefault="00A4744C" w:rsidP="00A4744C">
                      <w:pPr>
                        <w:rPr>
                          <w:rFonts w:ascii="Arial" w:hAnsi="Arial" w:cs="Arial"/>
                          <w:color w:val="1C6194" w:themeColor="accent6" w:themeShade="BF"/>
                          <w:sz w:val="56"/>
                          <w:szCs w:val="56"/>
                        </w:rPr>
                      </w:pPr>
                    </w:p>
                    <w:p w14:paraId="01279728" w14:textId="77777777" w:rsidR="00A4744C" w:rsidRPr="00B11C82" w:rsidRDefault="00A4744C" w:rsidP="00A4744C">
                      <w:pPr>
                        <w:rPr>
                          <w:rFonts w:ascii="Arial" w:hAnsi="Arial" w:cs="Arial"/>
                          <w:color w:val="1C6194" w:themeColor="accent6" w:themeShade="BF"/>
                          <w:sz w:val="72"/>
                          <w:szCs w:val="72"/>
                        </w:rPr>
                      </w:pPr>
                      <w:r>
                        <w:rPr>
                          <w:rFonts w:ascii="Arial" w:hAnsi="Arial" w:cs="Arial"/>
                          <w:color w:val="1C6194" w:themeColor="accent6" w:themeShade="BF"/>
                          <w:sz w:val="72"/>
                          <w:szCs w:val="72"/>
                        </w:rPr>
                        <w:t>Engagement and Consultation 2021</w:t>
                      </w:r>
                    </w:p>
                  </w:txbxContent>
                </v:textbox>
              </v:shape>
            </w:pict>
          </mc:Fallback>
        </mc:AlternateContent>
      </w:r>
    </w:p>
    <w:p w14:paraId="52BD0C06" w14:textId="77777777" w:rsidR="00A4744C" w:rsidRDefault="00A4744C" w:rsidP="00A4744C">
      <w:pPr>
        <w:rPr>
          <w:rFonts w:ascii="Segoe UI Historic" w:hAnsi="Segoe UI Historic" w:cs="Segoe UI Historic"/>
          <w:b/>
          <w:bCs/>
          <w:sz w:val="32"/>
          <w:szCs w:val="32"/>
        </w:rPr>
      </w:pPr>
      <w:r>
        <w:rPr>
          <w:rFonts w:ascii="Segoe UI Historic" w:hAnsi="Segoe UI Historic" w:cs="Segoe UI Historic"/>
          <w:b/>
          <w:bCs/>
          <w:noProof/>
          <w:sz w:val="32"/>
          <w:szCs w:val="32"/>
        </w:rPr>
        <mc:AlternateContent>
          <mc:Choice Requires="wps">
            <w:drawing>
              <wp:anchor distT="0" distB="0" distL="114300" distR="114300" simplePos="0" relativeHeight="251661312" behindDoc="0" locked="0" layoutInCell="1" allowOverlap="1" wp14:anchorId="4598B569" wp14:editId="0E746107">
                <wp:simplePos x="0" y="0"/>
                <wp:positionH relativeFrom="column">
                  <wp:posOffset>-79375</wp:posOffset>
                </wp:positionH>
                <wp:positionV relativeFrom="paragraph">
                  <wp:posOffset>2682240</wp:posOffset>
                </wp:positionV>
                <wp:extent cx="2228850" cy="2200275"/>
                <wp:effectExtent l="0" t="0" r="19050" b="9525"/>
                <wp:wrapNone/>
                <wp:docPr id="11" name="Oval 11"/>
                <wp:cNvGraphicFramePr/>
                <a:graphic xmlns:a="http://schemas.openxmlformats.org/drawingml/2006/main">
                  <a:graphicData uri="http://schemas.microsoft.com/office/word/2010/wordprocessingShape">
                    <wps:wsp>
                      <wps:cNvSpPr/>
                      <wps:spPr>
                        <a:xfrm>
                          <a:off x="0" y="0"/>
                          <a:ext cx="2228850" cy="2200275"/>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5B7BC" w14:textId="77777777" w:rsidR="00A4744C" w:rsidRPr="00E656EF" w:rsidRDefault="00A4744C" w:rsidP="00A4744C">
                            <w:pPr>
                              <w:jc w:val="center"/>
                              <w:rPr>
                                <w:rFonts w:ascii="Arial" w:hAnsi="Arial" w:cs="Arial"/>
                                <w:b/>
                                <w:bCs/>
                                <w:sz w:val="32"/>
                                <w:szCs w:val="32"/>
                              </w:rPr>
                            </w:pPr>
                            <w:r w:rsidRPr="00E656EF">
                              <w:rPr>
                                <w:rFonts w:ascii="Arial" w:hAnsi="Arial" w:cs="Arial"/>
                                <w:b/>
                                <w:bCs/>
                                <w:sz w:val="32"/>
                                <w:szCs w:val="32"/>
                              </w:rPr>
                              <w:t>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8B569" id="Oval 11" o:spid="_x0000_s1027" style="position:absolute;margin-left:-6.25pt;margin-top:211.2pt;width:175.5pt;height:1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" fillcolor="#0070c0" strokecolor="#0070c0" strokeweight="1pt">
                <v:stroke joinstyle="miter"/>
                <v:textbox>
                  <w:txbxContent>
                    <w:p w14:paraId="0005B7BC" w14:textId="77777777" w:rsidR="00A4744C" w:rsidRPr="00E656EF" w:rsidRDefault="00A4744C" w:rsidP="00A4744C">
                      <w:pPr>
                        <w:jc w:val="center"/>
                        <w:rPr>
                          <w:rFonts w:ascii="Arial" w:hAnsi="Arial" w:cs="Arial"/>
                          <w:b/>
                          <w:bCs/>
                          <w:sz w:val="32"/>
                          <w:szCs w:val="32"/>
                        </w:rPr>
                      </w:pPr>
                      <w:r w:rsidRPr="00E656EF">
                        <w:rPr>
                          <w:rFonts w:ascii="Arial" w:hAnsi="Arial" w:cs="Arial"/>
                          <w:b/>
                          <w:bCs/>
                          <w:sz w:val="32"/>
                          <w:szCs w:val="32"/>
                        </w:rPr>
                        <w:t>Making</w:t>
                      </w:r>
                    </w:p>
                  </w:txbxContent>
                </v:textbox>
              </v:oval>
            </w:pict>
          </mc:Fallback>
        </mc:AlternateContent>
      </w:r>
      <w:r>
        <w:rPr>
          <w:rFonts w:ascii="Segoe UI Historic" w:hAnsi="Segoe UI Historic" w:cs="Segoe UI Historic"/>
          <w:b/>
          <w:bCs/>
          <w:noProof/>
          <w:sz w:val="32"/>
          <w:szCs w:val="32"/>
        </w:rPr>
        <mc:AlternateContent>
          <mc:Choice Requires="wps">
            <w:drawing>
              <wp:anchor distT="0" distB="0" distL="114300" distR="114300" simplePos="0" relativeHeight="251662336" behindDoc="0" locked="0" layoutInCell="1" allowOverlap="1" wp14:anchorId="21BB01E4" wp14:editId="1E445216">
                <wp:simplePos x="0" y="0"/>
                <wp:positionH relativeFrom="column">
                  <wp:posOffset>1876425</wp:posOffset>
                </wp:positionH>
                <wp:positionV relativeFrom="paragraph">
                  <wp:posOffset>2720340</wp:posOffset>
                </wp:positionV>
                <wp:extent cx="2199095" cy="2200863"/>
                <wp:effectExtent l="0" t="0" r="10795" b="9525"/>
                <wp:wrapNone/>
                <wp:docPr id="12" name="Oval 12"/>
                <wp:cNvGraphicFramePr/>
                <a:graphic xmlns:a="http://schemas.openxmlformats.org/drawingml/2006/main">
                  <a:graphicData uri="http://schemas.microsoft.com/office/word/2010/wordprocessingShape">
                    <wps:wsp>
                      <wps:cNvSpPr/>
                      <wps:spPr>
                        <a:xfrm>
                          <a:off x="0" y="0"/>
                          <a:ext cx="2199095" cy="2200863"/>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70629" w14:textId="77777777" w:rsidR="00A4744C" w:rsidRPr="00E656EF" w:rsidRDefault="00A4744C" w:rsidP="00A4744C">
                            <w:pPr>
                              <w:jc w:val="center"/>
                              <w:rPr>
                                <w:rFonts w:ascii="Arial" w:hAnsi="Arial" w:cs="Arial"/>
                                <w:b/>
                                <w:bCs/>
                                <w:sz w:val="32"/>
                                <w:szCs w:val="32"/>
                              </w:rPr>
                            </w:pPr>
                            <w:r w:rsidRPr="00E656EF">
                              <w:rPr>
                                <w:rFonts w:ascii="Arial" w:hAnsi="Arial" w:cs="Arial"/>
                                <w:b/>
                                <w:bCs/>
                                <w:sz w:val="32"/>
                                <w:szCs w:val="32"/>
                              </w:rPr>
                              <w:t>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B01E4" id="Oval 12" o:spid="_x0000_s1028" style="position:absolute;margin-left:147.75pt;margin-top:214.2pt;width:173.15pt;height:17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" fillcolor="#75bda7 [3206]" strokecolor="#75bda7 [3206]" strokeweight="1pt">
                <v:stroke joinstyle="miter"/>
                <v:textbox>
                  <w:txbxContent>
                    <w:p w14:paraId="50870629" w14:textId="77777777" w:rsidR="00A4744C" w:rsidRPr="00E656EF" w:rsidRDefault="00A4744C" w:rsidP="00A4744C">
                      <w:pPr>
                        <w:jc w:val="center"/>
                        <w:rPr>
                          <w:rFonts w:ascii="Arial" w:hAnsi="Arial" w:cs="Arial"/>
                          <w:b/>
                          <w:bCs/>
                          <w:sz w:val="32"/>
                          <w:szCs w:val="32"/>
                        </w:rPr>
                      </w:pPr>
                      <w:r w:rsidRPr="00E656EF">
                        <w:rPr>
                          <w:rFonts w:ascii="Arial" w:hAnsi="Arial" w:cs="Arial"/>
                          <w:b/>
                          <w:bCs/>
                          <w:sz w:val="32"/>
                          <w:szCs w:val="32"/>
                        </w:rPr>
                        <w:t>Safeguarding</w:t>
                      </w:r>
                    </w:p>
                  </w:txbxContent>
                </v:textbox>
              </v:oval>
            </w:pict>
          </mc:Fallback>
        </mc:AlternateContent>
      </w:r>
      <w:r>
        <w:rPr>
          <w:rFonts w:ascii="Segoe UI Historic" w:hAnsi="Segoe UI Historic" w:cs="Segoe UI Historic"/>
          <w:b/>
          <w:bCs/>
          <w:noProof/>
          <w:sz w:val="32"/>
          <w:szCs w:val="32"/>
        </w:rPr>
        <mc:AlternateContent>
          <mc:Choice Requires="wps">
            <w:drawing>
              <wp:anchor distT="0" distB="0" distL="114300" distR="114300" simplePos="0" relativeHeight="251664384" behindDoc="0" locked="0" layoutInCell="1" allowOverlap="1" wp14:anchorId="3E0DC9B1" wp14:editId="31FF71E1">
                <wp:simplePos x="0" y="0"/>
                <wp:positionH relativeFrom="column">
                  <wp:posOffset>5633085</wp:posOffset>
                </wp:positionH>
                <wp:positionV relativeFrom="paragraph">
                  <wp:posOffset>2726055</wp:posOffset>
                </wp:positionV>
                <wp:extent cx="2199094" cy="2200863"/>
                <wp:effectExtent l="0" t="0" r="0" b="0"/>
                <wp:wrapNone/>
                <wp:docPr id="15" name="Oval 15"/>
                <wp:cNvGraphicFramePr/>
                <a:graphic xmlns:a="http://schemas.openxmlformats.org/drawingml/2006/main">
                  <a:graphicData uri="http://schemas.microsoft.com/office/word/2010/wordprocessingShape">
                    <wps:wsp>
                      <wps:cNvSpPr/>
                      <wps:spPr>
                        <a:xfrm>
                          <a:off x="0" y="0"/>
                          <a:ext cx="2199094" cy="2200863"/>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205859" w14:textId="77777777" w:rsidR="00A4744C" w:rsidRPr="00E656EF" w:rsidRDefault="00A4744C" w:rsidP="00A4744C">
                            <w:pPr>
                              <w:jc w:val="center"/>
                              <w:rPr>
                                <w:rFonts w:ascii="Arial" w:hAnsi="Arial" w:cs="Arial"/>
                                <w:b/>
                                <w:bCs/>
                                <w:sz w:val="32"/>
                                <w:szCs w:val="32"/>
                              </w:rPr>
                            </w:pPr>
                            <w:r w:rsidRPr="00E656EF">
                              <w:rPr>
                                <w:rFonts w:ascii="Arial" w:hAnsi="Arial" w:cs="Arial"/>
                                <w:b/>
                                <w:bCs/>
                                <w:sz w:val="32"/>
                                <w:szCs w:val="32"/>
                              </w:rPr>
                              <w:t>Business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DC9B1" id="Oval 15" o:spid="_x0000_s1029" style="position:absolute;margin-left:443.55pt;margin-top:214.65pt;width:173.15pt;height:17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" fillcolor="#3494ba [3204]" stroked="f" strokeweight="1pt">
                <v:stroke joinstyle="miter"/>
                <v:textbox>
                  <w:txbxContent>
                    <w:p w14:paraId="29205859" w14:textId="77777777" w:rsidR="00A4744C" w:rsidRPr="00E656EF" w:rsidRDefault="00A4744C" w:rsidP="00A4744C">
                      <w:pPr>
                        <w:jc w:val="center"/>
                        <w:rPr>
                          <w:rFonts w:ascii="Arial" w:hAnsi="Arial" w:cs="Arial"/>
                          <w:b/>
                          <w:bCs/>
                          <w:sz w:val="32"/>
                          <w:szCs w:val="32"/>
                        </w:rPr>
                      </w:pPr>
                      <w:r w:rsidRPr="00E656EF">
                        <w:rPr>
                          <w:rFonts w:ascii="Arial" w:hAnsi="Arial" w:cs="Arial"/>
                          <w:b/>
                          <w:bCs/>
                          <w:sz w:val="32"/>
                          <w:szCs w:val="32"/>
                        </w:rPr>
                        <w:t>Business</w:t>
                      </w:r>
                    </w:p>
                  </w:txbxContent>
                </v:textbox>
              </v:oval>
            </w:pict>
          </mc:Fallback>
        </mc:AlternateContent>
      </w:r>
      <w:r>
        <w:rPr>
          <w:rFonts w:ascii="Segoe UI Historic" w:hAnsi="Segoe UI Historic" w:cs="Segoe UI Historic"/>
          <w:b/>
          <w:bCs/>
          <w:noProof/>
          <w:sz w:val="32"/>
          <w:szCs w:val="32"/>
        </w:rPr>
        <mc:AlternateContent>
          <mc:Choice Requires="wps">
            <w:drawing>
              <wp:anchor distT="0" distB="0" distL="114300" distR="114300" simplePos="0" relativeHeight="251663360" behindDoc="0" locked="0" layoutInCell="1" allowOverlap="1" wp14:anchorId="2FC091C4" wp14:editId="09A4DB8E">
                <wp:simplePos x="0" y="0"/>
                <wp:positionH relativeFrom="column">
                  <wp:posOffset>3782060</wp:posOffset>
                </wp:positionH>
                <wp:positionV relativeFrom="paragraph">
                  <wp:posOffset>2720975</wp:posOffset>
                </wp:positionV>
                <wp:extent cx="2199094" cy="2200863"/>
                <wp:effectExtent l="0" t="0" r="10795" b="9525"/>
                <wp:wrapNone/>
                <wp:docPr id="14" name="Oval 14"/>
                <wp:cNvGraphicFramePr/>
                <a:graphic xmlns:a="http://schemas.openxmlformats.org/drawingml/2006/main">
                  <a:graphicData uri="http://schemas.microsoft.com/office/word/2010/wordprocessingShape">
                    <wps:wsp>
                      <wps:cNvSpPr/>
                      <wps:spPr>
                        <a:xfrm>
                          <a:off x="0" y="0"/>
                          <a:ext cx="2199094" cy="220086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A6FFE" w14:textId="77777777" w:rsidR="00A4744C" w:rsidRPr="009C4CD7" w:rsidRDefault="00A4744C" w:rsidP="00A4744C">
                            <w:pPr>
                              <w:jc w:val="center"/>
                              <w:rPr>
                                <w:rFonts w:ascii="Arial" w:hAnsi="Arial" w:cs="Arial"/>
                                <w:b/>
                                <w:bCs/>
                                <w:sz w:val="32"/>
                                <w:szCs w:val="32"/>
                              </w:rPr>
                            </w:pPr>
                            <w:r w:rsidRPr="009C4CD7">
                              <w:rPr>
                                <w:rFonts w:ascii="Arial" w:hAnsi="Arial" w:cs="Arial"/>
                                <w:b/>
                                <w:bCs/>
                                <w:sz w:val="32"/>
                                <w:szCs w:val="32"/>
                              </w:rPr>
                              <w:t>Everybody</w:t>
                            </w:r>
                            <w:r>
                              <w:rPr>
                                <w:rFonts w:ascii="Arial" w:hAnsi="Arial" w:cs="Arial"/>
                                <w:b/>
                                <w:bCs/>
                                <w:sz w:val="32"/>
                                <w:szCs w:val="32"/>
                              </w:rPr>
                              <w:t>’</w:t>
                            </w:r>
                            <w:r w:rsidRPr="009C4CD7">
                              <w:rPr>
                                <w:rFonts w:ascii="Arial" w:hAnsi="Arial" w:cs="Arial"/>
                                <w:b/>
                                <w:bCs/>
                                <w:sz w:val="32"/>
                                <w:szCs w:val="3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091C4" id="Oval 14" o:spid="_x0000_s1030" style="position:absolute;margin-left:297.8pt;margin-top:214.25pt;width:173.15pt;height:17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" fillcolor="#58b6c0 [3205]" strokecolor="#58b6c0 [3205]" strokeweight="1pt">
                <v:stroke joinstyle="miter"/>
                <v:textbox>
                  <w:txbxContent>
                    <w:p w14:paraId="24AA6FFE" w14:textId="77777777" w:rsidR="00A4744C" w:rsidRPr="009C4CD7" w:rsidRDefault="00A4744C" w:rsidP="00A4744C">
                      <w:pPr>
                        <w:jc w:val="center"/>
                        <w:rPr>
                          <w:rFonts w:ascii="Arial" w:hAnsi="Arial" w:cs="Arial"/>
                          <w:b/>
                          <w:bCs/>
                          <w:sz w:val="32"/>
                          <w:szCs w:val="32"/>
                        </w:rPr>
                      </w:pPr>
                      <w:r w:rsidRPr="009C4CD7">
                        <w:rPr>
                          <w:rFonts w:ascii="Arial" w:hAnsi="Arial" w:cs="Arial"/>
                          <w:b/>
                          <w:bCs/>
                          <w:sz w:val="32"/>
                          <w:szCs w:val="32"/>
                        </w:rPr>
                        <w:t>Everybody</w:t>
                      </w:r>
                      <w:r>
                        <w:rPr>
                          <w:rFonts w:ascii="Arial" w:hAnsi="Arial" w:cs="Arial"/>
                          <w:b/>
                          <w:bCs/>
                          <w:sz w:val="32"/>
                          <w:szCs w:val="32"/>
                        </w:rPr>
                        <w:t>’</w:t>
                      </w:r>
                      <w:r w:rsidRPr="009C4CD7">
                        <w:rPr>
                          <w:rFonts w:ascii="Arial" w:hAnsi="Arial" w:cs="Arial"/>
                          <w:b/>
                          <w:bCs/>
                          <w:sz w:val="32"/>
                          <w:szCs w:val="32"/>
                        </w:rPr>
                        <w:t>s</w:t>
                      </w:r>
                    </w:p>
                  </w:txbxContent>
                </v:textbox>
              </v:oval>
            </w:pict>
          </mc:Fallback>
        </mc:AlternateContent>
      </w:r>
    </w:p>
    <w:p w14:paraId="39831DF8" w14:textId="77777777" w:rsidR="00A4744C" w:rsidRDefault="00A4744C" w:rsidP="00A4744C">
      <w:pPr>
        <w:rPr>
          <w:rFonts w:ascii="Segoe UI Historic" w:hAnsi="Segoe UI Historic" w:cs="Segoe UI Historic"/>
          <w:b/>
          <w:bCs/>
          <w:sz w:val="32"/>
          <w:szCs w:val="32"/>
        </w:rPr>
        <w:sectPr w:rsidR="00A4744C" w:rsidSect="006A4D55">
          <w:headerReference w:type="default" r:id="rId8"/>
          <w:footerReference w:type="even" r:id="rId9"/>
          <w:footerReference w:type="default" r:id="rId10"/>
          <w:pgSz w:w="16838" w:h="11906" w:orient="landscape"/>
          <w:pgMar w:top="720" w:right="720" w:bottom="720" w:left="720" w:header="708" w:footer="708" w:gutter="0"/>
          <w:cols w:space="708"/>
          <w:titlePg/>
          <w:docGrid w:linePitch="360"/>
        </w:sectPr>
      </w:pPr>
    </w:p>
    <w:p w14:paraId="0D7FD50C" w14:textId="77777777" w:rsidR="00A4744C" w:rsidRDefault="00A4744C" w:rsidP="00A4744C">
      <w:pPr>
        <w:rPr>
          <w:rFonts w:ascii="Helvetica" w:hAnsi="Helvetica" w:cs="Segoe UI Historic"/>
          <w:color w:val="1C6194" w:themeColor="accent6" w:themeShade="BF"/>
          <w:sz w:val="32"/>
          <w:szCs w:val="32"/>
        </w:rPr>
      </w:pPr>
    </w:p>
    <w:p w14:paraId="7D62A6F5" w14:textId="6F0C1EB9" w:rsidR="00A4744C" w:rsidRPr="00B43F86" w:rsidRDefault="006A4D55" w:rsidP="00A4744C">
      <w:pPr>
        <w:rPr>
          <w:rFonts w:ascii="Arial" w:hAnsi="Arial" w:cs="Arial"/>
          <w:b/>
          <w:bCs/>
          <w:color w:val="1C6194" w:themeColor="accent6" w:themeShade="BF"/>
          <w:sz w:val="56"/>
          <w:szCs w:val="56"/>
        </w:rPr>
      </w:pPr>
      <w:r w:rsidRPr="006A4D55">
        <w:rPr>
          <w:rFonts w:ascii="Arial" w:hAnsi="Arial" w:cs="Arial"/>
          <w:b/>
          <w:bCs/>
          <w:color w:val="1C6194" w:themeColor="accent6" w:themeShade="BF"/>
          <w:sz w:val="56"/>
          <w:szCs w:val="56"/>
        </w:rPr>
        <w:t>Project overview</w:t>
      </w:r>
    </w:p>
    <w:p w14:paraId="292A7BFD" w14:textId="63C01DB2" w:rsidR="00A44B3F" w:rsidRDefault="00B43F86" w:rsidP="00A4744C">
      <w:pPr>
        <w:rPr>
          <w:rFonts w:ascii="Arial" w:hAnsi="Arial" w:cs="Arial"/>
          <w:color w:val="1C6194" w:themeColor="accent6" w:themeShade="BF"/>
          <w:sz w:val="28"/>
          <w:szCs w:val="28"/>
        </w:rPr>
      </w:pPr>
      <w:r w:rsidRPr="000F43F0">
        <w:rPr>
          <w:rFonts w:ascii="Helvetica" w:hAnsi="Helvetica" w:cs="Segoe UI Historic"/>
          <w:b/>
          <w:bCs/>
          <w:noProof/>
          <w:color w:val="1C6194" w:themeColor="accent6" w:themeShade="BF"/>
          <w:sz w:val="32"/>
          <w:szCs w:val="32"/>
        </w:rPr>
        <w:drawing>
          <wp:anchor distT="0" distB="0" distL="114300" distR="114300" simplePos="0" relativeHeight="251756544" behindDoc="1" locked="0" layoutInCell="1" allowOverlap="1" wp14:anchorId="4FB07EF1" wp14:editId="610DE21C">
            <wp:simplePos x="0" y="0"/>
            <wp:positionH relativeFrom="column">
              <wp:posOffset>3225800</wp:posOffset>
            </wp:positionH>
            <wp:positionV relativeFrom="paragraph">
              <wp:posOffset>118110</wp:posOffset>
            </wp:positionV>
            <wp:extent cx="3429000" cy="2548890"/>
            <wp:effectExtent l="25400" t="25400" r="88900" b="927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29000" cy="25488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617C35" w14:textId="00A39D9F" w:rsidR="00A4744C" w:rsidRPr="00452F7D" w:rsidRDefault="00A4744C" w:rsidP="00A4744C">
      <w:pPr>
        <w:rPr>
          <w:rFonts w:ascii="Arial" w:hAnsi="Arial" w:cs="Arial"/>
          <w:b/>
          <w:bCs/>
          <w:color w:val="1C6194" w:themeColor="accent6" w:themeShade="BF"/>
          <w:sz w:val="32"/>
          <w:szCs w:val="32"/>
        </w:rPr>
      </w:pPr>
      <w:r w:rsidRPr="00452F7D">
        <w:rPr>
          <w:rFonts w:ascii="Arial" w:hAnsi="Arial" w:cs="Arial"/>
          <w:b/>
          <w:bCs/>
          <w:color w:val="1C6194" w:themeColor="accent6" w:themeShade="BF"/>
          <w:sz w:val="32"/>
          <w:szCs w:val="32"/>
        </w:rPr>
        <w:t>Between June – September 2021 the NYSAB went out to speak to as many people as possible. The purpose of this engagement work was to understand what information and resources the people of North Yorkshire wanted and to also identify meaningful and effective ways of engaging with the NYSAB and its partners.</w:t>
      </w:r>
    </w:p>
    <w:p w14:paraId="36E6C03E" w14:textId="54B991D2" w:rsidR="00A4744C" w:rsidRPr="00452F7D" w:rsidRDefault="00A4744C" w:rsidP="00A4744C">
      <w:pPr>
        <w:rPr>
          <w:rFonts w:ascii="Arial" w:hAnsi="Arial" w:cs="Arial"/>
          <w:color w:val="1C6194" w:themeColor="accent6" w:themeShade="BF"/>
          <w:sz w:val="32"/>
          <w:szCs w:val="32"/>
        </w:rPr>
      </w:pPr>
    </w:p>
    <w:p w14:paraId="278593B7" w14:textId="2259B232" w:rsidR="00075037" w:rsidRPr="00452F7D" w:rsidRDefault="00A4744C" w:rsidP="00A4744C">
      <w:pPr>
        <w:rPr>
          <w:rFonts w:ascii="Arial" w:hAnsi="Arial" w:cs="Arial"/>
          <w:color w:val="1C6194" w:themeColor="accent6" w:themeShade="BF"/>
          <w:sz w:val="32"/>
          <w:szCs w:val="32"/>
        </w:rPr>
      </w:pPr>
      <w:r w:rsidRPr="00452F7D">
        <w:rPr>
          <w:rFonts w:ascii="Arial" w:hAnsi="Arial" w:cs="Arial"/>
          <w:color w:val="1C6194" w:themeColor="accent6" w:themeShade="BF"/>
          <w:sz w:val="32"/>
          <w:szCs w:val="32"/>
        </w:rPr>
        <w:t xml:space="preserve">We hoped that by engaging with and hearing from lots of people across North Yorkshire that we could do </w:t>
      </w:r>
      <w:proofErr w:type="gramStart"/>
      <w:r w:rsidRPr="00452F7D">
        <w:rPr>
          <w:rFonts w:ascii="Arial" w:hAnsi="Arial" w:cs="Arial"/>
          <w:color w:val="1C6194" w:themeColor="accent6" w:themeShade="BF"/>
          <w:sz w:val="32"/>
          <w:szCs w:val="32"/>
        </w:rPr>
        <w:t>a number of</w:t>
      </w:r>
      <w:proofErr w:type="gramEnd"/>
      <w:r w:rsidRPr="00452F7D">
        <w:rPr>
          <w:rFonts w:ascii="Arial" w:hAnsi="Arial" w:cs="Arial"/>
          <w:color w:val="1C6194" w:themeColor="accent6" w:themeShade="BF"/>
          <w:sz w:val="32"/>
          <w:szCs w:val="32"/>
        </w:rPr>
        <w:t xml:space="preserve"> things</w:t>
      </w:r>
      <w:r w:rsidR="00075037" w:rsidRPr="00452F7D">
        <w:rPr>
          <w:rFonts w:ascii="Arial" w:hAnsi="Arial" w:cs="Arial"/>
          <w:color w:val="1C6194" w:themeColor="accent6" w:themeShade="BF"/>
          <w:sz w:val="32"/>
          <w:szCs w:val="32"/>
        </w:rPr>
        <w:t>:</w:t>
      </w:r>
    </w:p>
    <w:p w14:paraId="6615DDE3" w14:textId="77777777" w:rsidR="00075037" w:rsidRDefault="00075037" w:rsidP="00A4744C">
      <w:pPr>
        <w:rPr>
          <w:rFonts w:ascii="Arial" w:hAnsi="Arial" w:cs="Arial"/>
          <w:color w:val="1C6194" w:themeColor="accent6" w:themeShade="BF"/>
          <w:sz w:val="28"/>
          <w:szCs w:val="28"/>
        </w:rPr>
      </w:pPr>
    </w:p>
    <w:p w14:paraId="55536EC4" w14:textId="4120A2D7" w:rsidR="000F43F0" w:rsidRPr="00FF4949" w:rsidRDefault="000F43F0" w:rsidP="00A4744C">
      <w:pPr>
        <w:rPr>
          <w:rFonts w:ascii="Arial" w:hAnsi="Arial" w:cs="Arial"/>
          <w:color w:val="1C6194" w:themeColor="accent6" w:themeShade="BF"/>
          <w:sz w:val="28"/>
          <w:szCs w:val="28"/>
        </w:rPr>
      </w:pPr>
    </w:p>
    <w:p w14:paraId="6EE40C73" w14:textId="4D80DD8C" w:rsidR="00A4744C" w:rsidRPr="00452F7D" w:rsidRDefault="00A4744C" w:rsidP="00A4744C">
      <w:pPr>
        <w:pStyle w:val="ListParagraph"/>
        <w:numPr>
          <w:ilvl w:val="0"/>
          <w:numId w:val="1"/>
        </w:numPr>
        <w:rPr>
          <w:rFonts w:ascii="Arial" w:eastAsia="Times New Roman" w:hAnsi="Arial" w:cs="Arial"/>
          <w:b/>
          <w:bCs/>
          <w:color w:val="1C6194" w:themeColor="accent6" w:themeShade="BF"/>
          <w:sz w:val="40"/>
          <w:szCs w:val="40"/>
          <w:lang w:eastAsia="en-GB"/>
        </w:rPr>
      </w:pPr>
      <w:r w:rsidRPr="00452F7D">
        <w:rPr>
          <w:rFonts w:ascii="Arial" w:eastAsia="Times New Roman" w:hAnsi="Arial" w:cs="Arial"/>
          <w:b/>
          <w:bCs/>
          <w:color w:val="1C6194" w:themeColor="accent6" w:themeShade="BF"/>
          <w:sz w:val="40"/>
          <w:szCs w:val="40"/>
          <w:lang w:eastAsia="en-GB"/>
        </w:rPr>
        <w:t xml:space="preserve">Update the information we share with people, so they know how to keep themselves and others </w:t>
      </w:r>
      <w:proofErr w:type="gramStart"/>
      <w:r w:rsidRPr="00452F7D">
        <w:rPr>
          <w:rFonts w:ascii="Arial" w:eastAsia="Times New Roman" w:hAnsi="Arial" w:cs="Arial"/>
          <w:b/>
          <w:bCs/>
          <w:color w:val="1C6194" w:themeColor="accent6" w:themeShade="BF"/>
          <w:sz w:val="40"/>
          <w:szCs w:val="40"/>
          <w:lang w:eastAsia="en-GB"/>
        </w:rPr>
        <w:t>safe;</w:t>
      </w:r>
      <w:proofErr w:type="gramEnd"/>
    </w:p>
    <w:p w14:paraId="6FF155E6" w14:textId="7268D955" w:rsidR="000F43F0" w:rsidRPr="00452F7D" w:rsidRDefault="000F43F0" w:rsidP="000F43F0">
      <w:pPr>
        <w:pStyle w:val="ListParagraph"/>
        <w:rPr>
          <w:rFonts w:ascii="Arial" w:eastAsia="Times New Roman" w:hAnsi="Arial" w:cs="Arial"/>
          <w:b/>
          <w:bCs/>
          <w:color w:val="1C6194" w:themeColor="accent6" w:themeShade="BF"/>
          <w:sz w:val="40"/>
          <w:szCs w:val="40"/>
          <w:lang w:eastAsia="en-GB"/>
        </w:rPr>
      </w:pPr>
    </w:p>
    <w:p w14:paraId="3DBE8865" w14:textId="18794EB8" w:rsidR="00A4744C" w:rsidRPr="00452F7D" w:rsidRDefault="00A4744C" w:rsidP="00A4744C">
      <w:pPr>
        <w:pStyle w:val="ListParagraph"/>
        <w:numPr>
          <w:ilvl w:val="0"/>
          <w:numId w:val="1"/>
        </w:numPr>
        <w:rPr>
          <w:rFonts w:ascii="Arial" w:eastAsia="Times New Roman" w:hAnsi="Arial" w:cs="Arial"/>
          <w:b/>
          <w:bCs/>
          <w:color w:val="1C6194" w:themeColor="accent6" w:themeShade="BF"/>
          <w:sz w:val="40"/>
          <w:szCs w:val="40"/>
          <w:lang w:eastAsia="en-GB"/>
        </w:rPr>
      </w:pPr>
      <w:r w:rsidRPr="00452F7D">
        <w:rPr>
          <w:rFonts w:ascii="Arial" w:eastAsia="Times New Roman" w:hAnsi="Arial" w:cs="Arial"/>
          <w:b/>
          <w:bCs/>
          <w:color w:val="1C6194" w:themeColor="accent6" w:themeShade="BF"/>
          <w:sz w:val="40"/>
          <w:szCs w:val="40"/>
          <w:lang w:eastAsia="en-GB"/>
        </w:rPr>
        <w:t xml:space="preserve">Continue to look at ways we can work together to co-produce accessible information for </w:t>
      </w:r>
      <w:proofErr w:type="gramStart"/>
      <w:r w:rsidRPr="00452F7D">
        <w:rPr>
          <w:rFonts w:ascii="Arial" w:eastAsia="Times New Roman" w:hAnsi="Arial" w:cs="Arial"/>
          <w:b/>
          <w:bCs/>
          <w:color w:val="1C6194" w:themeColor="accent6" w:themeShade="BF"/>
          <w:sz w:val="40"/>
          <w:szCs w:val="40"/>
          <w:lang w:eastAsia="en-GB"/>
        </w:rPr>
        <w:t>all;</w:t>
      </w:r>
      <w:proofErr w:type="gramEnd"/>
    </w:p>
    <w:p w14:paraId="00CDAD8F" w14:textId="77777777" w:rsidR="000F43F0" w:rsidRPr="00452F7D" w:rsidRDefault="000F43F0" w:rsidP="000F43F0">
      <w:pPr>
        <w:rPr>
          <w:rFonts w:ascii="Arial" w:eastAsia="Times New Roman" w:hAnsi="Arial" w:cs="Arial"/>
          <w:b/>
          <w:bCs/>
          <w:color w:val="1C6194" w:themeColor="accent6" w:themeShade="BF"/>
          <w:sz w:val="40"/>
          <w:szCs w:val="40"/>
          <w:lang w:eastAsia="en-GB"/>
        </w:rPr>
      </w:pPr>
    </w:p>
    <w:p w14:paraId="518364D4" w14:textId="6EBB3B5A" w:rsidR="00A4744C" w:rsidRPr="00452F7D" w:rsidRDefault="00A4744C" w:rsidP="00A4744C">
      <w:pPr>
        <w:pStyle w:val="ListParagraph"/>
        <w:numPr>
          <w:ilvl w:val="0"/>
          <w:numId w:val="1"/>
        </w:numPr>
        <w:rPr>
          <w:rFonts w:ascii="Arial" w:eastAsia="Times New Roman" w:hAnsi="Arial" w:cs="Arial"/>
          <w:b/>
          <w:bCs/>
          <w:color w:val="1C6194" w:themeColor="accent6" w:themeShade="BF"/>
          <w:sz w:val="40"/>
          <w:szCs w:val="40"/>
          <w:lang w:eastAsia="en-GB"/>
        </w:rPr>
      </w:pPr>
      <w:r w:rsidRPr="00452F7D">
        <w:rPr>
          <w:rFonts w:ascii="Arial" w:eastAsia="Times New Roman" w:hAnsi="Arial" w:cs="Arial"/>
          <w:b/>
          <w:bCs/>
          <w:color w:val="1C6194" w:themeColor="accent6" w:themeShade="BF"/>
          <w:sz w:val="40"/>
          <w:szCs w:val="40"/>
          <w:lang w:eastAsia="en-GB"/>
        </w:rPr>
        <w:t xml:space="preserve">Strengthen our engagement across North </w:t>
      </w:r>
      <w:proofErr w:type="gramStart"/>
      <w:r w:rsidRPr="00452F7D">
        <w:rPr>
          <w:rFonts w:ascii="Arial" w:eastAsia="Times New Roman" w:hAnsi="Arial" w:cs="Arial"/>
          <w:b/>
          <w:bCs/>
          <w:color w:val="1C6194" w:themeColor="accent6" w:themeShade="BF"/>
          <w:sz w:val="40"/>
          <w:szCs w:val="40"/>
          <w:lang w:eastAsia="en-GB"/>
        </w:rPr>
        <w:t>Yorkshire;</w:t>
      </w:r>
      <w:proofErr w:type="gramEnd"/>
    </w:p>
    <w:p w14:paraId="1FE0CDB4" w14:textId="77777777" w:rsidR="000F43F0" w:rsidRPr="00452F7D" w:rsidRDefault="000F43F0" w:rsidP="000F43F0">
      <w:pPr>
        <w:rPr>
          <w:rFonts w:ascii="Arial" w:eastAsia="Times New Roman" w:hAnsi="Arial" w:cs="Arial"/>
          <w:b/>
          <w:bCs/>
          <w:color w:val="1C6194" w:themeColor="accent6" w:themeShade="BF"/>
          <w:sz w:val="40"/>
          <w:szCs w:val="40"/>
          <w:lang w:eastAsia="en-GB"/>
        </w:rPr>
      </w:pPr>
    </w:p>
    <w:p w14:paraId="38C00690" w14:textId="6B34319D" w:rsidR="00A4744C" w:rsidRPr="00452F7D" w:rsidRDefault="00A4744C" w:rsidP="00A4744C">
      <w:pPr>
        <w:pStyle w:val="ListParagraph"/>
        <w:numPr>
          <w:ilvl w:val="0"/>
          <w:numId w:val="1"/>
        </w:numPr>
        <w:rPr>
          <w:rFonts w:ascii="Arial" w:eastAsia="Times New Roman" w:hAnsi="Arial" w:cs="Arial"/>
          <w:b/>
          <w:bCs/>
          <w:color w:val="1C6194" w:themeColor="accent6" w:themeShade="BF"/>
          <w:sz w:val="40"/>
          <w:szCs w:val="40"/>
          <w:lang w:eastAsia="en-GB"/>
        </w:rPr>
      </w:pPr>
      <w:r w:rsidRPr="00452F7D">
        <w:rPr>
          <w:rFonts w:ascii="Arial" w:eastAsia="Times New Roman" w:hAnsi="Arial" w:cs="Arial"/>
          <w:b/>
          <w:bCs/>
          <w:color w:val="1C6194" w:themeColor="accent6" w:themeShade="BF"/>
          <w:sz w:val="40"/>
          <w:szCs w:val="40"/>
          <w:lang w:eastAsia="en-GB"/>
        </w:rPr>
        <w:t>Make sure our engagement is meaningful; and</w:t>
      </w:r>
    </w:p>
    <w:p w14:paraId="4C6053A3" w14:textId="77777777" w:rsidR="000F43F0" w:rsidRPr="00452F7D" w:rsidRDefault="000F43F0" w:rsidP="000F43F0">
      <w:pPr>
        <w:rPr>
          <w:rFonts w:ascii="Arial" w:eastAsia="Times New Roman" w:hAnsi="Arial" w:cs="Arial"/>
          <w:b/>
          <w:bCs/>
          <w:color w:val="1C6194" w:themeColor="accent6" w:themeShade="BF"/>
          <w:sz w:val="40"/>
          <w:szCs w:val="40"/>
          <w:lang w:eastAsia="en-GB"/>
        </w:rPr>
      </w:pPr>
    </w:p>
    <w:p w14:paraId="39C88B38" w14:textId="52FE7F61" w:rsidR="00A4744C" w:rsidRPr="00452F7D" w:rsidRDefault="00A4744C" w:rsidP="00A4744C">
      <w:pPr>
        <w:pStyle w:val="ListParagraph"/>
        <w:numPr>
          <w:ilvl w:val="0"/>
          <w:numId w:val="1"/>
        </w:numPr>
        <w:rPr>
          <w:rFonts w:ascii="Arial" w:eastAsia="Times New Roman" w:hAnsi="Arial" w:cs="Arial"/>
          <w:b/>
          <w:bCs/>
          <w:color w:val="1C6194" w:themeColor="accent6" w:themeShade="BF"/>
          <w:sz w:val="40"/>
          <w:szCs w:val="40"/>
          <w:lang w:eastAsia="en-GB"/>
        </w:rPr>
      </w:pPr>
      <w:r w:rsidRPr="00452F7D">
        <w:rPr>
          <w:rFonts w:ascii="Arial" w:eastAsia="Times New Roman" w:hAnsi="Arial" w:cs="Arial"/>
          <w:b/>
          <w:bCs/>
          <w:color w:val="1C6194" w:themeColor="accent6" w:themeShade="BF"/>
          <w:sz w:val="40"/>
          <w:szCs w:val="40"/>
          <w:lang w:eastAsia="en-GB"/>
        </w:rPr>
        <w:t>Listen to what people want and act on it.</w:t>
      </w:r>
    </w:p>
    <w:p w14:paraId="08698602" w14:textId="77777777" w:rsidR="00075037" w:rsidRPr="00452F7D" w:rsidRDefault="00075037" w:rsidP="00452F7D">
      <w:pPr>
        <w:rPr>
          <w:rFonts w:ascii="Arial" w:eastAsia="Times New Roman" w:hAnsi="Arial" w:cs="Arial"/>
          <w:b/>
          <w:bCs/>
          <w:color w:val="1C6194" w:themeColor="accent6" w:themeShade="BF"/>
          <w:sz w:val="32"/>
          <w:szCs w:val="32"/>
          <w:lang w:eastAsia="en-GB"/>
        </w:rPr>
      </w:pPr>
    </w:p>
    <w:p w14:paraId="23F01134" w14:textId="77777777" w:rsidR="00075037" w:rsidRDefault="00075037" w:rsidP="00A4744C">
      <w:pPr>
        <w:rPr>
          <w:rFonts w:ascii="Arial" w:eastAsia="Times New Roman" w:hAnsi="Arial" w:cs="Arial"/>
          <w:color w:val="1C6194" w:themeColor="accent6" w:themeShade="BF"/>
          <w:sz w:val="28"/>
          <w:szCs w:val="28"/>
          <w:lang w:eastAsia="en-GB"/>
        </w:rPr>
      </w:pPr>
    </w:p>
    <w:p w14:paraId="20D7B4FA" w14:textId="5332B0A1" w:rsidR="00075037" w:rsidRDefault="00075037" w:rsidP="00A4744C">
      <w:pPr>
        <w:rPr>
          <w:rFonts w:ascii="Arial" w:eastAsia="Times New Roman" w:hAnsi="Arial" w:cs="Arial"/>
          <w:color w:val="1C6194" w:themeColor="accent6" w:themeShade="BF"/>
          <w:sz w:val="28"/>
          <w:szCs w:val="28"/>
          <w:lang w:eastAsia="en-GB"/>
        </w:rPr>
      </w:pPr>
    </w:p>
    <w:p w14:paraId="44BF406B" w14:textId="71CB8A80" w:rsidR="00075037" w:rsidRDefault="00075037" w:rsidP="00A4744C">
      <w:pPr>
        <w:rPr>
          <w:rFonts w:ascii="Arial" w:eastAsia="Times New Roman" w:hAnsi="Arial" w:cs="Arial"/>
          <w:color w:val="1C6194" w:themeColor="accent6" w:themeShade="BF"/>
          <w:sz w:val="28"/>
          <w:szCs w:val="28"/>
          <w:lang w:eastAsia="en-GB"/>
        </w:rPr>
      </w:pPr>
      <w:r w:rsidRPr="00C24122">
        <w:rPr>
          <w:rFonts w:ascii="Arial" w:eastAsia="Times New Roman" w:hAnsi="Arial" w:cs="Arial"/>
          <w:noProof/>
          <w:color w:val="1C6194" w:themeColor="accent6" w:themeShade="BF"/>
          <w:sz w:val="28"/>
          <w:szCs w:val="28"/>
          <w:lang w:eastAsia="en-GB"/>
        </w:rPr>
        <w:lastRenderedPageBreak/>
        <w:drawing>
          <wp:anchor distT="0" distB="0" distL="114300" distR="114300" simplePos="0" relativeHeight="251782144" behindDoc="0" locked="0" layoutInCell="1" allowOverlap="1" wp14:anchorId="5A29090E" wp14:editId="2C4C9C67">
            <wp:simplePos x="0" y="0"/>
            <wp:positionH relativeFrom="column">
              <wp:posOffset>221615</wp:posOffset>
            </wp:positionH>
            <wp:positionV relativeFrom="paragraph">
              <wp:posOffset>97790</wp:posOffset>
            </wp:positionV>
            <wp:extent cx="1664335" cy="2218690"/>
            <wp:effectExtent l="635000" t="508000" r="570865" b="562610"/>
            <wp:wrapSquare wrapText="bothSides"/>
            <wp:docPr id="89" name="Picture 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0817841">
                      <a:off x="0" y="0"/>
                      <a:ext cx="1664335" cy="2218690"/>
                    </a:xfrm>
                    <a:prstGeom prst="rect">
                      <a:avLst/>
                    </a:prstGeom>
                    <a:effectLst>
                      <a:outerShdw blurRad="570349" dist="38100" dir="8100000" algn="tr" rotWithShape="0">
                        <a:schemeClr val="accent6">
                          <a:alpha val="40000"/>
                        </a:schemeClr>
                      </a:outerShdw>
                    </a:effectLst>
                  </pic:spPr>
                </pic:pic>
              </a:graphicData>
            </a:graphic>
            <wp14:sizeRelH relativeFrom="page">
              <wp14:pctWidth>0</wp14:pctWidth>
            </wp14:sizeRelH>
            <wp14:sizeRelV relativeFrom="page">
              <wp14:pctHeight>0</wp14:pctHeight>
            </wp14:sizeRelV>
          </wp:anchor>
        </w:drawing>
      </w:r>
    </w:p>
    <w:p w14:paraId="2A67B41E" w14:textId="1249B313" w:rsidR="00075037" w:rsidRDefault="00075037" w:rsidP="00A4744C">
      <w:pPr>
        <w:rPr>
          <w:rFonts w:ascii="Arial" w:eastAsia="Times New Roman" w:hAnsi="Arial" w:cs="Arial"/>
          <w:color w:val="1C6194" w:themeColor="accent6" w:themeShade="BF"/>
          <w:sz w:val="28"/>
          <w:szCs w:val="28"/>
          <w:lang w:eastAsia="en-GB"/>
        </w:rPr>
      </w:pPr>
    </w:p>
    <w:p w14:paraId="08870761" w14:textId="169D48B5" w:rsidR="00075037" w:rsidRDefault="00652A13" w:rsidP="00075037">
      <w:pPr>
        <w:rPr>
          <w:rFonts w:ascii="Arial" w:eastAsia="Times New Roman" w:hAnsi="Arial" w:cs="Arial"/>
          <w:color w:val="1C6194" w:themeColor="accent6" w:themeShade="BF"/>
          <w:sz w:val="28"/>
          <w:szCs w:val="28"/>
          <w:lang w:eastAsia="en-GB"/>
        </w:rPr>
      </w:pPr>
      <w:r w:rsidRPr="00C24122">
        <w:rPr>
          <w:rFonts w:ascii="Helvetica" w:hAnsi="Helvetica" w:cs="Segoe UI Historic"/>
          <w:noProof/>
          <w:color w:val="1C6194" w:themeColor="accent6" w:themeShade="BF"/>
          <w:sz w:val="32"/>
          <w:szCs w:val="32"/>
        </w:rPr>
        <w:drawing>
          <wp:anchor distT="0" distB="0" distL="114300" distR="114300" simplePos="0" relativeHeight="251783168" behindDoc="0" locked="0" layoutInCell="1" allowOverlap="1" wp14:anchorId="2D3AEC7A" wp14:editId="7A456F70">
            <wp:simplePos x="0" y="0"/>
            <wp:positionH relativeFrom="column">
              <wp:posOffset>3470910</wp:posOffset>
            </wp:positionH>
            <wp:positionV relativeFrom="paragraph">
              <wp:posOffset>2297873</wp:posOffset>
            </wp:positionV>
            <wp:extent cx="3352800" cy="1841500"/>
            <wp:effectExtent l="190500" t="482600" r="279400" b="533400"/>
            <wp:wrapSquare wrapText="bothSides"/>
            <wp:docPr id="91" name="Picture 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026875">
                      <a:off x="0" y="0"/>
                      <a:ext cx="3352800" cy="18415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75037" w:rsidRPr="00FF4949">
        <w:rPr>
          <w:rFonts w:ascii="Arial" w:eastAsia="Times New Roman" w:hAnsi="Arial" w:cs="Arial"/>
          <w:color w:val="1C6194" w:themeColor="accent6" w:themeShade="BF"/>
          <w:sz w:val="28"/>
          <w:szCs w:val="28"/>
          <w:lang w:eastAsia="en-GB"/>
        </w:rPr>
        <w:t xml:space="preserve">Due to the restrictions in place because of the Covid-19 pandemic, we were unable to carry out face-to-face engagement as planned and so we worked with the </w:t>
      </w:r>
      <w:proofErr w:type="spellStart"/>
      <w:r w:rsidR="00075037" w:rsidRPr="00FF4949">
        <w:rPr>
          <w:rFonts w:ascii="Arial" w:eastAsia="Times New Roman" w:hAnsi="Arial" w:cs="Arial"/>
          <w:color w:val="1C6194" w:themeColor="accent6" w:themeShade="BF"/>
          <w:sz w:val="28"/>
          <w:szCs w:val="28"/>
          <w:lang w:eastAsia="en-GB"/>
        </w:rPr>
        <w:t>KeyRing</w:t>
      </w:r>
      <w:proofErr w:type="spellEnd"/>
      <w:r w:rsidR="00075037" w:rsidRPr="00FF4949">
        <w:rPr>
          <w:rFonts w:ascii="Arial" w:eastAsia="Times New Roman" w:hAnsi="Arial" w:cs="Arial"/>
          <w:color w:val="1C6194" w:themeColor="accent6" w:themeShade="BF"/>
          <w:sz w:val="28"/>
          <w:szCs w:val="28"/>
          <w:lang w:eastAsia="en-GB"/>
        </w:rPr>
        <w:t xml:space="preserve"> self-advocates to co-produce an accessible survey.</w:t>
      </w:r>
    </w:p>
    <w:p w14:paraId="2A637582" w14:textId="0A908B2D" w:rsidR="00075037" w:rsidRDefault="00075037" w:rsidP="00A4744C">
      <w:pPr>
        <w:rPr>
          <w:rFonts w:ascii="Arial" w:eastAsia="Times New Roman" w:hAnsi="Arial" w:cs="Arial"/>
          <w:color w:val="1C6194" w:themeColor="accent6" w:themeShade="BF"/>
          <w:sz w:val="28"/>
          <w:szCs w:val="28"/>
          <w:lang w:eastAsia="en-GB"/>
        </w:rPr>
      </w:pPr>
    </w:p>
    <w:p w14:paraId="03062E05" w14:textId="580EC23C" w:rsidR="00075037" w:rsidRDefault="00652A13" w:rsidP="00A4744C">
      <w:pPr>
        <w:rPr>
          <w:rFonts w:ascii="Arial" w:eastAsia="Times New Roman" w:hAnsi="Arial" w:cs="Arial"/>
          <w:color w:val="1C6194" w:themeColor="accent6" w:themeShade="BF"/>
          <w:sz w:val="28"/>
          <w:szCs w:val="28"/>
          <w:lang w:eastAsia="en-GB"/>
        </w:rPr>
      </w:pPr>
      <w:r w:rsidRPr="00C24122">
        <w:rPr>
          <w:rFonts w:ascii="Helvetica" w:hAnsi="Helvetica" w:cs="Segoe UI Historic"/>
          <w:noProof/>
          <w:color w:val="1C6194" w:themeColor="accent6" w:themeShade="BF"/>
          <w:sz w:val="32"/>
          <w:szCs w:val="32"/>
        </w:rPr>
        <w:drawing>
          <wp:anchor distT="0" distB="0" distL="114300" distR="114300" simplePos="0" relativeHeight="251784192" behindDoc="0" locked="0" layoutInCell="1" allowOverlap="1" wp14:anchorId="35CC31A3" wp14:editId="0B8EBB49">
            <wp:simplePos x="0" y="0"/>
            <wp:positionH relativeFrom="column">
              <wp:posOffset>3491230</wp:posOffset>
            </wp:positionH>
            <wp:positionV relativeFrom="paragraph">
              <wp:posOffset>1125855</wp:posOffset>
            </wp:positionV>
            <wp:extent cx="2999740" cy="1656080"/>
            <wp:effectExtent l="596900" t="812800" r="556260" b="858520"/>
            <wp:wrapSquare wrapText="bothSides"/>
            <wp:docPr id="90" name="Picture 9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x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rot="20451785">
                      <a:off x="0" y="0"/>
                      <a:ext cx="2999740" cy="1656080"/>
                    </a:xfrm>
                    <a:prstGeom prst="rect">
                      <a:avLst/>
                    </a:prstGeom>
                    <a:effectLst>
                      <a:outerShdw blurRad="616767" dist="38100" dir="8100000" algn="tr" rotWithShape="0">
                        <a:schemeClr val="accent6">
                          <a:alpha val="40000"/>
                        </a:schemeClr>
                      </a:outerShdw>
                    </a:effectLst>
                  </pic:spPr>
                </pic:pic>
              </a:graphicData>
            </a:graphic>
            <wp14:sizeRelH relativeFrom="page">
              <wp14:pctWidth>0</wp14:pctWidth>
            </wp14:sizeRelH>
            <wp14:sizeRelV relativeFrom="page">
              <wp14:pctHeight>0</wp14:pctHeight>
            </wp14:sizeRelV>
          </wp:anchor>
        </w:drawing>
      </w:r>
    </w:p>
    <w:p w14:paraId="2D39894F" w14:textId="7699E5F5" w:rsidR="00075037" w:rsidRDefault="00075037" w:rsidP="00A4744C">
      <w:pPr>
        <w:rPr>
          <w:rFonts w:ascii="Arial" w:eastAsia="Times New Roman" w:hAnsi="Arial" w:cs="Arial"/>
          <w:color w:val="1C6194" w:themeColor="accent6" w:themeShade="BF"/>
          <w:sz w:val="28"/>
          <w:szCs w:val="28"/>
          <w:lang w:eastAsia="en-GB"/>
        </w:rPr>
      </w:pPr>
    </w:p>
    <w:p w14:paraId="5B3B5525" w14:textId="493E6D82" w:rsidR="00A4744C" w:rsidRDefault="00A4744C" w:rsidP="00A4744C">
      <w:pPr>
        <w:rPr>
          <w:rFonts w:ascii="Arial" w:eastAsia="Times New Roman" w:hAnsi="Arial" w:cs="Arial"/>
          <w:color w:val="1C6194" w:themeColor="accent6" w:themeShade="BF"/>
          <w:sz w:val="28"/>
          <w:szCs w:val="28"/>
          <w:lang w:eastAsia="en-GB"/>
        </w:rPr>
      </w:pPr>
      <w:r w:rsidRPr="00FF4949">
        <w:rPr>
          <w:rFonts w:ascii="Arial" w:eastAsia="Times New Roman" w:hAnsi="Arial" w:cs="Arial"/>
          <w:color w:val="1C6194" w:themeColor="accent6" w:themeShade="BF"/>
          <w:sz w:val="28"/>
          <w:szCs w:val="28"/>
          <w:lang w:eastAsia="en-GB"/>
        </w:rPr>
        <w:t>We also produced an accessible presentation for people to use and conduct their own engagement events. We also produced an online SNAP survey</w:t>
      </w:r>
    </w:p>
    <w:p w14:paraId="72AADFFE" w14:textId="205FFAE7" w:rsidR="00652A13" w:rsidRDefault="00652A13" w:rsidP="00A4744C">
      <w:pPr>
        <w:rPr>
          <w:rFonts w:ascii="Arial" w:eastAsia="Times New Roman" w:hAnsi="Arial" w:cs="Arial"/>
          <w:color w:val="1C6194" w:themeColor="accent6" w:themeShade="BF"/>
          <w:sz w:val="28"/>
          <w:szCs w:val="28"/>
          <w:lang w:eastAsia="en-GB"/>
        </w:rPr>
      </w:pPr>
    </w:p>
    <w:p w14:paraId="1D292B7D" w14:textId="77777777" w:rsidR="00652A13" w:rsidRPr="00FF4949" w:rsidRDefault="00652A13" w:rsidP="00A4744C">
      <w:pPr>
        <w:rPr>
          <w:rFonts w:ascii="Arial" w:eastAsia="Times New Roman" w:hAnsi="Arial" w:cs="Arial"/>
          <w:color w:val="1C6194" w:themeColor="accent6" w:themeShade="BF"/>
          <w:sz w:val="28"/>
          <w:szCs w:val="28"/>
          <w:lang w:eastAsia="en-GB"/>
        </w:rPr>
      </w:pPr>
    </w:p>
    <w:p w14:paraId="6A0EFBF9" w14:textId="4F363A45" w:rsidR="00A4744C" w:rsidRDefault="00A4744C" w:rsidP="00A4744C">
      <w:pPr>
        <w:rPr>
          <w:rFonts w:ascii="Helvetica" w:hAnsi="Helvetica" w:cs="Segoe UI Historic"/>
          <w:color w:val="1C6194" w:themeColor="accent6" w:themeShade="BF"/>
          <w:sz w:val="32"/>
          <w:szCs w:val="32"/>
        </w:rPr>
      </w:pPr>
    </w:p>
    <w:p w14:paraId="02F707DA" w14:textId="78EB75CE" w:rsidR="0032784B" w:rsidRDefault="0075276D" w:rsidP="00A4744C">
      <w:pPr>
        <w:rPr>
          <w:rFonts w:ascii="Helvetica" w:hAnsi="Helvetica" w:cs="Segoe UI Historic"/>
          <w:color w:val="1C6194" w:themeColor="accent6" w:themeShade="BF"/>
          <w:sz w:val="32"/>
          <w:szCs w:val="32"/>
        </w:rPr>
      </w:pPr>
      <w:r>
        <w:rPr>
          <w:rFonts w:ascii="Arial" w:hAnsi="Arial" w:cs="Arial"/>
          <w:b/>
          <w:noProof/>
          <w:color w:val="000000" w:themeColor="text1"/>
          <w:lang w:eastAsia="en-GB"/>
        </w:rPr>
        <mc:AlternateContent>
          <mc:Choice Requires="wps">
            <w:drawing>
              <wp:anchor distT="0" distB="0" distL="114300" distR="114300" simplePos="0" relativeHeight="251824128" behindDoc="0" locked="0" layoutInCell="1" allowOverlap="1" wp14:anchorId="5DD6E15E" wp14:editId="67A54998">
                <wp:simplePos x="0" y="0"/>
                <wp:positionH relativeFrom="column">
                  <wp:posOffset>-80645</wp:posOffset>
                </wp:positionH>
                <wp:positionV relativeFrom="paragraph">
                  <wp:posOffset>181012</wp:posOffset>
                </wp:positionV>
                <wp:extent cx="6763385" cy="2702859"/>
                <wp:effectExtent l="0" t="0" r="18415" b="15240"/>
                <wp:wrapNone/>
                <wp:docPr id="20" name="Rounded Rectangle 20"/>
                <wp:cNvGraphicFramePr/>
                <a:graphic xmlns:a="http://schemas.openxmlformats.org/drawingml/2006/main">
                  <a:graphicData uri="http://schemas.microsoft.com/office/word/2010/wordprocessingShape">
                    <wps:wsp>
                      <wps:cNvSpPr/>
                      <wps:spPr>
                        <a:xfrm>
                          <a:off x="0" y="0"/>
                          <a:ext cx="6763385" cy="2702859"/>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1DCE6" w14:textId="3843D2D1" w:rsidR="00652A13" w:rsidRPr="00452F7D" w:rsidRDefault="00652A13" w:rsidP="00652A13">
                            <w:pPr>
                              <w:jc w:val="center"/>
                              <w:rPr>
                                <w:rFonts w:ascii="Arial" w:hAnsi="Arial" w:cs="Arial"/>
                                <w:b/>
                                <w:color w:val="FFFFFF" w:themeColor="background1"/>
                                <w:sz w:val="36"/>
                                <w:szCs w:val="36"/>
                              </w:rPr>
                            </w:pPr>
                            <w:r w:rsidRPr="00452F7D">
                              <w:rPr>
                                <w:rFonts w:ascii="Arial" w:hAnsi="Arial" w:cs="Arial"/>
                                <w:b/>
                                <w:color w:val="FFFFFF" w:themeColor="background1"/>
                                <w:sz w:val="36"/>
                                <w:szCs w:val="36"/>
                              </w:rPr>
                              <w:t>We would like to thank everybody who has taken part in our engagement and consultation.</w:t>
                            </w:r>
                          </w:p>
                          <w:p w14:paraId="1CFB6535" w14:textId="73666E74" w:rsidR="00652A13" w:rsidRPr="00452F7D" w:rsidRDefault="00652A13" w:rsidP="00652A13">
                            <w:pPr>
                              <w:jc w:val="center"/>
                              <w:rPr>
                                <w:rFonts w:ascii="Arial" w:hAnsi="Arial" w:cs="Arial"/>
                                <w:b/>
                                <w:color w:val="FFFFFF" w:themeColor="background1"/>
                                <w:sz w:val="36"/>
                                <w:szCs w:val="36"/>
                              </w:rPr>
                            </w:pPr>
                          </w:p>
                          <w:p w14:paraId="05690A4D" w14:textId="77777777" w:rsidR="00452F7D" w:rsidRPr="00452F7D" w:rsidRDefault="00452F7D" w:rsidP="00452F7D">
                            <w:pPr>
                              <w:jc w:val="center"/>
                              <w:rPr>
                                <w:rFonts w:ascii="Arial" w:eastAsia="Times New Roman" w:hAnsi="Arial" w:cs="Arial"/>
                                <w:b/>
                                <w:bCs/>
                                <w:color w:val="FFFFFF" w:themeColor="background1"/>
                                <w:sz w:val="36"/>
                                <w:szCs w:val="36"/>
                                <w:lang w:eastAsia="en-GB"/>
                              </w:rPr>
                            </w:pPr>
                            <w:r w:rsidRPr="00452F7D">
                              <w:rPr>
                                <w:rFonts w:ascii="Arial" w:eastAsia="Times New Roman" w:hAnsi="Arial" w:cs="Arial"/>
                                <w:b/>
                                <w:bCs/>
                                <w:color w:val="FFFFFF" w:themeColor="background1"/>
                                <w:sz w:val="36"/>
                                <w:szCs w:val="36"/>
                                <w:lang w:eastAsia="en-GB"/>
                              </w:rPr>
                              <w:t>The feedback we received from this engagement and consultation will help the NYSAB understand what the best ways are to communicate with, engage with and listen to people about safeguarding across North Yorkshire.</w:t>
                            </w:r>
                          </w:p>
                          <w:p w14:paraId="3BA84DEE" w14:textId="6E065EA0" w:rsidR="00652A13" w:rsidRPr="007B539A" w:rsidRDefault="00652A13" w:rsidP="00452F7D">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D6E15E" id="Rounded Rectangle 20" o:spid="_x0000_s1031" style="position:absolute;margin-left:-6.35pt;margin-top:14.25pt;width:532.55pt;height:212.8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" fillcolor="#1c6194 [2409]" strokecolor="#2683c6 [3209]" strokeweight="1pt">
                <v:stroke joinstyle="miter"/>
                <v:textbox>
                  <w:txbxContent>
                    <w:p w14:paraId="2831DCE6" w14:textId="3843D2D1" w:rsidR="00652A13" w:rsidRPr="00452F7D" w:rsidRDefault="00652A13" w:rsidP="00652A13">
                      <w:pPr>
                        <w:jc w:val="center"/>
                        <w:rPr>
                          <w:rFonts w:ascii="Arial" w:hAnsi="Arial" w:cs="Arial"/>
                          <w:b/>
                          <w:color w:val="FFFFFF" w:themeColor="background1"/>
                          <w:sz w:val="36"/>
                          <w:szCs w:val="36"/>
                        </w:rPr>
                      </w:pPr>
                      <w:r w:rsidRPr="00452F7D">
                        <w:rPr>
                          <w:rFonts w:ascii="Arial" w:hAnsi="Arial" w:cs="Arial"/>
                          <w:b/>
                          <w:color w:val="FFFFFF" w:themeColor="background1"/>
                          <w:sz w:val="36"/>
                          <w:szCs w:val="36"/>
                        </w:rPr>
                        <w:t>We would like to thank everybody who has taken part in our engagement and consultation.</w:t>
                      </w:r>
                    </w:p>
                    <w:p w14:paraId="1CFB6535" w14:textId="73666E74" w:rsidR="00652A13" w:rsidRPr="00452F7D" w:rsidRDefault="00652A13" w:rsidP="00652A13">
                      <w:pPr>
                        <w:jc w:val="center"/>
                        <w:rPr>
                          <w:rFonts w:ascii="Arial" w:hAnsi="Arial" w:cs="Arial"/>
                          <w:b/>
                          <w:color w:val="FFFFFF" w:themeColor="background1"/>
                          <w:sz w:val="36"/>
                          <w:szCs w:val="36"/>
                        </w:rPr>
                      </w:pPr>
                    </w:p>
                    <w:p w14:paraId="05690A4D" w14:textId="77777777" w:rsidR="00452F7D" w:rsidRPr="00452F7D" w:rsidRDefault="00452F7D" w:rsidP="00452F7D">
                      <w:pPr>
                        <w:jc w:val="center"/>
                        <w:rPr>
                          <w:rFonts w:ascii="Arial" w:eastAsia="Times New Roman" w:hAnsi="Arial" w:cs="Arial"/>
                          <w:b/>
                          <w:bCs/>
                          <w:color w:val="FFFFFF" w:themeColor="background1"/>
                          <w:sz w:val="36"/>
                          <w:szCs w:val="36"/>
                          <w:lang w:eastAsia="en-GB"/>
                        </w:rPr>
                      </w:pPr>
                      <w:r w:rsidRPr="00452F7D">
                        <w:rPr>
                          <w:rFonts w:ascii="Arial" w:eastAsia="Times New Roman" w:hAnsi="Arial" w:cs="Arial"/>
                          <w:b/>
                          <w:bCs/>
                          <w:color w:val="FFFFFF" w:themeColor="background1"/>
                          <w:sz w:val="36"/>
                          <w:szCs w:val="36"/>
                          <w:lang w:eastAsia="en-GB"/>
                        </w:rPr>
                        <w:t>The feedback we received from this engagement and consultation will help the NYSAB understand what the best ways are to communicate with, engage with and listen to people about safeguarding across North Yorkshire.</w:t>
                      </w:r>
                    </w:p>
                    <w:p w14:paraId="3BA84DEE" w14:textId="6E065EA0" w:rsidR="00652A13" w:rsidRPr="007B539A" w:rsidRDefault="00652A13" w:rsidP="00452F7D">
                      <w:pPr>
                        <w:jc w:val="center"/>
                        <w:rPr>
                          <w:color w:val="FFFFFF" w:themeColor="background1"/>
                        </w:rPr>
                      </w:pPr>
                    </w:p>
                  </w:txbxContent>
                </v:textbox>
              </v:roundrect>
            </w:pict>
          </mc:Fallback>
        </mc:AlternateContent>
      </w:r>
    </w:p>
    <w:p w14:paraId="1B53EE7C" w14:textId="3230103B" w:rsidR="0032784B" w:rsidRDefault="0032784B" w:rsidP="00A4744C">
      <w:pPr>
        <w:rPr>
          <w:rFonts w:ascii="Helvetica" w:hAnsi="Helvetica" w:cs="Segoe UI Historic"/>
          <w:color w:val="1C6194" w:themeColor="accent6" w:themeShade="BF"/>
          <w:sz w:val="32"/>
          <w:szCs w:val="32"/>
        </w:rPr>
      </w:pPr>
    </w:p>
    <w:p w14:paraId="19735937" w14:textId="77000841" w:rsidR="0044641A" w:rsidRDefault="0044641A" w:rsidP="00A4744C">
      <w:pPr>
        <w:rPr>
          <w:rFonts w:ascii="Helvetica" w:hAnsi="Helvetica" w:cs="Segoe UI Historic"/>
          <w:color w:val="1C6194" w:themeColor="accent6" w:themeShade="BF"/>
          <w:sz w:val="32"/>
          <w:szCs w:val="32"/>
        </w:rPr>
      </w:pPr>
    </w:p>
    <w:p w14:paraId="194FC1F9" w14:textId="5F5B530C" w:rsidR="0044641A" w:rsidRDefault="0044641A" w:rsidP="00A4744C">
      <w:pPr>
        <w:rPr>
          <w:rFonts w:ascii="Helvetica" w:hAnsi="Helvetica" w:cs="Segoe UI Historic"/>
          <w:color w:val="1C6194" w:themeColor="accent6" w:themeShade="BF"/>
          <w:sz w:val="32"/>
          <w:szCs w:val="32"/>
        </w:rPr>
      </w:pPr>
    </w:p>
    <w:p w14:paraId="27F7CD5C" w14:textId="6481002C" w:rsidR="0044641A" w:rsidRDefault="0044641A" w:rsidP="00A4744C">
      <w:pPr>
        <w:rPr>
          <w:rFonts w:ascii="Helvetica" w:hAnsi="Helvetica" w:cs="Segoe UI Historic"/>
          <w:color w:val="1C6194" w:themeColor="accent6" w:themeShade="BF"/>
          <w:sz w:val="32"/>
          <w:szCs w:val="32"/>
        </w:rPr>
      </w:pPr>
    </w:p>
    <w:p w14:paraId="2EF0473D" w14:textId="0868C8FF" w:rsidR="0044641A" w:rsidRDefault="0044641A" w:rsidP="00A4744C">
      <w:pPr>
        <w:rPr>
          <w:rFonts w:ascii="Helvetica" w:hAnsi="Helvetica" w:cs="Segoe UI Historic"/>
          <w:color w:val="1C6194" w:themeColor="accent6" w:themeShade="BF"/>
          <w:sz w:val="32"/>
          <w:szCs w:val="32"/>
        </w:rPr>
      </w:pPr>
    </w:p>
    <w:p w14:paraId="6A0B0220" w14:textId="34E3EB7C" w:rsidR="0044641A" w:rsidRDefault="0044641A" w:rsidP="00A4744C">
      <w:pPr>
        <w:rPr>
          <w:rFonts w:ascii="Helvetica" w:hAnsi="Helvetica" w:cs="Segoe UI Historic"/>
          <w:color w:val="1C6194" w:themeColor="accent6" w:themeShade="BF"/>
          <w:sz w:val="32"/>
          <w:szCs w:val="32"/>
        </w:rPr>
      </w:pPr>
    </w:p>
    <w:p w14:paraId="709CE478" w14:textId="30D3D5A3" w:rsidR="0044641A" w:rsidRDefault="0044641A" w:rsidP="00A4744C">
      <w:pPr>
        <w:rPr>
          <w:rFonts w:ascii="Helvetica" w:hAnsi="Helvetica" w:cs="Segoe UI Historic"/>
          <w:color w:val="1C6194" w:themeColor="accent6" w:themeShade="BF"/>
          <w:sz w:val="32"/>
          <w:szCs w:val="32"/>
        </w:rPr>
      </w:pPr>
    </w:p>
    <w:p w14:paraId="672F3983" w14:textId="6DB66964" w:rsidR="0044641A" w:rsidRDefault="0044641A" w:rsidP="00A4744C">
      <w:pPr>
        <w:rPr>
          <w:rFonts w:ascii="Helvetica" w:hAnsi="Helvetica" w:cs="Segoe UI Historic"/>
          <w:color w:val="1C6194" w:themeColor="accent6" w:themeShade="BF"/>
          <w:sz w:val="32"/>
          <w:szCs w:val="32"/>
        </w:rPr>
      </w:pPr>
    </w:p>
    <w:p w14:paraId="2E059329" w14:textId="7A5F60BD" w:rsidR="006A4D55" w:rsidRDefault="006A4D55" w:rsidP="00A4744C">
      <w:pPr>
        <w:rPr>
          <w:rFonts w:ascii="Helvetica" w:hAnsi="Helvetica" w:cs="Segoe UI Historic"/>
          <w:color w:val="1C6194" w:themeColor="accent6" w:themeShade="BF"/>
          <w:sz w:val="32"/>
          <w:szCs w:val="32"/>
        </w:rPr>
      </w:pPr>
    </w:p>
    <w:p w14:paraId="2897D765" w14:textId="7C045F70" w:rsidR="004B7758" w:rsidRDefault="004B7758" w:rsidP="00A4744C">
      <w:pPr>
        <w:rPr>
          <w:rFonts w:ascii="Helvetica" w:hAnsi="Helvetica" w:cs="Segoe UI Historic"/>
          <w:color w:val="1C6194" w:themeColor="accent6" w:themeShade="BF"/>
          <w:sz w:val="32"/>
          <w:szCs w:val="32"/>
        </w:rPr>
      </w:pPr>
    </w:p>
    <w:p w14:paraId="7A7ED26A" w14:textId="23E1FE3C" w:rsidR="004B7758" w:rsidRDefault="0075276D" w:rsidP="00A4744C">
      <w:pPr>
        <w:rPr>
          <w:rFonts w:ascii="Helvetica" w:hAnsi="Helvetica" w:cs="Segoe UI Historic"/>
          <w:color w:val="1C6194" w:themeColor="accent6" w:themeShade="BF"/>
          <w:sz w:val="32"/>
          <w:szCs w:val="32"/>
        </w:rPr>
      </w:pPr>
      <w:r w:rsidRPr="003A2351">
        <w:rPr>
          <w:rFonts w:ascii="Arial" w:hAnsi="Arial" w:cs="Arial"/>
          <w:noProof/>
          <w:color w:val="1C6194" w:themeColor="accent6" w:themeShade="BF"/>
          <w:sz w:val="28"/>
          <w:szCs w:val="28"/>
        </w:rPr>
        <w:drawing>
          <wp:anchor distT="0" distB="0" distL="114300" distR="114300" simplePos="0" relativeHeight="251826176" behindDoc="1" locked="0" layoutInCell="1" allowOverlap="1" wp14:anchorId="24429913" wp14:editId="0FA2FD5A">
            <wp:simplePos x="0" y="0"/>
            <wp:positionH relativeFrom="column">
              <wp:posOffset>-470535</wp:posOffset>
            </wp:positionH>
            <wp:positionV relativeFrom="paragraph">
              <wp:posOffset>278056</wp:posOffset>
            </wp:positionV>
            <wp:extent cx="7543800" cy="1564640"/>
            <wp:effectExtent l="0" t="0" r="0" b="0"/>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543800" cy="1564640"/>
                    </a:xfrm>
                    <a:prstGeom prst="rect">
                      <a:avLst/>
                    </a:prstGeom>
                  </pic:spPr>
                </pic:pic>
              </a:graphicData>
            </a:graphic>
            <wp14:sizeRelH relativeFrom="page">
              <wp14:pctWidth>0</wp14:pctWidth>
            </wp14:sizeRelH>
            <wp14:sizeRelV relativeFrom="page">
              <wp14:pctHeight>0</wp14:pctHeight>
            </wp14:sizeRelV>
          </wp:anchor>
        </w:drawing>
      </w:r>
    </w:p>
    <w:p w14:paraId="3BCEE848" w14:textId="294DAC91" w:rsidR="004B7758" w:rsidRDefault="004B7758" w:rsidP="00A4744C">
      <w:pPr>
        <w:rPr>
          <w:rFonts w:ascii="Helvetica" w:hAnsi="Helvetica" w:cs="Segoe UI Historic"/>
          <w:color w:val="1C6194" w:themeColor="accent6" w:themeShade="BF"/>
          <w:sz w:val="32"/>
          <w:szCs w:val="32"/>
        </w:rPr>
      </w:pPr>
    </w:p>
    <w:p w14:paraId="40700D12" w14:textId="2FC58076" w:rsidR="004B7758" w:rsidRDefault="004B7758" w:rsidP="00A4744C">
      <w:pPr>
        <w:rPr>
          <w:rFonts w:ascii="Helvetica" w:hAnsi="Helvetica" w:cs="Segoe UI Historic"/>
          <w:color w:val="1C6194" w:themeColor="accent6" w:themeShade="BF"/>
          <w:sz w:val="32"/>
          <w:szCs w:val="32"/>
        </w:rPr>
      </w:pPr>
    </w:p>
    <w:p w14:paraId="6C106365" w14:textId="2F3F6204" w:rsidR="004B7758" w:rsidRDefault="004B7758" w:rsidP="00A4744C">
      <w:pPr>
        <w:rPr>
          <w:rFonts w:ascii="Helvetica" w:hAnsi="Helvetica" w:cs="Segoe UI Historic"/>
          <w:color w:val="1C6194" w:themeColor="accent6" w:themeShade="BF"/>
          <w:sz w:val="32"/>
          <w:szCs w:val="32"/>
        </w:rPr>
      </w:pPr>
    </w:p>
    <w:p w14:paraId="6FFAFCDA" w14:textId="787F1706" w:rsidR="004B7758" w:rsidRDefault="004B7758" w:rsidP="00A4744C">
      <w:pPr>
        <w:rPr>
          <w:rFonts w:ascii="Helvetica" w:hAnsi="Helvetica" w:cs="Segoe UI Historic"/>
          <w:color w:val="1C6194" w:themeColor="accent6" w:themeShade="BF"/>
          <w:sz w:val="32"/>
          <w:szCs w:val="32"/>
        </w:rPr>
      </w:pPr>
    </w:p>
    <w:p w14:paraId="06991677" w14:textId="7B00C183" w:rsidR="00A4744C" w:rsidRPr="006A4D55" w:rsidRDefault="006A4D55" w:rsidP="00A4744C">
      <w:pPr>
        <w:rPr>
          <w:rFonts w:ascii="Arial" w:eastAsia="Times New Roman" w:hAnsi="Arial" w:cs="Arial"/>
          <w:b/>
          <w:bCs/>
          <w:color w:val="1C6194" w:themeColor="accent6" w:themeShade="BF"/>
          <w:sz w:val="56"/>
          <w:szCs w:val="56"/>
          <w:lang w:eastAsia="en-GB"/>
        </w:rPr>
      </w:pPr>
      <w:r w:rsidRPr="006A4D55">
        <w:rPr>
          <w:rFonts w:ascii="Arial" w:eastAsia="Times New Roman" w:hAnsi="Arial" w:cs="Arial"/>
          <w:b/>
          <w:bCs/>
          <w:color w:val="1C6194" w:themeColor="accent6" w:themeShade="BF"/>
          <w:sz w:val="56"/>
          <w:szCs w:val="56"/>
          <w:lang w:eastAsia="en-GB"/>
        </w:rPr>
        <w:t>What we asked</w:t>
      </w:r>
    </w:p>
    <w:p w14:paraId="39FF93D2" w14:textId="77777777" w:rsidR="00A4744C" w:rsidRDefault="00A4744C" w:rsidP="00A4744C">
      <w:pPr>
        <w:rPr>
          <w:rFonts w:ascii="Arial" w:eastAsia="Times New Roman" w:hAnsi="Arial" w:cs="Arial"/>
          <w:color w:val="1C6194" w:themeColor="accent6" w:themeShade="BF"/>
          <w:sz w:val="36"/>
          <w:szCs w:val="36"/>
          <w:lang w:eastAsia="en-GB"/>
        </w:rPr>
      </w:pPr>
    </w:p>
    <w:p w14:paraId="1CD6A8CC" w14:textId="27319AC4" w:rsidR="00A4744C" w:rsidRPr="006A4D55" w:rsidRDefault="00A4744C" w:rsidP="00A4744C">
      <w:pPr>
        <w:rPr>
          <w:rFonts w:ascii="Arial" w:eastAsia="Times New Roman" w:hAnsi="Arial" w:cs="Arial"/>
          <w:color w:val="1C6194" w:themeColor="accent6" w:themeShade="BF"/>
          <w:sz w:val="28"/>
          <w:szCs w:val="28"/>
          <w:lang w:eastAsia="en-GB"/>
        </w:rPr>
      </w:pPr>
      <w:r w:rsidRPr="006A4D55">
        <w:rPr>
          <w:rFonts w:ascii="Arial" w:eastAsia="Times New Roman" w:hAnsi="Arial" w:cs="Arial"/>
          <w:color w:val="1C6194" w:themeColor="accent6" w:themeShade="BF"/>
          <w:sz w:val="28"/>
          <w:szCs w:val="28"/>
          <w:lang w:eastAsia="en-GB"/>
        </w:rPr>
        <w:t>We asked the following 4 questions to understand what people know about the NYSAB and safeguarding in general, and if they require further information, what this would be and how they would like to receive this</w:t>
      </w:r>
    </w:p>
    <w:p w14:paraId="5DC2189E" w14:textId="075EC2E5" w:rsidR="00A4744C" w:rsidRDefault="00A4744C" w:rsidP="00A4744C">
      <w:pPr>
        <w:rPr>
          <w:rFonts w:ascii="Arial" w:eastAsia="Times New Roman" w:hAnsi="Arial" w:cs="Arial"/>
          <w:color w:val="1C6194" w:themeColor="accent6" w:themeShade="BF"/>
          <w:sz w:val="28"/>
          <w:szCs w:val="28"/>
          <w:lang w:eastAsia="en-GB"/>
        </w:rPr>
      </w:pPr>
    </w:p>
    <w:p w14:paraId="7A37551D" w14:textId="6F10F66E" w:rsidR="00A4744C" w:rsidRDefault="00411EE0" w:rsidP="00A4744C">
      <w:pPr>
        <w:pStyle w:val="ListParagraph"/>
        <w:numPr>
          <w:ilvl w:val="0"/>
          <w:numId w:val="4"/>
        </w:numPr>
        <w:rPr>
          <w:rFonts w:ascii="Arial" w:eastAsia="Times New Roman" w:hAnsi="Arial" w:cs="Arial"/>
          <w:b/>
          <w:bCs/>
          <w:color w:val="1C6194" w:themeColor="accent6" w:themeShade="BF"/>
          <w:sz w:val="28"/>
          <w:szCs w:val="28"/>
          <w:lang w:eastAsia="en-GB"/>
        </w:rPr>
      </w:pPr>
      <w:r w:rsidRPr="00411EE0">
        <w:rPr>
          <w:rFonts w:ascii="Arial" w:eastAsia="Times New Roman" w:hAnsi="Arial" w:cs="Arial"/>
          <w:noProof/>
          <w:color w:val="1C6194" w:themeColor="accent6" w:themeShade="BF"/>
          <w:sz w:val="28"/>
          <w:szCs w:val="28"/>
          <w:lang w:eastAsia="en-GB"/>
        </w:rPr>
        <w:drawing>
          <wp:anchor distT="0" distB="0" distL="114300" distR="114300" simplePos="0" relativeHeight="251761664" behindDoc="0" locked="0" layoutInCell="1" allowOverlap="1" wp14:anchorId="2D1EE28F" wp14:editId="3B7DDCF5">
            <wp:simplePos x="0" y="0"/>
            <wp:positionH relativeFrom="column">
              <wp:posOffset>-111125</wp:posOffset>
            </wp:positionH>
            <wp:positionV relativeFrom="paragraph">
              <wp:posOffset>130810</wp:posOffset>
            </wp:positionV>
            <wp:extent cx="2425700" cy="23241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25700" cy="2324100"/>
                    </a:xfrm>
                    <a:prstGeom prst="rect">
                      <a:avLst/>
                    </a:prstGeom>
                  </pic:spPr>
                </pic:pic>
              </a:graphicData>
            </a:graphic>
            <wp14:sizeRelH relativeFrom="page">
              <wp14:pctWidth>0</wp14:pctWidth>
            </wp14:sizeRelH>
            <wp14:sizeRelV relativeFrom="page">
              <wp14:pctHeight>0</wp14:pctHeight>
            </wp14:sizeRelV>
          </wp:anchor>
        </w:drawing>
      </w:r>
      <w:r w:rsidR="00A4744C" w:rsidRPr="00A4744C">
        <w:rPr>
          <w:rFonts w:ascii="Arial" w:eastAsia="Times New Roman" w:hAnsi="Arial" w:cs="Arial"/>
          <w:b/>
          <w:bCs/>
          <w:color w:val="1C6194" w:themeColor="accent6" w:themeShade="BF"/>
          <w:sz w:val="28"/>
          <w:szCs w:val="28"/>
          <w:lang w:eastAsia="en-GB"/>
        </w:rPr>
        <w:t>What do you know about the North Yorkshire Safeguarding Adults Board?</w:t>
      </w:r>
    </w:p>
    <w:p w14:paraId="0ADB6235" w14:textId="77777777" w:rsidR="00A4744C" w:rsidRPr="00A4744C" w:rsidRDefault="00A4744C" w:rsidP="00A4744C">
      <w:pPr>
        <w:pStyle w:val="ListParagraph"/>
        <w:rPr>
          <w:rFonts w:ascii="Arial" w:eastAsia="Times New Roman" w:hAnsi="Arial" w:cs="Arial"/>
          <w:b/>
          <w:bCs/>
          <w:color w:val="1C6194" w:themeColor="accent6" w:themeShade="BF"/>
          <w:sz w:val="28"/>
          <w:szCs w:val="28"/>
          <w:lang w:eastAsia="en-GB"/>
        </w:rPr>
      </w:pPr>
    </w:p>
    <w:p w14:paraId="37C93312" w14:textId="1D5348B3" w:rsidR="00A4744C" w:rsidRDefault="00A4744C" w:rsidP="00A4744C">
      <w:pPr>
        <w:pStyle w:val="ListParagraph"/>
        <w:numPr>
          <w:ilvl w:val="0"/>
          <w:numId w:val="4"/>
        </w:numPr>
        <w:rPr>
          <w:rFonts w:ascii="Arial" w:eastAsia="Times New Roman" w:hAnsi="Arial" w:cs="Arial"/>
          <w:b/>
          <w:bCs/>
          <w:color w:val="1C6194" w:themeColor="accent6" w:themeShade="BF"/>
          <w:sz w:val="28"/>
          <w:szCs w:val="28"/>
          <w:lang w:eastAsia="en-GB"/>
        </w:rPr>
      </w:pPr>
      <w:r w:rsidRPr="00A4744C">
        <w:rPr>
          <w:rFonts w:ascii="Arial" w:eastAsia="Times New Roman" w:hAnsi="Arial" w:cs="Arial"/>
          <w:b/>
          <w:bCs/>
          <w:color w:val="1C6194" w:themeColor="accent6" w:themeShade="BF"/>
          <w:sz w:val="28"/>
          <w:szCs w:val="28"/>
          <w:lang w:eastAsia="en-GB"/>
        </w:rPr>
        <w:t>Thinking about keeping yourself and others safe – what information would you like from the North Yorkshire Safeguarding Adults Board?</w:t>
      </w:r>
    </w:p>
    <w:p w14:paraId="1F18AC68" w14:textId="77777777" w:rsidR="00A4744C" w:rsidRPr="00A4744C" w:rsidRDefault="00A4744C" w:rsidP="00A4744C">
      <w:pPr>
        <w:rPr>
          <w:rFonts w:ascii="Arial" w:eastAsia="Times New Roman" w:hAnsi="Arial" w:cs="Arial"/>
          <w:b/>
          <w:bCs/>
          <w:color w:val="1C6194" w:themeColor="accent6" w:themeShade="BF"/>
          <w:sz w:val="28"/>
          <w:szCs w:val="28"/>
          <w:lang w:eastAsia="en-GB"/>
        </w:rPr>
      </w:pPr>
    </w:p>
    <w:p w14:paraId="3CB904FE" w14:textId="4150B892" w:rsidR="00A4744C" w:rsidRDefault="00A4744C" w:rsidP="00A4744C">
      <w:pPr>
        <w:pStyle w:val="ListParagraph"/>
        <w:numPr>
          <w:ilvl w:val="0"/>
          <w:numId w:val="4"/>
        </w:numPr>
        <w:rPr>
          <w:rFonts w:ascii="Arial" w:eastAsia="Times New Roman" w:hAnsi="Arial" w:cs="Arial"/>
          <w:b/>
          <w:bCs/>
          <w:color w:val="1C6194" w:themeColor="accent6" w:themeShade="BF"/>
          <w:sz w:val="28"/>
          <w:szCs w:val="28"/>
          <w:lang w:eastAsia="en-GB"/>
        </w:rPr>
      </w:pPr>
      <w:r w:rsidRPr="00A4744C">
        <w:rPr>
          <w:rFonts w:ascii="Arial" w:eastAsia="Times New Roman" w:hAnsi="Arial" w:cs="Arial"/>
          <w:b/>
          <w:bCs/>
          <w:color w:val="1C6194" w:themeColor="accent6" w:themeShade="BF"/>
          <w:sz w:val="28"/>
          <w:szCs w:val="28"/>
          <w:lang w:eastAsia="en-GB"/>
        </w:rPr>
        <w:t>How would you like the North Yorkshire Safeguarding Adults Board to produce these resources and information?</w:t>
      </w:r>
    </w:p>
    <w:p w14:paraId="50C593DA" w14:textId="77777777" w:rsidR="00A4744C" w:rsidRPr="00A4744C" w:rsidRDefault="00A4744C" w:rsidP="00A4744C">
      <w:pPr>
        <w:rPr>
          <w:rFonts w:ascii="Arial" w:eastAsia="Times New Roman" w:hAnsi="Arial" w:cs="Arial"/>
          <w:b/>
          <w:bCs/>
          <w:color w:val="1C6194" w:themeColor="accent6" w:themeShade="BF"/>
          <w:sz w:val="28"/>
          <w:szCs w:val="28"/>
          <w:lang w:eastAsia="en-GB"/>
        </w:rPr>
      </w:pPr>
    </w:p>
    <w:p w14:paraId="21015ABE" w14:textId="77777777" w:rsidR="00A4744C" w:rsidRPr="00A4744C" w:rsidRDefault="00A4744C" w:rsidP="00A4744C">
      <w:pPr>
        <w:pStyle w:val="ListParagraph"/>
        <w:numPr>
          <w:ilvl w:val="0"/>
          <w:numId w:val="4"/>
        </w:numPr>
        <w:rPr>
          <w:rFonts w:ascii="Arial" w:eastAsia="Times New Roman" w:hAnsi="Arial" w:cs="Arial"/>
          <w:b/>
          <w:bCs/>
          <w:color w:val="1C6194" w:themeColor="accent6" w:themeShade="BF"/>
          <w:sz w:val="28"/>
          <w:szCs w:val="28"/>
          <w:lang w:eastAsia="en-GB"/>
        </w:rPr>
      </w:pPr>
      <w:r w:rsidRPr="00A4744C">
        <w:rPr>
          <w:rFonts w:ascii="Arial" w:eastAsia="Times New Roman" w:hAnsi="Arial" w:cs="Arial"/>
          <w:b/>
          <w:bCs/>
          <w:color w:val="1C6194" w:themeColor="accent6" w:themeShade="BF"/>
          <w:sz w:val="28"/>
          <w:szCs w:val="28"/>
          <w:lang w:eastAsia="en-GB"/>
        </w:rPr>
        <w:t>How do you want to hear from the North Yorkshire Safeguarding Adults Board?</w:t>
      </w:r>
    </w:p>
    <w:p w14:paraId="4C02F607" w14:textId="77777777" w:rsidR="00A4744C" w:rsidRDefault="00A4744C" w:rsidP="00A4744C">
      <w:pPr>
        <w:rPr>
          <w:rFonts w:ascii="Arial" w:eastAsia="Times New Roman" w:hAnsi="Arial" w:cs="Arial"/>
          <w:color w:val="1C6194" w:themeColor="accent6" w:themeShade="BF"/>
          <w:sz w:val="28"/>
          <w:szCs w:val="28"/>
          <w:lang w:eastAsia="en-GB"/>
        </w:rPr>
      </w:pPr>
    </w:p>
    <w:p w14:paraId="28A53D91" w14:textId="77777777" w:rsidR="00A4744C" w:rsidRDefault="00A4744C" w:rsidP="00A4744C">
      <w:pPr>
        <w:rPr>
          <w:rFonts w:ascii="Arial" w:eastAsia="Times New Roman" w:hAnsi="Arial" w:cs="Arial"/>
          <w:color w:val="1C6194" w:themeColor="accent6" w:themeShade="BF"/>
          <w:sz w:val="28"/>
          <w:szCs w:val="28"/>
          <w:lang w:eastAsia="en-GB"/>
        </w:rPr>
      </w:pPr>
    </w:p>
    <w:p w14:paraId="6637A10A" w14:textId="77777777" w:rsidR="00A4744C" w:rsidRDefault="00A4744C" w:rsidP="00A4744C">
      <w:pPr>
        <w:rPr>
          <w:rFonts w:ascii="Arial" w:eastAsia="Times New Roman" w:hAnsi="Arial" w:cs="Arial"/>
          <w:color w:val="1C6194" w:themeColor="accent6" w:themeShade="BF"/>
          <w:sz w:val="28"/>
          <w:szCs w:val="28"/>
          <w:lang w:eastAsia="en-GB"/>
        </w:rPr>
      </w:pPr>
      <w:r w:rsidRPr="0089265D">
        <w:rPr>
          <w:rFonts w:ascii="Arial" w:eastAsia="Times New Roman" w:hAnsi="Arial" w:cs="Arial"/>
          <w:color w:val="1C6194" w:themeColor="accent6" w:themeShade="BF"/>
          <w:sz w:val="28"/>
          <w:szCs w:val="28"/>
          <w:lang w:eastAsia="en-GB"/>
        </w:rPr>
        <w:t>We asked the following 4 questions to understand what people know about the NYSAB and safeguarding in general, and if they require further information, what this would be and how they would like to receive this.</w:t>
      </w:r>
    </w:p>
    <w:p w14:paraId="7F29F3C4" w14:textId="77777777" w:rsidR="00A4744C" w:rsidRPr="0089265D" w:rsidRDefault="00A4744C" w:rsidP="00A4744C">
      <w:pPr>
        <w:rPr>
          <w:rFonts w:ascii="Arial" w:eastAsia="Times New Roman" w:hAnsi="Arial" w:cs="Arial"/>
          <w:color w:val="1C6194" w:themeColor="accent6" w:themeShade="BF"/>
          <w:sz w:val="28"/>
          <w:szCs w:val="28"/>
          <w:lang w:eastAsia="en-GB"/>
        </w:rPr>
      </w:pPr>
    </w:p>
    <w:p w14:paraId="07799F11" w14:textId="77777777" w:rsidR="00A4744C" w:rsidRDefault="00A4744C" w:rsidP="00A4744C">
      <w:pPr>
        <w:rPr>
          <w:rFonts w:ascii="Arial" w:eastAsia="Times New Roman" w:hAnsi="Arial" w:cs="Arial"/>
          <w:color w:val="1C6194" w:themeColor="accent6" w:themeShade="BF"/>
          <w:sz w:val="28"/>
          <w:szCs w:val="28"/>
          <w:lang w:eastAsia="en-GB"/>
        </w:rPr>
      </w:pPr>
    </w:p>
    <w:p w14:paraId="5FD80233" w14:textId="61D52489" w:rsidR="00A4744C" w:rsidRDefault="009F3120" w:rsidP="00A4744C">
      <w:pPr>
        <w:pStyle w:val="ListParagraph"/>
        <w:numPr>
          <w:ilvl w:val="0"/>
          <w:numId w:val="4"/>
        </w:numPr>
        <w:rPr>
          <w:rFonts w:ascii="Arial" w:eastAsia="Times New Roman" w:hAnsi="Arial" w:cs="Arial"/>
          <w:b/>
          <w:bCs/>
          <w:color w:val="1C6194" w:themeColor="accent6" w:themeShade="BF"/>
          <w:sz w:val="28"/>
          <w:szCs w:val="28"/>
          <w:lang w:eastAsia="en-GB"/>
        </w:rPr>
      </w:pPr>
      <w:r w:rsidRPr="000E3377">
        <w:rPr>
          <w:rFonts w:ascii="Arial" w:eastAsia="Times New Roman" w:hAnsi="Arial" w:cs="Arial"/>
          <w:b/>
          <w:bCs/>
          <w:noProof/>
          <w:color w:val="1C6194" w:themeColor="accent6" w:themeShade="BF"/>
          <w:sz w:val="28"/>
          <w:szCs w:val="28"/>
          <w:lang w:eastAsia="en-GB"/>
        </w:rPr>
        <w:drawing>
          <wp:anchor distT="0" distB="0" distL="114300" distR="114300" simplePos="0" relativeHeight="251753472" behindDoc="0" locked="0" layoutInCell="1" allowOverlap="1" wp14:anchorId="179EA51B" wp14:editId="18ECFEB6">
            <wp:simplePos x="0" y="0"/>
            <wp:positionH relativeFrom="column">
              <wp:posOffset>4488139</wp:posOffset>
            </wp:positionH>
            <wp:positionV relativeFrom="paragraph">
              <wp:posOffset>330610</wp:posOffset>
            </wp:positionV>
            <wp:extent cx="2025015" cy="20599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25015" cy="2059940"/>
                    </a:xfrm>
                    <a:prstGeom prst="rect">
                      <a:avLst/>
                    </a:prstGeom>
                  </pic:spPr>
                </pic:pic>
              </a:graphicData>
            </a:graphic>
            <wp14:sizeRelH relativeFrom="page">
              <wp14:pctWidth>0</wp14:pctWidth>
            </wp14:sizeRelH>
            <wp14:sizeRelV relativeFrom="page">
              <wp14:pctHeight>0</wp14:pctHeight>
            </wp14:sizeRelV>
          </wp:anchor>
        </w:drawing>
      </w:r>
      <w:r w:rsidR="00A4744C" w:rsidRPr="00A4744C">
        <w:rPr>
          <w:rFonts w:ascii="Arial" w:eastAsia="Times New Roman" w:hAnsi="Arial" w:cs="Arial"/>
          <w:b/>
          <w:bCs/>
          <w:color w:val="1C6194" w:themeColor="accent6" w:themeShade="BF"/>
          <w:sz w:val="28"/>
          <w:szCs w:val="28"/>
          <w:lang w:eastAsia="en-GB"/>
        </w:rPr>
        <w:t>What do you want to tell the North Yorkshire Safeguarding Adults Board?</w:t>
      </w:r>
    </w:p>
    <w:p w14:paraId="5C12892D" w14:textId="25AFBC3D" w:rsidR="00A4744C" w:rsidRPr="00A4744C" w:rsidRDefault="00A4744C" w:rsidP="00A4744C">
      <w:pPr>
        <w:pStyle w:val="ListParagraph"/>
        <w:rPr>
          <w:rFonts w:ascii="Arial" w:eastAsia="Times New Roman" w:hAnsi="Arial" w:cs="Arial"/>
          <w:b/>
          <w:bCs/>
          <w:color w:val="1C6194" w:themeColor="accent6" w:themeShade="BF"/>
          <w:sz w:val="28"/>
          <w:szCs w:val="28"/>
          <w:lang w:eastAsia="en-GB"/>
        </w:rPr>
      </w:pPr>
    </w:p>
    <w:p w14:paraId="7CD9531D" w14:textId="2354A928" w:rsidR="00A4744C" w:rsidRDefault="00A4744C" w:rsidP="00A4744C">
      <w:pPr>
        <w:pStyle w:val="ListParagraph"/>
        <w:numPr>
          <w:ilvl w:val="0"/>
          <w:numId w:val="4"/>
        </w:numPr>
        <w:textAlignment w:val="baseline"/>
        <w:rPr>
          <w:rFonts w:ascii="Arial" w:hAnsi="Arial" w:cs="Arial"/>
          <w:b/>
          <w:bCs/>
          <w:color w:val="1C6194" w:themeColor="accent6" w:themeShade="BF"/>
          <w:sz w:val="28"/>
          <w:szCs w:val="28"/>
        </w:rPr>
      </w:pPr>
      <w:r w:rsidRPr="00A4744C">
        <w:rPr>
          <w:rFonts w:ascii="Arial" w:hAnsi="Arial" w:cs="Arial"/>
          <w:b/>
          <w:bCs/>
          <w:color w:val="1C6194" w:themeColor="accent6" w:themeShade="BF"/>
          <w:sz w:val="28"/>
          <w:szCs w:val="28"/>
        </w:rPr>
        <w:t>How do you want to tell us this?</w:t>
      </w:r>
    </w:p>
    <w:p w14:paraId="0F5733DB" w14:textId="54724C3F" w:rsidR="00A4744C" w:rsidRPr="00A4744C" w:rsidRDefault="00A4744C" w:rsidP="00A4744C">
      <w:pPr>
        <w:textAlignment w:val="baseline"/>
        <w:rPr>
          <w:rFonts w:ascii="Arial" w:hAnsi="Arial" w:cs="Arial"/>
          <w:b/>
          <w:bCs/>
          <w:color w:val="1C6194" w:themeColor="accent6" w:themeShade="BF"/>
          <w:sz w:val="28"/>
          <w:szCs w:val="28"/>
        </w:rPr>
      </w:pPr>
    </w:p>
    <w:p w14:paraId="385671A7" w14:textId="5C5DD37B" w:rsidR="00A4744C" w:rsidRDefault="00A4744C" w:rsidP="00A4744C">
      <w:pPr>
        <w:pStyle w:val="ListParagraph"/>
        <w:numPr>
          <w:ilvl w:val="0"/>
          <w:numId w:val="4"/>
        </w:numPr>
        <w:textAlignment w:val="baseline"/>
        <w:rPr>
          <w:rFonts w:ascii="Arial" w:hAnsi="Arial" w:cs="Arial"/>
          <w:b/>
          <w:bCs/>
          <w:color w:val="1C6194" w:themeColor="accent6" w:themeShade="BF"/>
          <w:sz w:val="28"/>
          <w:szCs w:val="28"/>
        </w:rPr>
      </w:pPr>
      <w:r w:rsidRPr="00A4744C">
        <w:rPr>
          <w:rFonts w:ascii="Arial" w:hAnsi="Arial" w:cs="Arial"/>
          <w:b/>
          <w:bCs/>
          <w:color w:val="1C6194" w:themeColor="accent6" w:themeShade="BF"/>
          <w:sz w:val="28"/>
          <w:szCs w:val="28"/>
        </w:rPr>
        <w:t>How would you like us to show that we have listened?</w:t>
      </w:r>
    </w:p>
    <w:p w14:paraId="73958B56" w14:textId="475921F3" w:rsidR="00A4744C" w:rsidRPr="00A4744C" w:rsidRDefault="00A4744C" w:rsidP="00A4744C">
      <w:pPr>
        <w:textAlignment w:val="baseline"/>
        <w:rPr>
          <w:rFonts w:ascii="Arial" w:hAnsi="Arial" w:cs="Arial"/>
          <w:b/>
          <w:bCs/>
          <w:color w:val="1C6194" w:themeColor="accent6" w:themeShade="BF"/>
          <w:sz w:val="28"/>
          <w:szCs w:val="28"/>
        </w:rPr>
      </w:pPr>
    </w:p>
    <w:p w14:paraId="6752DFB8" w14:textId="780C1D86" w:rsidR="00A4744C" w:rsidRPr="00A4744C" w:rsidRDefault="00A4744C" w:rsidP="00A4744C">
      <w:pPr>
        <w:pStyle w:val="ListParagraph"/>
        <w:numPr>
          <w:ilvl w:val="0"/>
          <w:numId w:val="4"/>
        </w:numPr>
        <w:rPr>
          <w:rFonts w:ascii="Arial" w:eastAsia="Times New Roman" w:hAnsi="Arial" w:cs="Arial"/>
          <w:b/>
          <w:bCs/>
          <w:color w:val="1C6194" w:themeColor="accent6" w:themeShade="BF"/>
          <w:sz w:val="28"/>
          <w:szCs w:val="28"/>
          <w:lang w:eastAsia="en-GB"/>
        </w:rPr>
        <w:sectPr w:rsidR="00A4744C" w:rsidRPr="00A4744C" w:rsidSect="00350101">
          <w:pgSz w:w="11906" w:h="16838"/>
          <w:pgMar w:top="720" w:right="720" w:bottom="720" w:left="720" w:header="708" w:footer="708" w:gutter="0"/>
          <w:cols w:space="708"/>
          <w:docGrid w:linePitch="360"/>
        </w:sectPr>
      </w:pPr>
      <w:r w:rsidRPr="00A4744C">
        <w:rPr>
          <w:rFonts w:ascii="Arial" w:eastAsia="Times New Roman" w:hAnsi="Arial" w:cs="Arial"/>
          <w:b/>
          <w:bCs/>
          <w:color w:val="1C6194" w:themeColor="accent6" w:themeShade="BF"/>
          <w:sz w:val="28"/>
          <w:szCs w:val="28"/>
          <w:lang w:eastAsia="en-GB"/>
        </w:rPr>
        <w:t>Is there anything else you would like to tell the North Yorkshire Safeguarding Adults Board?</w:t>
      </w:r>
      <w:r w:rsidR="000E3377" w:rsidRPr="000E3377">
        <w:rPr>
          <w:noProof/>
        </w:rPr>
        <w:t xml:space="preserve"> </w:t>
      </w:r>
    </w:p>
    <w:p w14:paraId="1FA5C9E8" w14:textId="102A6489" w:rsidR="00A4744C" w:rsidRDefault="000E3377" w:rsidP="00A4744C">
      <w:pPr>
        <w:rPr>
          <w:rFonts w:ascii="Helvetica" w:hAnsi="Helvetica" w:cs="Segoe UI Historic"/>
          <w:color w:val="1C6194" w:themeColor="accent6" w:themeShade="BF"/>
          <w:sz w:val="32"/>
          <w:szCs w:val="32"/>
        </w:rPr>
      </w:pPr>
      <w:r w:rsidRPr="000E3377">
        <w:rPr>
          <w:noProof/>
        </w:rPr>
        <w:lastRenderedPageBreak/>
        <w:drawing>
          <wp:anchor distT="0" distB="0" distL="114300" distR="114300" simplePos="0" relativeHeight="251754496" behindDoc="0" locked="0" layoutInCell="1" allowOverlap="1" wp14:anchorId="08AC7807" wp14:editId="493AFD59">
            <wp:simplePos x="0" y="0"/>
            <wp:positionH relativeFrom="column">
              <wp:posOffset>4219072</wp:posOffset>
            </wp:positionH>
            <wp:positionV relativeFrom="paragraph">
              <wp:posOffset>128511</wp:posOffset>
            </wp:positionV>
            <wp:extent cx="2667000" cy="2298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67000" cy="2298700"/>
                    </a:xfrm>
                    <a:prstGeom prst="rect">
                      <a:avLst/>
                    </a:prstGeom>
                  </pic:spPr>
                </pic:pic>
              </a:graphicData>
            </a:graphic>
            <wp14:sizeRelH relativeFrom="page">
              <wp14:pctWidth>0</wp14:pctWidth>
            </wp14:sizeRelH>
            <wp14:sizeRelV relativeFrom="page">
              <wp14:pctHeight>0</wp14:pctHeight>
            </wp14:sizeRelV>
          </wp:anchor>
        </w:drawing>
      </w:r>
    </w:p>
    <w:p w14:paraId="25047BE4" w14:textId="760BBA11" w:rsidR="006A4D55" w:rsidRPr="006A4D55" w:rsidRDefault="006A4D55" w:rsidP="006A4D55">
      <w:pPr>
        <w:rPr>
          <w:rFonts w:ascii="Arial" w:eastAsia="Times New Roman" w:hAnsi="Arial" w:cs="Arial"/>
          <w:b/>
          <w:bCs/>
          <w:color w:val="1C6194" w:themeColor="accent6" w:themeShade="BF"/>
          <w:sz w:val="56"/>
          <w:szCs w:val="56"/>
          <w:lang w:eastAsia="en-GB"/>
        </w:rPr>
      </w:pPr>
      <w:r>
        <w:rPr>
          <w:rFonts w:ascii="Arial" w:eastAsia="Times New Roman" w:hAnsi="Arial" w:cs="Arial"/>
          <w:b/>
          <w:bCs/>
          <w:color w:val="1C6194" w:themeColor="accent6" w:themeShade="BF"/>
          <w:sz w:val="56"/>
          <w:szCs w:val="56"/>
          <w:lang w:eastAsia="en-GB"/>
        </w:rPr>
        <w:t>Summary – What you told us</w:t>
      </w:r>
    </w:p>
    <w:p w14:paraId="25C8EE4D" w14:textId="77777777" w:rsidR="000E3377" w:rsidRPr="00652A13" w:rsidRDefault="000E3377" w:rsidP="00652A13">
      <w:pPr>
        <w:spacing w:after="200"/>
        <w:jc w:val="both"/>
        <w:rPr>
          <w:rFonts w:ascii="Arial" w:hAnsi="Arial" w:cs="Arial"/>
          <w:color w:val="1C6194" w:themeColor="accent6" w:themeShade="BF"/>
          <w:sz w:val="28"/>
          <w:szCs w:val="28"/>
        </w:rPr>
      </w:pPr>
    </w:p>
    <w:p w14:paraId="2CD20DBA" w14:textId="6FA8476C" w:rsidR="00A4744C" w:rsidRDefault="00A4744C" w:rsidP="00A4744C">
      <w:pPr>
        <w:pStyle w:val="ListParagraph"/>
        <w:numPr>
          <w:ilvl w:val="0"/>
          <w:numId w:val="2"/>
        </w:numPr>
        <w:spacing w:after="200"/>
        <w:ind w:left="360"/>
        <w:jc w:val="both"/>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 xml:space="preserve">Of the </w:t>
      </w:r>
      <w:r w:rsidRPr="000259D0">
        <w:rPr>
          <w:rFonts w:ascii="Arial" w:hAnsi="Arial" w:cs="Arial"/>
          <w:b/>
          <w:bCs/>
          <w:color w:val="1C6194" w:themeColor="accent6" w:themeShade="BF"/>
          <w:sz w:val="28"/>
          <w:szCs w:val="28"/>
        </w:rPr>
        <w:t>392 people</w:t>
      </w:r>
      <w:r w:rsidRPr="000259D0">
        <w:rPr>
          <w:rFonts w:ascii="Arial" w:hAnsi="Arial" w:cs="Arial"/>
          <w:color w:val="1C6194" w:themeColor="accent6" w:themeShade="BF"/>
          <w:sz w:val="28"/>
          <w:szCs w:val="28"/>
        </w:rPr>
        <w:t xml:space="preserve"> we engaged with </w:t>
      </w:r>
      <w:r>
        <w:rPr>
          <w:rFonts w:ascii="Arial" w:hAnsi="Arial" w:cs="Arial"/>
          <w:color w:val="1C6194" w:themeColor="accent6" w:themeShade="BF"/>
          <w:sz w:val="28"/>
          <w:szCs w:val="28"/>
        </w:rPr>
        <w:t xml:space="preserve">- </w:t>
      </w:r>
      <w:r w:rsidRPr="000259D0">
        <w:rPr>
          <w:rFonts w:ascii="Arial" w:hAnsi="Arial" w:cs="Arial"/>
          <w:b/>
          <w:bCs/>
          <w:color w:val="1C6194" w:themeColor="accent6" w:themeShade="BF"/>
          <w:sz w:val="28"/>
          <w:szCs w:val="28"/>
        </w:rPr>
        <w:t>25% (98 people)</w:t>
      </w:r>
      <w:r w:rsidRPr="000259D0">
        <w:rPr>
          <w:rFonts w:ascii="Arial" w:hAnsi="Arial" w:cs="Arial"/>
          <w:color w:val="1C6194" w:themeColor="accent6" w:themeShade="BF"/>
          <w:sz w:val="28"/>
          <w:szCs w:val="28"/>
        </w:rPr>
        <w:t xml:space="preserve"> did not know what the NYSAB do</w:t>
      </w:r>
      <w:r>
        <w:rPr>
          <w:rFonts w:ascii="Arial" w:hAnsi="Arial" w:cs="Arial"/>
          <w:color w:val="1C6194" w:themeColor="accent6" w:themeShade="BF"/>
          <w:sz w:val="28"/>
          <w:szCs w:val="28"/>
        </w:rPr>
        <w:t>es.</w:t>
      </w:r>
      <w:r w:rsidRPr="000259D0">
        <w:rPr>
          <w:rFonts w:ascii="Arial" w:hAnsi="Arial" w:cs="Arial"/>
          <w:color w:val="1C6194" w:themeColor="accent6" w:themeShade="BF"/>
          <w:sz w:val="28"/>
          <w:szCs w:val="28"/>
        </w:rPr>
        <w:t xml:space="preserve"> </w:t>
      </w:r>
    </w:p>
    <w:p w14:paraId="11655497" w14:textId="3970BE07" w:rsidR="00A4744C" w:rsidRPr="000259D0" w:rsidRDefault="00A4744C" w:rsidP="00A4744C">
      <w:pPr>
        <w:pStyle w:val="ListParagraph"/>
        <w:spacing w:after="200"/>
        <w:ind w:left="360"/>
        <w:jc w:val="both"/>
        <w:rPr>
          <w:rFonts w:ascii="Arial" w:hAnsi="Arial" w:cs="Arial"/>
          <w:color w:val="1C6194" w:themeColor="accent6" w:themeShade="BF"/>
          <w:sz w:val="28"/>
          <w:szCs w:val="28"/>
        </w:rPr>
      </w:pPr>
    </w:p>
    <w:p w14:paraId="1F94CE23" w14:textId="540A8BA9" w:rsidR="000E3377" w:rsidRPr="00652A13" w:rsidRDefault="00A4744C" w:rsidP="00A44B3F">
      <w:pPr>
        <w:pStyle w:val="ListParagraph"/>
        <w:numPr>
          <w:ilvl w:val="0"/>
          <w:numId w:val="2"/>
        </w:numPr>
        <w:spacing w:after="200"/>
        <w:ind w:left="360"/>
        <w:jc w:val="both"/>
        <w:rPr>
          <w:rFonts w:ascii="Arial" w:hAnsi="Arial" w:cs="Arial"/>
          <w:color w:val="1C6194" w:themeColor="accent6" w:themeShade="BF"/>
          <w:sz w:val="2"/>
          <w:szCs w:val="2"/>
        </w:rPr>
      </w:pPr>
      <w:r w:rsidRPr="000259D0">
        <w:rPr>
          <w:rFonts w:ascii="Arial" w:hAnsi="Arial" w:cs="Arial"/>
          <w:color w:val="1C6194" w:themeColor="accent6" w:themeShade="BF"/>
          <w:sz w:val="28"/>
          <w:szCs w:val="28"/>
        </w:rPr>
        <w:t xml:space="preserve">Of those who said they were aware of the Board and its purpose, </w:t>
      </w:r>
      <w:r w:rsidRPr="000259D0">
        <w:rPr>
          <w:rFonts w:ascii="Arial" w:hAnsi="Arial" w:cs="Arial"/>
          <w:b/>
          <w:bCs/>
          <w:color w:val="1C6194" w:themeColor="accent6" w:themeShade="BF"/>
          <w:sz w:val="28"/>
          <w:szCs w:val="28"/>
        </w:rPr>
        <w:t>18% (70 people)</w:t>
      </w:r>
      <w:r w:rsidRPr="000259D0">
        <w:rPr>
          <w:rFonts w:ascii="Arial" w:hAnsi="Arial" w:cs="Arial"/>
          <w:color w:val="1C6194" w:themeColor="accent6" w:themeShade="BF"/>
          <w:sz w:val="28"/>
          <w:szCs w:val="28"/>
        </w:rPr>
        <w:t xml:space="preserve"> believed that safeguarding concerns should be reported to the NYSAB and not the local authority.</w:t>
      </w:r>
    </w:p>
    <w:p w14:paraId="5C36FC03" w14:textId="49C18602" w:rsidR="00A44B3F" w:rsidRPr="00652A13" w:rsidRDefault="00A44B3F" w:rsidP="000E3377">
      <w:pPr>
        <w:spacing w:after="200"/>
        <w:jc w:val="both"/>
        <w:rPr>
          <w:rFonts w:ascii="Arial" w:hAnsi="Arial" w:cs="Arial"/>
          <w:color w:val="1C6194" w:themeColor="accent6" w:themeShade="BF"/>
          <w:sz w:val="2"/>
          <w:szCs w:val="2"/>
        </w:rPr>
      </w:pPr>
    </w:p>
    <w:p w14:paraId="0670CF07" w14:textId="4983EA33" w:rsidR="00A4744C" w:rsidRDefault="00A4744C" w:rsidP="00A4744C">
      <w:pPr>
        <w:pStyle w:val="ListParagraph"/>
        <w:numPr>
          <w:ilvl w:val="0"/>
          <w:numId w:val="2"/>
        </w:numPr>
        <w:spacing w:after="120"/>
        <w:ind w:left="360"/>
        <w:jc w:val="both"/>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 xml:space="preserve">Almost everyone we spoke to wanted information about </w:t>
      </w:r>
      <w:r w:rsidRPr="000259D0">
        <w:rPr>
          <w:rFonts w:ascii="Arial" w:hAnsi="Arial" w:cs="Arial"/>
          <w:b/>
          <w:bCs/>
          <w:color w:val="1C6194" w:themeColor="accent6" w:themeShade="BF"/>
          <w:sz w:val="28"/>
          <w:szCs w:val="28"/>
        </w:rPr>
        <w:t xml:space="preserve">what the Board does </w:t>
      </w:r>
      <w:r w:rsidRPr="000259D0">
        <w:rPr>
          <w:rFonts w:ascii="Arial" w:hAnsi="Arial" w:cs="Arial"/>
          <w:color w:val="1C6194" w:themeColor="accent6" w:themeShade="BF"/>
          <w:sz w:val="28"/>
          <w:szCs w:val="28"/>
        </w:rPr>
        <w:t xml:space="preserve">and understand what its </w:t>
      </w:r>
      <w:r w:rsidRPr="000259D0">
        <w:rPr>
          <w:rFonts w:ascii="Arial" w:hAnsi="Arial" w:cs="Arial"/>
          <w:b/>
          <w:bCs/>
          <w:color w:val="1C6194" w:themeColor="accent6" w:themeShade="BF"/>
          <w:sz w:val="28"/>
          <w:szCs w:val="28"/>
        </w:rPr>
        <w:t>priorities</w:t>
      </w:r>
      <w:r w:rsidRPr="000259D0">
        <w:rPr>
          <w:rFonts w:ascii="Arial" w:hAnsi="Arial" w:cs="Arial"/>
          <w:color w:val="1C6194" w:themeColor="accent6" w:themeShade="BF"/>
          <w:sz w:val="28"/>
          <w:szCs w:val="28"/>
        </w:rPr>
        <w:t xml:space="preserve"> are.</w:t>
      </w:r>
    </w:p>
    <w:p w14:paraId="30C3006F" w14:textId="77777777" w:rsidR="00A4744C" w:rsidRPr="00514159" w:rsidRDefault="00A4744C" w:rsidP="00A4744C">
      <w:pPr>
        <w:spacing w:after="120"/>
        <w:jc w:val="both"/>
        <w:rPr>
          <w:rFonts w:ascii="Arial" w:hAnsi="Arial" w:cs="Arial"/>
          <w:color w:val="1C6194" w:themeColor="accent6" w:themeShade="BF"/>
          <w:sz w:val="28"/>
          <w:szCs w:val="28"/>
        </w:rPr>
      </w:pPr>
    </w:p>
    <w:p w14:paraId="43F46157" w14:textId="77777777" w:rsidR="00A4744C" w:rsidRDefault="00A4744C" w:rsidP="00A4744C">
      <w:pPr>
        <w:pStyle w:val="ListParagraph"/>
        <w:numPr>
          <w:ilvl w:val="0"/>
          <w:numId w:val="2"/>
        </w:numPr>
        <w:spacing w:after="200"/>
        <w:ind w:left="360"/>
        <w:jc w:val="both"/>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In terms of safeguarding, people asked for i</w:t>
      </w:r>
      <w:r w:rsidRPr="000259D0">
        <w:rPr>
          <w:rFonts w:ascii="Arial" w:hAnsi="Arial" w:cs="Arial"/>
          <w:b/>
          <w:bCs/>
          <w:color w:val="1C6194" w:themeColor="accent6" w:themeShade="BF"/>
          <w:sz w:val="28"/>
          <w:szCs w:val="28"/>
        </w:rPr>
        <w:t>nformation about what abuse is, how to spot the signs and how to report abuse</w:t>
      </w:r>
      <w:r w:rsidRPr="000259D0">
        <w:rPr>
          <w:rFonts w:ascii="Arial" w:hAnsi="Arial" w:cs="Arial"/>
          <w:color w:val="1C6194" w:themeColor="accent6" w:themeShade="BF"/>
          <w:sz w:val="28"/>
          <w:szCs w:val="28"/>
        </w:rPr>
        <w:t>. When we discussed the resources already available people said that they didn’t know that they were there.</w:t>
      </w:r>
    </w:p>
    <w:p w14:paraId="1147173B" w14:textId="77777777" w:rsidR="00A4744C" w:rsidRPr="00514159" w:rsidRDefault="00A4744C" w:rsidP="00A4744C">
      <w:pPr>
        <w:spacing w:after="200"/>
        <w:jc w:val="both"/>
        <w:rPr>
          <w:rFonts w:ascii="Arial" w:hAnsi="Arial" w:cs="Arial"/>
          <w:color w:val="1C6194" w:themeColor="accent6" w:themeShade="BF"/>
          <w:sz w:val="28"/>
          <w:szCs w:val="28"/>
        </w:rPr>
      </w:pPr>
    </w:p>
    <w:p w14:paraId="3E356509" w14:textId="757C3DF2" w:rsidR="00A4744C" w:rsidRDefault="00A4744C" w:rsidP="00B43F86">
      <w:pPr>
        <w:pStyle w:val="ListParagraph"/>
        <w:numPr>
          <w:ilvl w:val="0"/>
          <w:numId w:val="2"/>
        </w:numPr>
        <w:spacing w:after="200"/>
        <w:ind w:left="360"/>
        <w:jc w:val="both"/>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 xml:space="preserve">The most popular formats for information and guidance were </w:t>
      </w:r>
      <w:r w:rsidRPr="000259D0">
        <w:rPr>
          <w:rFonts w:ascii="Arial" w:hAnsi="Arial" w:cs="Arial"/>
          <w:b/>
          <w:bCs/>
          <w:color w:val="1C6194" w:themeColor="accent6" w:themeShade="BF"/>
          <w:sz w:val="28"/>
          <w:szCs w:val="28"/>
        </w:rPr>
        <w:t>one-minute guides, podcasts, short videos</w:t>
      </w:r>
      <w:r w:rsidRPr="000259D0">
        <w:rPr>
          <w:rFonts w:ascii="Arial" w:hAnsi="Arial" w:cs="Arial"/>
          <w:color w:val="1C6194" w:themeColor="accent6" w:themeShade="BF"/>
          <w:sz w:val="28"/>
          <w:szCs w:val="28"/>
        </w:rPr>
        <w:t xml:space="preserve"> including YouTube clips, </w:t>
      </w:r>
      <w:r w:rsidRPr="000259D0">
        <w:rPr>
          <w:rFonts w:ascii="Arial" w:hAnsi="Arial" w:cs="Arial"/>
          <w:b/>
          <w:bCs/>
          <w:color w:val="1C6194" w:themeColor="accent6" w:themeShade="BF"/>
          <w:sz w:val="28"/>
          <w:szCs w:val="28"/>
        </w:rPr>
        <w:t>webinars, case studies</w:t>
      </w:r>
      <w:r w:rsidRPr="000259D0">
        <w:rPr>
          <w:rFonts w:ascii="Arial" w:hAnsi="Arial" w:cs="Arial"/>
          <w:color w:val="1C6194" w:themeColor="accent6" w:themeShade="BF"/>
          <w:sz w:val="28"/>
          <w:szCs w:val="28"/>
        </w:rPr>
        <w:t xml:space="preserve">. </w:t>
      </w:r>
    </w:p>
    <w:p w14:paraId="3A61513E" w14:textId="77777777" w:rsidR="000B268C" w:rsidRPr="000B268C" w:rsidRDefault="000B268C" w:rsidP="000B268C">
      <w:pPr>
        <w:spacing w:after="200"/>
        <w:jc w:val="both"/>
        <w:rPr>
          <w:rFonts w:ascii="Arial" w:hAnsi="Arial" w:cs="Arial"/>
          <w:color w:val="1C6194" w:themeColor="accent6" w:themeShade="BF"/>
          <w:sz w:val="28"/>
          <w:szCs w:val="28"/>
        </w:rPr>
      </w:pPr>
    </w:p>
    <w:p w14:paraId="48A6DCE0" w14:textId="19774DA2" w:rsidR="000B268C" w:rsidRPr="000B268C" w:rsidRDefault="00A4744C" w:rsidP="000B268C">
      <w:pPr>
        <w:pStyle w:val="ListParagraph"/>
        <w:numPr>
          <w:ilvl w:val="0"/>
          <w:numId w:val="2"/>
        </w:numPr>
        <w:spacing w:after="200"/>
        <w:ind w:left="360"/>
        <w:jc w:val="both"/>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 xml:space="preserve">Almost all participants </w:t>
      </w:r>
      <w:r w:rsidRPr="000259D0">
        <w:rPr>
          <w:rFonts w:ascii="Arial" w:hAnsi="Arial" w:cs="Arial"/>
          <w:b/>
          <w:bCs/>
          <w:color w:val="1C6194" w:themeColor="accent6" w:themeShade="BF"/>
          <w:sz w:val="28"/>
          <w:szCs w:val="28"/>
        </w:rPr>
        <w:t>(97%)</w:t>
      </w:r>
      <w:r w:rsidRPr="000259D0">
        <w:rPr>
          <w:rFonts w:ascii="Arial" w:hAnsi="Arial" w:cs="Arial"/>
          <w:color w:val="1C6194" w:themeColor="accent6" w:themeShade="BF"/>
          <w:sz w:val="28"/>
          <w:szCs w:val="28"/>
        </w:rPr>
        <w:t xml:space="preserve"> asked for </w:t>
      </w:r>
      <w:r w:rsidRPr="000259D0">
        <w:rPr>
          <w:rFonts w:ascii="Arial" w:hAnsi="Arial" w:cs="Arial"/>
          <w:b/>
          <w:bCs/>
          <w:color w:val="1C6194" w:themeColor="accent6" w:themeShade="BF"/>
          <w:sz w:val="28"/>
          <w:szCs w:val="28"/>
        </w:rPr>
        <w:t>information to be accessible</w:t>
      </w:r>
      <w:r w:rsidRPr="000259D0">
        <w:rPr>
          <w:rFonts w:ascii="Arial" w:hAnsi="Arial" w:cs="Arial"/>
          <w:color w:val="1C6194" w:themeColor="accent6" w:themeShade="BF"/>
          <w:sz w:val="28"/>
          <w:szCs w:val="28"/>
        </w:rPr>
        <w:t xml:space="preserve"> for both members of the public and professionals.</w:t>
      </w:r>
    </w:p>
    <w:p w14:paraId="3CFC20C9" w14:textId="2EAE39D0" w:rsidR="00A4744C" w:rsidRPr="00514159" w:rsidRDefault="003A2351" w:rsidP="00A4744C">
      <w:pPr>
        <w:pStyle w:val="ListParagraph"/>
        <w:numPr>
          <w:ilvl w:val="0"/>
          <w:numId w:val="2"/>
        </w:numPr>
        <w:spacing w:after="200"/>
        <w:ind w:left="360"/>
        <w:jc w:val="both"/>
        <w:rPr>
          <w:rFonts w:ascii="Arial" w:hAnsi="Arial" w:cs="Arial"/>
          <w:color w:val="1C6194" w:themeColor="accent6" w:themeShade="BF"/>
          <w:sz w:val="28"/>
          <w:szCs w:val="28"/>
        </w:rPr>
      </w:pPr>
      <w:r w:rsidRPr="003A2351">
        <w:rPr>
          <w:rFonts w:ascii="Arial" w:hAnsi="Arial" w:cs="Arial"/>
          <w:i/>
          <w:iCs/>
          <w:noProof/>
          <w:color w:val="1C6194" w:themeColor="accent6" w:themeShade="BF"/>
          <w:sz w:val="28"/>
          <w:szCs w:val="28"/>
        </w:rPr>
        <w:drawing>
          <wp:anchor distT="0" distB="0" distL="114300" distR="114300" simplePos="0" relativeHeight="251770880" behindDoc="0" locked="0" layoutInCell="1" allowOverlap="1" wp14:anchorId="04B3E6AF" wp14:editId="60298F6E">
            <wp:simplePos x="0" y="0"/>
            <wp:positionH relativeFrom="column">
              <wp:posOffset>4900930</wp:posOffset>
            </wp:positionH>
            <wp:positionV relativeFrom="paragraph">
              <wp:posOffset>328418</wp:posOffset>
            </wp:positionV>
            <wp:extent cx="2169160" cy="2169160"/>
            <wp:effectExtent l="0" t="0" r="2540" b="2540"/>
            <wp:wrapSquare wrapText="bothSides"/>
            <wp:docPr id="72" name="Picture 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69160" cy="2169160"/>
                    </a:xfrm>
                    <a:prstGeom prst="rect">
                      <a:avLst/>
                    </a:prstGeom>
                  </pic:spPr>
                </pic:pic>
              </a:graphicData>
            </a:graphic>
            <wp14:sizeRelH relativeFrom="page">
              <wp14:pctWidth>0</wp14:pctWidth>
            </wp14:sizeRelH>
            <wp14:sizeRelV relativeFrom="page">
              <wp14:pctHeight>0</wp14:pctHeight>
            </wp14:sizeRelV>
          </wp:anchor>
        </w:drawing>
      </w:r>
      <w:r w:rsidR="00A4744C" w:rsidRPr="000259D0">
        <w:rPr>
          <w:rFonts w:ascii="Arial" w:hAnsi="Arial" w:cs="Arial"/>
          <w:color w:val="1C6194" w:themeColor="accent6" w:themeShade="BF"/>
          <w:sz w:val="28"/>
          <w:szCs w:val="28"/>
        </w:rPr>
        <w:t xml:space="preserve">At the 15 engagement events participants asked for information, </w:t>
      </w:r>
      <w:proofErr w:type="gramStart"/>
      <w:r w:rsidR="00A4744C" w:rsidRPr="000259D0">
        <w:rPr>
          <w:rFonts w:ascii="Arial" w:hAnsi="Arial" w:cs="Arial"/>
          <w:color w:val="1C6194" w:themeColor="accent6" w:themeShade="BF"/>
          <w:sz w:val="28"/>
          <w:szCs w:val="28"/>
        </w:rPr>
        <w:t>guides</w:t>
      </w:r>
      <w:proofErr w:type="gramEnd"/>
      <w:r w:rsidR="00A4744C" w:rsidRPr="000259D0">
        <w:rPr>
          <w:rFonts w:ascii="Arial" w:hAnsi="Arial" w:cs="Arial"/>
          <w:color w:val="1C6194" w:themeColor="accent6" w:themeShade="BF"/>
          <w:sz w:val="28"/>
          <w:szCs w:val="28"/>
        </w:rPr>
        <w:t xml:space="preserve"> and updates to be shared in </w:t>
      </w:r>
      <w:r w:rsidR="00A4744C" w:rsidRPr="000259D0">
        <w:rPr>
          <w:rFonts w:ascii="Arial" w:hAnsi="Arial" w:cs="Arial"/>
          <w:b/>
          <w:bCs/>
          <w:color w:val="1C6194" w:themeColor="accent6" w:themeShade="BF"/>
          <w:sz w:val="28"/>
          <w:szCs w:val="28"/>
        </w:rPr>
        <w:t>‘plain English’</w:t>
      </w:r>
      <w:r w:rsidR="00A4744C" w:rsidRPr="000259D0">
        <w:rPr>
          <w:rFonts w:ascii="Arial" w:hAnsi="Arial" w:cs="Arial"/>
          <w:color w:val="1C6194" w:themeColor="accent6" w:themeShade="BF"/>
          <w:sz w:val="28"/>
          <w:szCs w:val="28"/>
        </w:rPr>
        <w:t xml:space="preserve"> with </w:t>
      </w:r>
      <w:r w:rsidR="00A4744C" w:rsidRPr="000259D0">
        <w:rPr>
          <w:rFonts w:ascii="Arial" w:hAnsi="Arial" w:cs="Arial"/>
          <w:b/>
          <w:bCs/>
          <w:color w:val="1C6194" w:themeColor="accent6" w:themeShade="BF"/>
          <w:sz w:val="28"/>
          <w:szCs w:val="28"/>
        </w:rPr>
        <w:t>‘no jargon’.</w:t>
      </w:r>
    </w:p>
    <w:p w14:paraId="2F829DF4" w14:textId="4E51AEDD" w:rsidR="00A4744C" w:rsidRPr="00514159" w:rsidRDefault="00A4744C" w:rsidP="00A4744C">
      <w:pPr>
        <w:spacing w:after="200"/>
        <w:jc w:val="both"/>
        <w:rPr>
          <w:rFonts w:ascii="Arial" w:hAnsi="Arial" w:cs="Arial"/>
          <w:color w:val="1C6194" w:themeColor="accent6" w:themeShade="BF"/>
          <w:sz w:val="28"/>
          <w:szCs w:val="28"/>
        </w:rPr>
      </w:pPr>
    </w:p>
    <w:p w14:paraId="40F278CD" w14:textId="5C6B13F9" w:rsidR="00A4744C" w:rsidRDefault="00A4744C" w:rsidP="00A4744C">
      <w:pPr>
        <w:pStyle w:val="ListParagraph"/>
        <w:numPr>
          <w:ilvl w:val="0"/>
          <w:numId w:val="3"/>
        </w:numPr>
        <w:spacing w:after="200"/>
        <w:jc w:val="both"/>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 xml:space="preserve">People said that they liked the </w:t>
      </w:r>
      <w:r w:rsidRPr="000259D0">
        <w:rPr>
          <w:rFonts w:ascii="Arial" w:hAnsi="Arial" w:cs="Arial"/>
          <w:b/>
          <w:bCs/>
          <w:color w:val="1C6194" w:themeColor="accent6" w:themeShade="BF"/>
          <w:sz w:val="28"/>
          <w:szCs w:val="28"/>
        </w:rPr>
        <w:t>one-minute guides</w:t>
      </w:r>
      <w:r w:rsidRPr="000259D0">
        <w:rPr>
          <w:rFonts w:ascii="Arial" w:hAnsi="Arial" w:cs="Arial"/>
          <w:color w:val="1C6194" w:themeColor="accent6" w:themeShade="BF"/>
          <w:sz w:val="28"/>
          <w:szCs w:val="28"/>
        </w:rPr>
        <w:t xml:space="preserve"> but would find it helpful if there was </w:t>
      </w:r>
      <w:r w:rsidRPr="000259D0">
        <w:rPr>
          <w:rFonts w:ascii="Arial" w:hAnsi="Arial" w:cs="Arial"/>
          <w:b/>
          <w:bCs/>
          <w:color w:val="1C6194" w:themeColor="accent6" w:themeShade="BF"/>
          <w:sz w:val="28"/>
          <w:szCs w:val="28"/>
        </w:rPr>
        <w:t>less jargon</w:t>
      </w:r>
      <w:r w:rsidRPr="000259D0">
        <w:rPr>
          <w:rFonts w:ascii="Arial" w:hAnsi="Arial" w:cs="Arial"/>
          <w:color w:val="1C6194" w:themeColor="accent6" w:themeShade="BF"/>
          <w:sz w:val="28"/>
          <w:szCs w:val="28"/>
        </w:rPr>
        <w:t xml:space="preserve"> in these. If technical words had to be used in the guides, these should be explained.</w:t>
      </w:r>
    </w:p>
    <w:p w14:paraId="31111E2D" w14:textId="08CC5E89" w:rsidR="00A4744C" w:rsidRPr="000259D0" w:rsidRDefault="00A4744C" w:rsidP="00A4744C">
      <w:pPr>
        <w:pStyle w:val="ListParagraph"/>
        <w:spacing w:after="200"/>
        <w:ind w:left="360"/>
        <w:jc w:val="both"/>
        <w:rPr>
          <w:rFonts w:ascii="Arial" w:hAnsi="Arial" w:cs="Arial"/>
          <w:color w:val="1C6194" w:themeColor="accent6" w:themeShade="BF"/>
          <w:sz w:val="28"/>
          <w:szCs w:val="28"/>
        </w:rPr>
      </w:pPr>
    </w:p>
    <w:p w14:paraId="78BF65AF" w14:textId="79335189" w:rsidR="00A4744C" w:rsidRPr="00514159" w:rsidRDefault="00A4744C" w:rsidP="00A4744C">
      <w:pPr>
        <w:pStyle w:val="ListParagraph"/>
        <w:numPr>
          <w:ilvl w:val="0"/>
          <w:numId w:val="3"/>
        </w:numPr>
        <w:spacing w:after="200"/>
        <w:jc w:val="both"/>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 xml:space="preserve">Both professionals and the wider public fed back that they found agencies </w:t>
      </w:r>
      <w:r w:rsidRPr="000259D0">
        <w:rPr>
          <w:rFonts w:ascii="Arial" w:hAnsi="Arial" w:cs="Arial"/>
          <w:b/>
          <w:bCs/>
          <w:color w:val="1C6194" w:themeColor="accent6" w:themeShade="BF"/>
          <w:sz w:val="28"/>
          <w:szCs w:val="28"/>
        </w:rPr>
        <w:t>still use inaccessible language</w:t>
      </w:r>
      <w:r w:rsidRPr="000259D0">
        <w:rPr>
          <w:rFonts w:ascii="Arial" w:hAnsi="Arial" w:cs="Arial"/>
          <w:color w:val="1C6194" w:themeColor="accent6" w:themeShade="BF"/>
          <w:sz w:val="28"/>
          <w:szCs w:val="28"/>
        </w:rPr>
        <w:t xml:space="preserve">, </w:t>
      </w:r>
      <w:proofErr w:type="gramStart"/>
      <w:r w:rsidRPr="000259D0">
        <w:rPr>
          <w:rFonts w:ascii="Arial" w:hAnsi="Arial" w:cs="Arial"/>
          <w:color w:val="1C6194" w:themeColor="accent6" w:themeShade="BF"/>
          <w:sz w:val="28"/>
          <w:szCs w:val="28"/>
        </w:rPr>
        <w:lastRenderedPageBreak/>
        <w:t>acronyms</w:t>
      </w:r>
      <w:proofErr w:type="gramEnd"/>
      <w:r w:rsidRPr="000259D0">
        <w:rPr>
          <w:rFonts w:ascii="Arial" w:hAnsi="Arial" w:cs="Arial"/>
          <w:color w:val="1C6194" w:themeColor="accent6" w:themeShade="BF"/>
          <w:sz w:val="28"/>
          <w:szCs w:val="28"/>
        </w:rPr>
        <w:t xml:space="preserve"> and jargon that ‘</w:t>
      </w:r>
      <w:r w:rsidRPr="000259D0">
        <w:rPr>
          <w:rFonts w:ascii="Arial" w:hAnsi="Arial" w:cs="Arial"/>
          <w:i/>
          <w:iCs/>
          <w:color w:val="1C6194" w:themeColor="accent6" w:themeShade="BF"/>
          <w:sz w:val="28"/>
          <w:szCs w:val="28"/>
        </w:rPr>
        <w:t>they may be able to understand – but we can’t’</w:t>
      </w:r>
    </w:p>
    <w:p w14:paraId="61ACD366" w14:textId="77777777" w:rsidR="00A4744C" w:rsidRPr="00514159" w:rsidRDefault="00A4744C" w:rsidP="00A4744C">
      <w:pPr>
        <w:spacing w:after="200"/>
        <w:jc w:val="both"/>
        <w:rPr>
          <w:rFonts w:ascii="Arial" w:hAnsi="Arial" w:cs="Arial"/>
          <w:color w:val="1C6194" w:themeColor="accent6" w:themeShade="BF"/>
          <w:sz w:val="28"/>
          <w:szCs w:val="28"/>
        </w:rPr>
      </w:pPr>
    </w:p>
    <w:p w14:paraId="5798A01A" w14:textId="3829F9F5" w:rsidR="00A4744C" w:rsidRDefault="00A4744C" w:rsidP="00A4744C">
      <w:pPr>
        <w:pStyle w:val="ListParagraph"/>
        <w:numPr>
          <w:ilvl w:val="0"/>
          <w:numId w:val="3"/>
        </w:numPr>
        <w:spacing w:after="200"/>
        <w:jc w:val="both"/>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 xml:space="preserve">At the engagement sessions with professionals’ people fed back </w:t>
      </w:r>
      <w:proofErr w:type="gramStart"/>
      <w:r w:rsidRPr="000259D0">
        <w:rPr>
          <w:rFonts w:ascii="Arial" w:hAnsi="Arial" w:cs="Arial"/>
          <w:color w:val="1C6194" w:themeColor="accent6" w:themeShade="BF"/>
          <w:sz w:val="28"/>
          <w:szCs w:val="28"/>
        </w:rPr>
        <w:t>that some policies and guidance</w:t>
      </w:r>
      <w:proofErr w:type="gramEnd"/>
      <w:r w:rsidRPr="000259D0">
        <w:rPr>
          <w:rFonts w:ascii="Arial" w:hAnsi="Arial" w:cs="Arial"/>
          <w:color w:val="1C6194" w:themeColor="accent6" w:themeShade="BF"/>
          <w:sz w:val="28"/>
          <w:szCs w:val="28"/>
        </w:rPr>
        <w:t xml:space="preserve"> are very long and suggested having a one-minute-guide to go alongside so that the key details and any required actions for providers could be quick to read.</w:t>
      </w:r>
    </w:p>
    <w:p w14:paraId="3D66F150" w14:textId="77777777" w:rsidR="00075037" w:rsidRPr="00075037" w:rsidRDefault="00075037" w:rsidP="00075037">
      <w:pPr>
        <w:spacing w:after="200"/>
        <w:jc w:val="both"/>
        <w:rPr>
          <w:rFonts w:ascii="Arial" w:hAnsi="Arial" w:cs="Arial"/>
          <w:color w:val="1C6194" w:themeColor="accent6" w:themeShade="BF"/>
          <w:sz w:val="28"/>
          <w:szCs w:val="28"/>
        </w:rPr>
      </w:pPr>
    </w:p>
    <w:p w14:paraId="1542F41E" w14:textId="77777777" w:rsidR="00A4744C" w:rsidRDefault="00A4744C" w:rsidP="00A4744C">
      <w:pPr>
        <w:pStyle w:val="ListParagraph"/>
        <w:numPr>
          <w:ilvl w:val="0"/>
          <w:numId w:val="3"/>
        </w:numPr>
        <w:spacing w:after="200"/>
        <w:jc w:val="both"/>
        <w:rPr>
          <w:rFonts w:ascii="Arial" w:hAnsi="Arial" w:cs="Arial"/>
          <w:color w:val="1C6194" w:themeColor="accent6" w:themeShade="BF"/>
          <w:sz w:val="32"/>
          <w:szCs w:val="32"/>
        </w:rPr>
      </w:pPr>
      <w:r w:rsidRPr="000259D0">
        <w:rPr>
          <w:rFonts w:ascii="Arial" w:hAnsi="Arial" w:cs="Arial"/>
          <w:color w:val="1C6194" w:themeColor="accent6" w:themeShade="BF"/>
          <w:sz w:val="28"/>
          <w:szCs w:val="28"/>
        </w:rPr>
        <w:t xml:space="preserve">Many professionals </w:t>
      </w:r>
      <w:r w:rsidRPr="000259D0">
        <w:rPr>
          <w:rFonts w:ascii="Arial" w:hAnsi="Arial" w:cs="Arial"/>
          <w:b/>
          <w:bCs/>
          <w:color w:val="1C6194" w:themeColor="accent6" w:themeShade="BF"/>
          <w:sz w:val="28"/>
          <w:szCs w:val="28"/>
        </w:rPr>
        <w:t>(89%)</w:t>
      </w:r>
      <w:r w:rsidRPr="000259D0">
        <w:rPr>
          <w:rFonts w:ascii="Arial" w:hAnsi="Arial" w:cs="Arial"/>
          <w:color w:val="1C6194" w:themeColor="accent6" w:themeShade="BF"/>
          <w:sz w:val="28"/>
          <w:szCs w:val="28"/>
        </w:rPr>
        <w:t xml:space="preserve"> fed back that the wording and terminology used by organisations can be confusing and alienate people. This can lead to people feeling inadequate</w:t>
      </w:r>
      <w:r w:rsidRPr="0089265D">
        <w:rPr>
          <w:rFonts w:ascii="Arial" w:hAnsi="Arial" w:cs="Arial"/>
          <w:color w:val="1C6194" w:themeColor="accent6" w:themeShade="BF"/>
          <w:sz w:val="32"/>
          <w:szCs w:val="32"/>
        </w:rPr>
        <w:t>.</w:t>
      </w:r>
    </w:p>
    <w:p w14:paraId="449BE13D" w14:textId="77777777" w:rsidR="00A4744C" w:rsidRPr="00514159" w:rsidRDefault="00A4744C" w:rsidP="00A4744C">
      <w:pPr>
        <w:spacing w:after="200"/>
        <w:jc w:val="both"/>
        <w:rPr>
          <w:rFonts w:ascii="Arial" w:hAnsi="Arial" w:cs="Arial"/>
          <w:color w:val="1C6194" w:themeColor="accent6" w:themeShade="BF"/>
          <w:sz w:val="32"/>
          <w:szCs w:val="32"/>
        </w:rPr>
      </w:pPr>
    </w:p>
    <w:p w14:paraId="08F6B866" w14:textId="5E40A969" w:rsidR="00A4744C" w:rsidRPr="0075276D" w:rsidRDefault="00A4744C" w:rsidP="00A4744C">
      <w:pPr>
        <w:pStyle w:val="ListParagraph"/>
        <w:numPr>
          <w:ilvl w:val="0"/>
          <w:numId w:val="3"/>
        </w:numPr>
        <w:spacing w:after="200"/>
        <w:jc w:val="both"/>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 xml:space="preserve">At a meeting with family members and carers they asked that information is provided to them around </w:t>
      </w:r>
      <w:r w:rsidRPr="000259D0">
        <w:rPr>
          <w:rFonts w:ascii="Arial" w:hAnsi="Arial" w:cs="Arial"/>
          <w:b/>
          <w:bCs/>
          <w:color w:val="1C6194" w:themeColor="accent6" w:themeShade="BF"/>
          <w:sz w:val="28"/>
          <w:szCs w:val="28"/>
        </w:rPr>
        <w:t>what support is available</w:t>
      </w:r>
      <w:r w:rsidRPr="000259D0">
        <w:rPr>
          <w:rFonts w:ascii="Arial" w:hAnsi="Arial" w:cs="Arial"/>
          <w:color w:val="1C6194" w:themeColor="accent6" w:themeShade="BF"/>
          <w:sz w:val="28"/>
          <w:szCs w:val="28"/>
        </w:rPr>
        <w:t xml:space="preserve"> for them if their loved one is being cared for.</w:t>
      </w:r>
    </w:p>
    <w:p w14:paraId="2289BC66" w14:textId="14344153" w:rsidR="000E3377" w:rsidRPr="008D0B50" w:rsidRDefault="008D0B50" w:rsidP="00A4744C">
      <w:pPr>
        <w:pStyle w:val="ListParagraph"/>
        <w:numPr>
          <w:ilvl w:val="0"/>
          <w:numId w:val="3"/>
        </w:numPr>
        <w:tabs>
          <w:tab w:val="left" w:pos="1695"/>
        </w:tabs>
        <w:spacing w:after="200"/>
        <w:jc w:val="both"/>
        <w:rPr>
          <w:rFonts w:ascii="Arial" w:hAnsi="Arial" w:cs="Arial"/>
          <w:b/>
          <w:color w:val="1C6194" w:themeColor="accent6" w:themeShade="BF"/>
          <w:sz w:val="36"/>
          <w:szCs w:val="36"/>
        </w:rPr>
      </w:pPr>
      <w:r w:rsidRPr="000E3377">
        <w:rPr>
          <w:noProof/>
        </w:rPr>
        <w:drawing>
          <wp:anchor distT="0" distB="0" distL="114300" distR="114300" simplePos="0" relativeHeight="251755520" behindDoc="0" locked="0" layoutInCell="1" allowOverlap="1" wp14:anchorId="39A7CC41" wp14:editId="4614FC3A">
            <wp:simplePos x="0" y="0"/>
            <wp:positionH relativeFrom="column">
              <wp:posOffset>0</wp:posOffset>
            </wp:positionH>
            <wp:positionV relativeFrom="paragraph">
              <wp:posOffset>160693</wp:posOffset>
            </wp:positionV>
            <wp:extent cx="2514600" cy="24066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14600" cy="2406650"/>
                    </a:xfrm>
                    <a:prstGeom prst="rect">
                      <a:avLst/>
                    </a:prstGeom>
                  </pic:spPr>
                </pic:pic>
              </a:graphicData>
            </a:graphic>
            <wp14:sizeRelH relativeFrom="page">
              <wp14:pctWidth>0</wp14:pctWidth>
            </wp14:sizeRelH>
            <wp14:sizeRelV relativeFrom="page">
              <wp14:pctHeight>0</wp14:pctHeight>
            </wp14:sizeRelV>
          </wp:anchor>
        </w:drawing>
      </w:r>
      <w:r w:rsidR="00A4744C" w:rsidRPr="000F43F0">
        <w:rPr>
          <w:rFonts w:ascii="Arial" w:hAnsi="Arial" w:cs="Arial"/>
          <w:b/>
          <w:bCs/>
          <w:color w:val="1C6194" w:themeColor="accent6" w:themeShade="BF"/>
          <w:sz w:val="28"/>
          <w:szCs w:val="28"/>
        </w:rPr>
        <w:t xml:space="preserve">Appendix </w:t>
      </w:r>
      <w:r>
        <w:rPr>
          <w:rFonts w:ascii="Arial" w:hAnsi="Arial" w:cs="Arial"/>
          <w:b/>
          <w:bCs/>
          <w:color w:val="1C6194" w:themeColor="accent6" w:themeShade="BF"/>
          <w:sz w:val="28"/>
          <w:szCs w:val="28"/>
        </w:rPr>
        <w:t>B</w:t>
      </w:r>
      <w:r w:rsidR="00A4744C" w:rsidRPr="000F43F0">
        <w:rPr>
          <w:rFonts w:ascii="Arial" w:hAnsi="Arial" w:cs="Arial"/>
          <w:color w:val="1C6194" w:themeColor="accent6" w:themeShade="BF"/>
          <w:sz w:val="28"/>
          <w:szCs w:val="28"/>
        </w:rPr>
        <w:t xml:space="preserve"> sets out the detailed </w:t>
      </w:r>
      <w:r w:rsidR="0013717C" w:rsidRPr="000F43F0">
        <w:rPr>
          <w:rFonts w:ascii="Arial" w:hAnsi="Arial" w:cs="Arial"/>
          <w:color w:val="1C6194" w:themeColor="accent6" w:themeShade="BF"/>
          <w:sz w:val="28"/>
          <w:szCs w:val="28"/>
        </w:rPr>
        <w:t xml:space="preserve">feedback which we received </w:t>
      </w:r>
      <w:r w:rsidR="00A4744C" w:rsidRPr="000F43F0">
        <w:rPr>
          <w:rFonts w:ascii="Arial" w:hAnsi="Arial" w:cs="Arial"/>
          <w:color w:val="1C6194" w:themeColor="accent6" w:themeShade="BF"/>
          <w:sz w:val="28"/>
          <w:szCs w:val="28"/>
        </w:rPr>
        <w:t>from</w:t>
      </w:r>
      <w:r w:rsidR="0013717C" w:rsidRPr="000F43F0">
        <w:rPr>
          <w:rFonts w:ascii="Arial" w:hAnsi="Arial" w:cs="Arial"/>
          <w:color w:val="1C6194" w:themeColor="accent6" w:themeShade="BF"/>
          <w:sz w:val="28"/>
          <w:szCs w:val="28"/>
        </w:rPr>
        <w:t xml:space="preserve"> people </w:t>
      </w:r>
      <w:r w:rsidR="000F43F0" w:rsidRPr="000F43F0">
        <w:rPr>
          <w:rFonts w:ascii="Arial" w:hAnsi="Arial" w:cs="Arial"/>
          <w:color w:val="1C6194" w:themeColor="accent6" w:themeShade="BF"/>
          <w:sz w:val="28"/>
          <w:szCs w:val="28"/>
        </w:rPr>
        <w:t>for each</w:t>
      </w:r>
      <w:r w:rsidR="00A4744C" w:rsidRPr="000F43F0">
        <w:rPr>
          <w:rFonts w:ascii="Arial" w:hAnsi="Arial" w:cs="Arial"/>
          <w:color w:val="1C6194" w:themeColor="accent6" w:themeShade="BF"/>
          <w:sz w:val="28"/>
          <w:szCs w:val="28"/>
        </w:rPr>
        <w:t xml:space="preserve"> question </w:t>
      </w:r>
      <w:r w:rsidR="0013717C" w:rsidRPr="000F43F0">
        <w:rPr>
          <w:rFonts w:ascii="Arial" w:hAnsi="Arial" w:cs="Arial"/>
          <w:color w:val="1C6194" w:themeColor="accent6" w:themeShade="BF"/>
          <w:sz w:val="28"/>
          <w:szCs w:val="28"/>
        </w:rPr>
        <w:t>we asked during the engagement.</w:t>
      </w:r>
    </w:p>
    <w:p w14:paraId="6A3BD150" w14:textId="537C39BE" w:rsidR="00A4744C" w:rsidRPr="0013717C" w:rsidRDefault="0013717C" w:rsidP="00A4744C">
      <w:pPr>
        <w:spacing w:after="200"/>
        <w:jc w:val="both"/>
        <w:rPr>
          <w:rFonts w:ascii="Arial" w:hAnsi="Arial" w:cs="Arial"/>
          <w:color w:val="1C6194" w:themeColor="accent6" w:themeShade="BF"/>
          <w:sz w:val="28"/>
          <w:szCs w:val="28"/>
        </w:rPr>
      </w:pPr>
      <w:r>
        <w:rPr>
          <w:rFonts w:ascii="Arial" w:hAnsi="Arial" w:cs="Arial"/>
          <w:color w:val="1C6194" w:themeColor="accent6" w:themeShade="BF"/>
          <w:sz w:val="28"/>
          <w:szCs w:val="28"/>
        </w:rPr>
        <w:t>We have analysed the answers and feedback people gave us and b</w:t>
      </w:r>
      <w:r w:rsidRPr="0013717C">
        <w:rPr>
          <w:rFonts w:ascii="Arial" w:hAnsi="Arial" w:cs="Arial"/>
          <w:color w:val="1C6194" w:themeColor="accent6" w:themeShade="BF"/>
          <w:sz w:val="28"/>
          <w:szCs w:val="28"/>
        </w:rPr>
        <w:t xml:space="preserve">ased on the feedback people gave, we have made </w:t>
      </w:r>
      <w:r w:rsidRPr="0013717C">
        <w:rPr>
          <w:rFonts w:ascii="Arial" w:hAnsi="Arial" w:cs="Arial"/>
          <w:b/>
          <w:bCs/>
          <w:color w:val="1C6194" w:themeColor="accent6" w:themeShade="BF"/>
          <w:sz w:val="28"/>
          <w:szCs w:val="28"/>
        </w:rPr>
        <w:t xml:space="preserve">seven recommendations </w:t>
      </w:r>
      <w:r w:rsidRPr="0013717C">
        <w:rPr>
          <w:rFonts w:ascii="Arial" w:hAnsi="Arial" w:cs="Arial"/>
          <w:color w:val="1C6194" w:themeColor="accent6" w:themeShade="BF"/>
          <w:sz w:val="28"/>
          <w:szCs w:val="28"/>
        </w:rPr>
        <w:t>which can be found on page 6 of this report.</w:t>
      </w:r>
    </w:p>
    <w:p w14:paraId="1A73B58A" w14:textId="448E4C81" w:rsidR="0013717C" w:rsidRPr="0013717C" w:rsidRDefault="0013717C" w:rsidP="00A4744C">
      <w:pPr>
        <w:spacing w:after="200"/>
        <w:jc w:val="both"/>
        <w:rPr>
          <w:rFonts w:ascii="Arial" w:hAnsi="Arial" w:cs="Arial"/>
          <w:color w:val="1C6194" w:themeColor="accent6" w:themeShade="BF"/>
          <w:sz w:val="28"/>
          <w:szCs w:val="28"/>
        </w:rPr>
      </w:pPr>
      <w:r w:rsidRPr="0013717C">
        <w:rPr>
          <w:rFonts w:ascii="Arial" w:hAnsi="Arial" w:cs="Arial"/>
          <w:color w:val="1C6194" w:themeColor="accent6" w:themeShade="BF"/>
          <w:sz w:val="28"/>
          <w:szCs w:val="28"/>
        </w:rPr>
        <w:t xml:space="preserve">Some of the </w:t>
      </w:r>
      <w:r w:rsidR="008E7B34">
        <w:rPr>
          <w:rFonts w:ascii="Arial" w:hAnsi="Arial" w:cs="Arial"/>
          <w:color w:val="1C6194" w:themeColor="accent6" w:themeShade="BF"/>
          <w:sz w:val="28"/>
          <w:szCs w:val="28"/>
        </w:rPr>
        <w:t xml:space="preserve">he answers people have shared about how to report safeguarding concerns </w:t>
      </w:r>
      <w:r w:rsidRPr="0013717C">
        <w:rPr>
          <w:rFonts w:ascii="Arial" w:hAnsi="Arial" w:cs="Arial"/>
          <w:color w:val="1C6194" w:themeColor="accent6" w:themeShade="BF"/>
          <w:sz w:val="28"/>
          <w:szCs w:val="28"/>
        </w:rPr>
        <w:t xml:space="preserve">are not quite right and some of the things that people asked for </w:t>
      </w:r>
      <w:r w:rsidR="008D0B50">
        <w:rPr>
          <w:rFonts w:ascii="Arial" w:hAnsi="Arial" w:cs="Arial"/>
          <w:color w:val="1C6194" w:themeColor="accent6" w:themeShade="BF"/>
          <w:sz w:val="28"/>
          <w:szCs w:val="28"/>
        </w:rPr>
        <w:t>we already produce.</w:t>
      </w:r>
    </w:p>
    <w:p w14:paraId="2C9FB204" w14:textId="66C612F9" w:rsidR="00A4744C" w:rsidRDefault="0075276D" w:rsidP="00A4744C">
      <w:pPr>
        <w:spacing w:after="200"/>
        <w:jc w:val="both"/>
        <w:rPr>
          <w:rFonts w:ascii="Arial" w:hAnsi="Arial" w:cs="Arial"/>
          <w:color w:val="1C6194" w:themeColor="accent6" w:themeShade="BF"/>
          <w:sz w:val="28"/>
          <w:szCs w:val="28"/>
        </w:rPr>
      </w:pPr>
      <w:r w:rsidRPr="003A2351">
        <w:rPr>
          <w:rFonts w:ascii="Arial" w:hAnsi="Arial" w:cs="Arial"/>
          <w:noProof/>
          <w:color w:val="1C6194" w:themeColor="accent6" w:themeShade="BF"/>
          <w:sz w:val="28"/>
          <w:szCs w:val="28"/>
        </w:rPr>
        <w:drawing>
          <wp:anchor distT="0" distB="0" distL="114300" distR="114300" simplePos="0" relativeHeight="251771904" behindDoc="1" locked="0" layoutInCell="1" allowOverlap="1" wp14:anchorId="49367FD8" wp14:editId="5D27F1D4">
            <wp:simplePos x="0" y="0"/>
            <wp:positionH relativeFrom="column">
              <wp:posOffset>-462280</wp:posOffset>
            </wp:positionH>
            <wp:positionV relativeFrom="paragraph">
              <wp:posOffset>871705</wp:posOffset>
            </wp:positionV>
            <wp:extent cx="7543800" cy="1564640"/>
            <wp:effectExtent l="0" t="0" r="0" b="0"/>
            <wp:wrapNone/>
            <wp:docPr id="73" name="Picture 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543800" cy="1564640"/>
                    </a:xfrm>
                    <a:prstGeom prst="rect">
                      <a:avLst/>
                    </a:prstGeom>
                  </pic:spPr>
                </pic:pic>
              </a:graphicData>
            </a:graphic>
            <wp14:sizeRelH relativeFrom="page">
              <wp14:pctWidth>0</wp14:pctWidth>
            </wp14:sizeRelH>
            <wp14:sizeRelV relativeFrom="page">
              <wp14:pctHeight>0</wp14:pctHeight>
            </wp14:sizeRelV>
          </wp:anchor>
        </w:drawing>
      </w:r>
      <w:r w:rsidR="00A4744C" w:rsidRPr="0013717C">
        <w:rPr>
          <w:rFonts w:ascii="Arial" w:hAnsi="Arial" w:cs="Arial"/>
          <w:color w:val="1C6194" w:themeColor="accent6" w:themeShade="BF"/>
          <w:sz w:val="28"/>
          <w:szCs w:val="28"/>
        </w:rPr>
        <w:t xml:space="preserve">We know that we need to make sure people know </w:t>
      </w:r>
      <w:r w:rsidR="008E7B34">
        <w:rPr>
          <w:rFonts w:ascii="Arial" w:hAnsi="Arial" w:cs="Arial"/>
          <w:color w:val="1C6194" w:themeColor="accent6" w:themeShade="BF"/>
          <w:sz w:val="28"/>
          <w:szCs w:val="28"/>
        </w:rPr>
        <w:t xml:space="preserve">how to report concerns and </w:t>
      </w:r>
      <w:r w:rsidR="00A4744C" w:rsidRPr="0013717C">
        <w:rPr>
          <w:rFonts w:ascii="Arial" w:hAnsi="Arial" w:cs="Arial"/>
          <w:color w:val="1C6194" w:themeColor="accent6" w:themeShade="BF"/>
          <w:sz w:val="28"/>
          <w:szCs w:val="28"/>
        </w:rPr>
        <w:t xml:space="preserve">about </w:t>
      </w:r>
      <w:r w:rsidR="008E7B34">
        <w:rPr>
          <w:rFonts w:ascii="Arial" w:hAnsi="Arial" w:cs="Arial"/>
          <w:color w:val="1C6194" w:themeColor="accent6" w:themeShade="BF"/>
          <w:sz w:val="28"/>
          <w:szCs w:val="28"/>
        </w:rPr>
        <w:t xml:space="preserve">the resources we have </w:t>
      </w:r>
      <w:r w:rsidR="00A4744C" w:rsidRPr="0013717C">
        <w:rPr>
          <w:rFonts w:ascii="Arial" w:hAnsi="Arial" w:cs="Arial"/>
          <w:color w:val="1C6194" w:themeColor="accent6" w:themeShade="BF"/>
          <w:sz w:val="28"/>
          <w:szCs w:val="28"/>
        </w:rPr>
        <w:t xml:space="preserve">these – and the feedback has helped inform our recommendations. In the meantime, we have put together a list of helpful links </w:t>
      </w:r>
      <w:r w:rsidR="008D0B50">
        <w:rPr>
          <w:rFonts w:ascii="Arial" w:hAnsi="Arial" w:cs="Arial"/>
          <w:color w:val="1C6194" w:themeColor="accent6" w:themeShade="BF"/>
          <w:sz w:val="28"/>
          <w:szCs w:val="28"/>
        </w:rPr>
        <w:t xml:space="preserve">in </w:t>
      </w:r>
      <w:r w:rsidR="008D0B50" w:rsidRPr="008D0B50">
        <w:rPr>
          <w:rFonts w:ascii="Arial" w:hAnsi="Arial" w:cs="Arial"/>
          <w:b/>
          <w:bCs/>
          <w:color w:val="1C6194" w:themeColor="accent6" w:themeShade="BF"/>
          <w:sz w:val="28"/>
          <w:szCs w:val="28"/>
        </w:rPr>
        <w:t>Appendix A</w:t>
      </w:r>
    </w:p>
    <w:p w14:paraId="2C6C3153" w14:textId="2EA0B82B" w:rsidR="006A4D55" w:rsidRDefault="006A4D55" w:rsidP="00A4744C">
      <w:pPr>
        <w:spacing w:after="200"/>
        <w:jc w:val="both"/>
        <w:rPr>
          <w:rFonts w:ascii="Arial" w:hAnsi="Arial" w:cs="Arial"/>
          <w:color w:val="1C6194" w:themeColor="accent6" w:themeShade="BF"/>
          <w:sz w:val="28"/>
          <w:szCs w:val="28"/>
        </w:rPr>
      </w:pPr>
    </w:p>
    <w:p w14:paraId="01866069" w14:textId="70F69F08" w:rsidR="006A4D55" w:rsidRDefault="006A4D55" w:rsidP="00A4744C">
      <w:pPr>
        <w:spacing w:after="200"/>
        <w:jc w:val="both"/>
        <w:rPr>
          <w:rFonts w:ascii="Arial" w:hAnsi="Arial" w:cs="Arial"/>
          <w:color w:val="1C6194" w:themeColor="accent6" w:themeShade="BF"/>
          <w:sz w:val="28"/>
          <w:szCs w:val="28"/>
        </w:rPr>
      </w:pPr>
    </w:p>
    <w:p w14:paraId="340C7BAB" w14:textId="0ED0BCB6" w:rsidR="006A4D55" w:rsidRDefault="006A4D55" w:rsidP="00A4744C">
      <w:pPr>
        <w:spacing w:after="200"/>
        <w:jc w:val="both"/>
        <w:rPr>
          <w:rFonts w:ascii="Arial" w:hAnsi="Arial" w:cs="Arial"/>
          <w:color w:val="1C6194" w:themeColor="accent6" w:themeShade="BF"/>
          <w:sz w:val="28"/>
          <w:szCs w:val="28"/>
        </w:rPr>
      </w:pPr>
    </w:p>
    <w:p w14:paraId="25C15522" w14:textId="79DDF28C" w:rsidR="000B268C" w:rsidRPr="0013717C" w:rsidRDefault="000B268C" w:rsidP="00A4744C">
      <w:pPr>
        <w:spacing w:after="200"/>
        <w:jc w:val="both"/>
        <w:rPr>
          <w:rFonts w:ascii="Arial" w:hAnsi="Arial" w:cs="Arial"/>
          <w:color w:val="1C6194" w:themeColor="accent6" w:themeShade="BF"/>
          <w:sz w:val="28"/>
          <w:szCs w:val="28"/>
        </w:rPr>
        <w:sectPr w:rsidR="000B268C" w:rsidRPr="0013717C" w:rsidSect="00350101">
          <w:pgSz w:w="11906" w:h="16838"/>
          <w:pgMar w:top="720" w:right="720" w:bottom="720" w:left="720" w:header="708" w:footer="708" w:gutter="0"/>
          <w:cols w:space="708"/>
          <w:docGrid w:linePitch="360"/>
        </w:sectPr>
      </w:pPr>
    </w:p>
    <w:p w14:paraId="1F9F8819" w14:textId="77777777" w:rsidR="000B268C" w:rsidRPr="006B206D" w:rsidRDefault="000B268C" w:rsidP="00A4744C">
      <w:pPr>
        <w:rPr>
          <w:rFonts w:ascii="Arial" w:eastAsia="Times New Roman" w:hAnsi="Arial" w:cs="Arial"/>
          <w:b/>
          <w:bCs/>
          <w:color w:val="1C6194" w:themeColor="accent6" w:themeShade="BF"/>
          <w:sz w:val="28"/>
          <w:szCs w:val="28"/>
          <w:lang w:eastAsia="en-GB"/>
        </w:rPr>
      </w:pPr>
    </w:p>
    <w:p w14:paraId="4D77EA5F" w14:textId="0CA9E502" w:rsidR="00121E67" w:rsidRDefault="006A4D55" w:rsidP="00A4744C">
      <w:pPr>
        <w:rPr>
          <w:rFonts w:ascii="Arial" w:eastAsia="Times New Roman" w:hAnsi="Arial" w:cs="Arial"/>
          <w:b/>
          <w:bCs/>
          <w:color w:val="1C6194" w:themeColor="accent6" w:themeShade="BF"/>
          <w:sz w:val="56"/>
          <w:szCs w:val="56"/>
          <w:lang w:eastAsia="en-GB"/>
        </w:rPr>
      </w:pPr>
      <w:r>
        <w:rPr>
          <w:rFonts w:ascii="Arial" w:eastAsia="Times New Roman" w:hAnsi="Arial" w:cs="Arial"/>
          <w:b/>
          <w:bCs/>
          <w:color w:val="1C6194" w:themeColor="accent6" w:themeShade="BF"/>
          <w:sz w:val="56"/>
          <w:szCs w:val="56"/>
          <w:lang w:eastAsia="en-GB"/>
        </w:rPr>
        <w:t>What we will do about it</w:t>
      </w:r>
    </w:p>
    <w:p w14:paraId="6CC3261C" w14:textId="77777777" w:rsidR="0075276D" w:rsidRPr="0075276D" w:rsidRDefault="0075276D" w:rsidP="00A4744C">
      <w:pPr>
        <w:rPr>
          <w:rFonts w:ascii="Arial" w:eastAsia="Times New Roman" w:hAnsi="Arial" w:cs="Arial"/>
          <w:b/>
          <w:bCs/>
          <w:color w:val="1C6194" w:themeColor="accent6" w:themeShade="BF"/>
          <w:sz w:val="10"/>
          <w:szCs w:val="10"/>
          <w:lang w:eastAsia="en-GB"/>
        </w:rPr>
      </w:pPr>
    </w:p>
    <w:p w14:paraId="128751DB" w14:textId="406F2537" w:rsidR="00A44B3F" w:rsidRPr="000259D0" w:rsidRDefault="009F3120" w:rsidP="00A4744C">
      <w:pPr>
        <w:rPr>
          <w:rFonts w:ascii="Arial" w:hAnsi="Arial" w:cs="Arial"/>
          <w:b/>
          <w:bCs/>
          <w:color w:val="1C6194" w:themeColor="accent6" w:themeShade="BF"/>
          <w:sz w:val="32"/>
          <w:szCs w:val="32"/>
        </w:rPr>
      </w:pPr>
      <w:r w:rsidRPr="009F3120">
        <w:rPr>
          <w:rFonts w:ascii="Arial" w:hAnsi="Arial" w:cs="Arial"/>
          <w:noProof/>
          <w:color w:val="1C6194" w:themeColor="accent6" w:themeShade="BF"/>
          <w:sz w:val="28"/>
          <w:szCs w:val="28"/>
        </w:rPr>
        <w:drawing>
          <wp:anchor distT="0" distB="0" distL="114300" distR="114300" simplePos="0" relativeHeight="251758592" behindDoc="0" locked="0" layoutInCell="1" allowOverlap="1" wp14:anchorId="7D64E5A8" wp14:editId="472F163D">
            <wp:simplePos x="0" y="0"/>
            <wp:positionH relativeFrom="column">
              <wp:posOffset>102767</wp:posOffset>
            </wp:positionH>
            <wp:positionV relativeFrom="paragraph">
              <wp:posOffset>106291</wp:posOffset>
            </wp:positionV>
            <wp:extent cx="1333500" cy="12319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333500" cy="1231900"/>
                    </a:xfrm>
                    <a:prstGeom prst="rect">
                      <a:avLst/>
                    </a:prstGeom>
                  </pic:spPr>
                </pic:pic>
              </a:graphicData>
            </a:graphic>
            <wp14:sizeRelH relativeFrom="page">
              <wp14:pctWidth>0</wp14:pctWidth>
            </wp14:sizeRelH>
            <wp14:sizeRelV relativeFrom="page">
              <wp14:pctHeight>0</wp14:pctHeight>
            </wp14:sizeRelV>
          </wp:anchor>
        </w:drawing>
      </w:r>
      <w:r w:rsidR="00A4744C" w:rsidRPr="000259D0">
        <w:rPr>
          <w:rFonts w:ascii="Arial" w:hAnsi="Arial" w:cs="Arial"/>
          <w:b/>
          <w:bCs/>
          <w:color w:val="1C6194" w:themeColor="accent6" w:themeShade="BF"/>
          <w:sz w:val="32"/>
          <w:szCs w:val="32"/>
        </w:rPr>
        <w:t>Recommendation 1</w:t>
      </w:r>
    </w:p>
    <w:p w14:paraId="14960F69" w14:textId="0742FB7E" w:rsidR="00A4744C" w:rsidRDefault="00A4744C" w:rsidP="00A4744C">
      <w:pPr>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NYSAB and its partners to raise awareness to ensure the people of North Yorkshire know how and where to report a safeguarding concern.</w:t>
      </w:r>
    </w:p>
    <w:p w14:paraId="5BD9F8A6" w14:textId="506EA9A6" w:rsidR="00A4744C" w:rsidRPr="000259D0" w:rsidRDefault="00A4744C" w:rsidP="00A4744C">
      <w:pPr>
        <w:rPr>
          <w:rFonts w:ascii="Arial" w:hAnsi="Arial" w:cs="Arial"/>
          <w:color w:val="1C6194" w:themeColor="accent6" w:themeShade="BF"/>
          <w:sz w:val="28"/>
          <w:szCs w:val="28"/>
        </w:rPr>
      </w:pPr>
    </w:p>
    <w:p w14:paraId="5424D969" w14:textId="77777777" w:rsidR="00A4744C" w:rsidRPr="000259D0" w:rsidRDefault="00A4744C" w:rsidP="00A4744C">
      <w:pPr>
        <w:rPr>
          <w:rFonts w:ascii="Arial" w:hAnsi="Arial" w:cs="Arial"/>
          <w:b/>
          <w:bCs/>
          <w:color w:val="1C6194" w:themeColor="accent6" w:themeShade="BF"/>
          <w:sz w:val="32"/>
          <w:szCs w:val="32"/>
        </w:rPr>
      </w:pPr>
      <w:r w:rsidRPr="000259D0">
        <w:rPr>
          <w:rFonts w:ascii="Arial" w:hAnsi="Arial" w:cs="Arial"/>
          <w:b/>
          <w:bCs/>
          <w:color w:val="1C6194" w:themeColor="accent6" w:themeShade="BF"/>
          <w:sz w:val="32"/>
          <w:szCs w:val="32"/>
        </w:rPr>
        <w:t>Recommendation 2</w:t>
      </w:r>
    </w:p>
    <w:p w14:paraId="24B57A92" w14:textId="546DC38E" w:rsidR="00A4744C" w:rsidRDefault="00A4744C" w:rsidP="00A4744C">
      <w:pPr>
        <w:rPr>
          <w:rFonts w:ascii="Arial" w:hAnsi="Arial" w:cs="Arial"/>
          <w:color w:val="1C6194" w:themeColor="accent6" w:themeShade="BF"/>
          <w:sz w:val="28"/>
          <w:szCs w:val="28"/>
        </w:rPr>
      </w:pPr>
      <w:r w:rsidRPr="000259D0">
        <w:rPr>
          <w:rFonts w:ascii="Arial" w:hAnsi="Arial" w:cs="Arial"/>
          <w:b/>
          <w:bCs/>
          <w:color w:val="1C6194" w:themeColor="accent6" w:themeShade="BF"/>
          <w:sz w:val="32"/>
          <w:szCs w:val="32"/>
        </w:rPr>
        <w:softHyphen/>
      </w:r>
      <w:r w:rsidRPr="000259D0">
        <w:rPr>
          <w:rFonts w:ascii="Arial" w:hAnsi="Arial" w:cs="Arial"/>
          <w:color w:val="1C6194" w:themeColor="accent6" w:themeShade="BF"/>
          <w:sz w:val="28"/>
          <w:szCs w:val="28"/>
        </w:rPr>
        <w:t>NYSAB to develop a communications and engagement campaign for it and its partners to promote the Board’s existing safeguarding resources at both a strategic and local level.</w:t>
      </w:r>
    </w:p>
    <w:p w14:paraId="11F3F80E" w14:textId="77777777" w:rsidR="00A44B3F" w:rsidRDefault="00A44B3F" w:rsidP="00A4744C">
      <w:pPr>
        <w:rPr>
          <w:rFonts w:ascii="Arial" w:hAnsi="Arial" w:cs="Arial"/>
          <w:color w:val="1C6194" w:themeColor="accent6" w:themeShade="BF"/>
          <w:sz w:val="28"/>
          <w:szCs w:val="28"/>
        </w:rPr>
      </w:pPr>
    </w:p>
    <w:p w14:paraId="612BFC51" w14:textId="77777777" w:rsidR="00A4744C" w:rsidRPr="000259D0" w:rsidRDefault="00A4744C" w:rsidP="00A4744C">
      <w:pPr>
        <w:rPr>
          <w:rFonts w:ascii="Arial" w:hAnsi="Arial" w:cs="Arial"/>
          <w:color w:val="1C6194" w:themeColor="accent6" w:themeShade="BF"/>
          <w:sz w:val="28"/>
          <w:szCs w:val="28"/>
        </w:rPr>
      </w:pPr>
    </w:p>
    <w:p w14:paraId="6F7BA1FD" w14:textId="77777777" w:rsidR="00A4744C" w:rsidRPr="000259D0" w:rsidRDefault="00A4744C" w:rsidP="00A4744C">
      <w:pPr>
        <w:rPr>
          <w:rFonts w:ascii="Arial" w:hAnsi="Arial" w:cs="Arial"/>
          <w:b/>
          <w:bCs/>
          <w:color w:val="1C6194" w:themeColor="accent6" w:themeShade="BF"/>
          <w:sz w:val="32"/>
          <w:szCs w:val="32"/>
        </w:rPr>
      </w:pPr>
      <w:r w:rsidRPr="000259D0">
        <w:rPr>
          <w:rFonts w:ascii="Arial" w:hAnsi="Arial" w:cs="Arial"/>
          <w:b/>
          <w:bCs/>
          <w:color w:val="1C6194" w:themeColor="accent6" w:themeShade="BF"/>
          <w:sz w:val="32"/>
          <w:szCs w:val="32"/>
        </w:rPr>
        <w:t>Recommendation 3</w:t>
      </w:r>
    </w:p>
    <w:p w14:paraId="75025CB2" w14:textId="577FDFEA" w:rsidR="00A4744C" w:rsidRDefault="00A4744C" w:rsidP="00A4744C">
      <w:pPr>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NYSAB to review and update its existing suite of safeguarding information and resources to ensure it is in line with the feedback from the engagement and consultation as well as the Joint Engagement and Communication strategy – particularly in relation to accessibility.</w:t>
      </w:r>
    </w:p>
    <w:p w14:paraId="76AB072E" w14:textId="77777777" w:rsidR="00A4744C" w:rsidRPr="000259D0" w:rsidRDefault="00A4744C" w:rsidP="00A4744C">
      <w:pPr>
        <w:rPr>
          <w:rFonts w:ascii="Arial" w:hAnsi="Arial" w:cs="Arial"/>
          <w:color w:val="1C6194" w:themeColor="accent6" w:themeShade="BF"/>
          <w:sz w:val="28"/>
          <w:szCs w:val="28"/>
        </w:rPr>
      </w:pPr>
    </w:p>
    <w:p w14:paraId="1A3F6CEB" w14:textId="77777777" w:rsidR="00A4744C" w:rsidRPr="000259D0" w:rsidRDefault="00A4744C" w:rsidP="00A4744C">
      <w:pPr>
        <w:rPr>
          <w:rFonts w:ascii="Arial" w:hAnsi="Arial" w:cs="Arial"/>
          <w:b/>
          <w:bCs/>
          <w:color w:val="1C6194" w:themeColor="accent6" w:themeShade="BF"/>
          <w:sz w:val="32"/>
          <w:szCs w:val="32"/>
        </w:rPr>
      </w:pPr>
      <w:r w:rsidRPr="000259D0">
        <w:rPr>
          <w:rFonts w:ascii="Arial" w:hAnsi="Arial" w:cs="Arial"/>
          <w:b/>
          <w:bCs/>
          <w:color w:val="1C6194" w:themeColor="accent6" w:themeShade="BF"/>
          <w:sz w:val="32"/>
          <w:szCs w:val="32"/>
        </w:rPr>
        <w:t>Recommendation 4</w:t>
      </w:r>
    </w:p>
    <w:p w14:paraId="0E423AEE" w14:textId="46B02057" w:rsidR="00A4744C" w:rsidRDefault="00A4744C" w:rsidP="00A4744C">
      <w:pPr>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NYSAB to seek assurance from its partner organisations that they are following and implementing the Joint Engagement and Communication strategy</w:t>
      </w:r>
    </w:p>
    <w:p w14:paraId="117F4D38" w14:textId="31C3BEA9" w:rsidR="00A44B3F" w:rsidRPr="00A44B3F" w:rsidRDefault="00A44B3F" w:rsidP="00A4744C">
      <w:pPr>
        <w:rPr>
          <w:rFonts w:ascii="Arial" w:hAnsi="Arial" w:cs="Arial"/>
          <w:b/>
          <w:bCs/>
          <w:i/>
          <w:iCs/>
          <w:color w:val="1C6194" w:themeColor="accent6" w:themeShade="BF"/>
          <w:sz w:val="28"/>
          <w:szCs w:val="28"/>
        </w:rPr>
      </w:pPr>
    </w:p>
    <w:p w14:paraId="1DDB81D9" w14:textId="03A73F1E" w:rsidR="00A4744C" w:rsidRPr="000259D0" w:rsidRDefault="009F3120" w:rsidP="00A4744C">
      <w:pPr>
        <w:rPr>
          <w:color w:val="1C6194" w:themeColor="accent6" w:themeShade="BF"/>
          <w:sz w:val="22"/>
          <w:szCs w:val="22"/>
        </w:rPr>
      </w:pPr>
      <w:r w:rsidRPr="009F3120">
        <w:rPr>
          <w:noProof/>
        </w:rPr>
        <w:drawing>
          <wp:anchor distT="0" distB="0" distL="114300" distR="114300" simplePos="0" relativeHeight="251757568" behindDoc="0" locked="0" layoutInCell="1" allowOverlap="1" wp14:anchorId="3F0D7E44" wp14:editId="5786219E">
            <wp:simplePos x="0" y="0"/>
            <wp:positionH relativeFrom="column">
              <wp:posOffset>4603750</wp:posOffset>
            </wp:positionH>
            <wp:positionV relativeFrom="paragraph">
              <wp:posOffset>33655</wp:posOffset>
            </wp:positionV>
            <wp:extent cx="2044700" cy="14986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44700" cy="1498600"/>
                    </a:xfrm>
                    <a:prstGeom prst="rect">
                      <a:avLst/>
                    </a:prstGeom>
                  </pic:spPr>
                </pic:pic>
              </a:graphicData>
            </a:graphic>
            <wp14:sizeRelH relativeFrom="page">
              <wp14:pctWidth>0</wp14:pctWidth>
            </wp14:sizeRelH>
            <wp14:sizeRelV relativeFrom="page">
              <wp14:pctHeight>0</wp14:pctHeight>
            </wp14:sizeRelV>
          </wp:anchor>
        </w:drawing>
      </w:r>
    </w:p>
    <w:p w14:paraId="09111CF4" w14:textId="04AC8147" w:rsidR="00A4744C" w:rsidRPr="000259D0" w:rsidRDefault="00A4744C" w:rsidP="00A4744C">
      <w:pPr>
        <w:rPr>
          <w:rFonts w:ascii="Arial" w:hAnsi="Arial" w:cs="Arial"/>
          <w:b/>
          <w:bCs/>
          <w:color w:val="1C6194" w:themeColor="accent6" w:themeShade="BF"/>
          <w:sz w:val="32"/>
          <w:szCs w:val="32"/>
        </w:rPr>
      </w:pPr>
      <w:r w:rsidRPr="000259D0">
        <w:rPr>
          <w:rFonts w:ascii="Arial" w:hAnsi="Arial" w:cs="Arial"/>
          <w:b/>
          <w:bCs/>
          <w:color w:val="1C6194" w:themeColor="accent6" w:themeShade="BF"/>
          <w:sz w:val="32"/>
          <w:szCs w:val="32"/>
        </w:rPr>
        <w:t>Recommendation 5</w:t>
      </w:r>
    </w:p>
    <w:p w14:paraId="70907C2D" w14:textId="4C562819" w:rsidR="00A4744C" w:rsidRDefault="00A4744C" w:rsidP="00A4744C">
      <w:pPr>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Work with the third sector to raise awareness and increase knowledge around safeguarding in community settings.</w:t>
      </w:r>
    </w:p>
    <w:p w14:paraId="239646D9" w14:textId="77777777" w:rsidR="00A63DDA" w:rsidRDefault="00A63DDA" w:rsidP="00A4744C">
      <w:pPr>
        <w:rPr>
          <w:rFonts w:ascii="Arial" w:hAnsi="Arial" w:cs="Arial"/>
          <w:b/>
          <w:bCs/>
          <w:color w:val="1C6194" w:themeColor="accent6" w:themeShade="BF"/>
          <w:sz w:val="32"/>
          <w:szCs w:val="32"/>
        </w:rPr>
      </w:pPr>
    </w:p>
    <w:p w14:paraId="70AD52E6" w14:textId="0C9AA41B" w:rsidR="00A4744C" w:rsidRPr="000259D0" w:rsidRDefault="00A4744C" w:rsidP="00A4744C">
      <w:pPr>
        <w:rPr>
          <w:rFonts w:ascii="Arial" w:hAnsi="Arial" w:cs="Arial"/>
          <w:b/>
          <w:bCs/>
          <w:color w:val="1C6194" w:themeColor="accent6" w:themeShade="BF"/>
          <w:sz w:val="32"/>
          <w:szCs w:val="32"/>
        </w:rPr>
      </w:pPr>
      <w:r w:rsidRPr="000259D0">
        <w:rPr>
          <w:rFonts w:ascii="Arial" w:hAnsi="Arial" w:cs="Arial"/>
          <w:b/>
          <w:bCs/>
          <w:color w:val="1C6194" w:themeColor="accent6" w:themeShade="BF"/>
          <w:sz w:val="32"/>
          <w:szCs w:val="32"/>
        </w:rPr>
        <w:t>Recommendation 6</w:t>
      </w:r>
    </w:p>
    <w:p w14:paraId="44522CC7" w14:textId="77777777" w:rsidR="00A4744C" w:rsidRPr="000259D0" w:rsidRDefault="00A4744C" w:rsidP="00A4744C">
      <w:pPr>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NYSAB to share the findings from this review with organisations, in particular the NYCC safeguarding team, and seek assurance that, where appropriate, relevant and timely action has been taken.</w:t>
      </w:r>
    </w:p>
    <w:p w14:paraId="1F8CA570" w14:textId="77777777" w:rsidR="00A4744C" w:rsidRPr="000259D0" w:rsidRDefault="00A4744C" w:rsidP="00A4744C">
      <w:pPr>
        <w:rPr>
          <w:rFonts w:ascii="Arial" w:hAnsi="Arial" w:cs="Arial"/>
          <w:color w:val="1C6194" w:themeColor="accent6" w:themeShade="BF"/>
          <w:sz w:val="28"/>
          <w:szCs w:val="28"/>
        </w:rPr>
      </w:pPr>
    </w:p>
    <w:p w14:paraId="71B376AD" w14:textId="166D01E1" w:rsidR="00A4744C" w:rsidRPr="000259D0" w:rsidRDefault="009F3120" w:rsidP="00A4744C">
      <w:pPr>
        <w:rPr>
          <w:rFonts w:ascii="Arial" w:hAnsi="Arial" w:cs="Arial"/>
          <w:b/>
          <w:bCs/>
          <w:color w:val="1C6194" w:themeColor="accent6" w:themeShade="BF"/>
          <w:sz w:val="32"/>
          <w:szCs w:val="32"/>
        </w:rPr>
      </w:pPr>
      <w:r w:rsidRPr="000E3377">
        <w:rPr>
          <w:noProof/>
        </w:rPr>
        <w:drawing>
          <wp:anchor distT="0" distB="0" distL="114300" distR="114300" simplePos="0" relativeHeight="251760640" behindDoc="0" locked="0" layoutInCell="1" allowOverlap="1" wp14:anchorId="1A35EBF5" wp14:editId="4B8547DC">
            <wp:simplePos x="0" y="0"/>
            <wp:positionH relativeFrom="column">
              <wp:posOffset>5185697</wp:posOffset>
            </wp:positionH>
            <wp:positionV relativeFrom="paragraph">
              <wp:posOffset>196215</wp:posOffset>
            </wp:positionV>
            <wp:extent cx="1228725" cy="1059180"/>
            <wp:effectExtent l="0" t="0" r="317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28725" cy="1059180"/>
                    </a:xfrm>
                    <a:prstGeom prst="rect">
                      <a:avLst/>
                    </a:prstGeom>
                  </pic:spPr>
                </pic:pic>
              </a:graphicData>
            </a:graphic>
            <wp14:sizeRelH relativeFrom="page">
              <wp14:pctWidth>0</wp14:pctWidth>
            </wp14:sizeRelH>
            <wp14:sizeRelV relativeFrom="page">
              <wp14:pctHeight>0</wp14:pctHeight>
            </wp14:sizeRelV>
          </wp:anchor>
        </w:drawing>
      </w:r>
      <w:r w:rsidR="00A4744C" w:rsidRPr="000259D0">
        <w:rPr>
          <w:rFonts w:ascii="Arial" w:hAnsi="Arial" w:cs="Arial"/>
          <w:b/>
          <w:bCs/>
          <w:color w:val="1C6194" w:themeColor="accent6" w:themeShade="BF"/>
          <w:sz w:val="32"/>
          <w:szCs w:val="32"/>
        </w:rPr>
        <w:t>Recommendation 7</w:t>
      </w:r>
    </w:p>
    <w:p w14:paraId="0CDCC582" w14:textId="4D8DE471" w:rsidR="00A4744C" w:rsidRDefault="00A4744C" w:rsidP="00A4744C">
      <w:pPr>
        <w:rPr>
          <w:rFonts w:ascii="Arial" w:hAnsi="Arial" w:cs="Arial"/>
          <w:color w:val="1C6194" w:themeColor="accent6" w:themeShade="BF"/>
          <w:sz w:val="28"/>
          <w:szCs w:val="28"/>
        </w:rPr>
      </w:pPr>
      <w:r w:rsidRPr="000259D0">
        <w:rPr>
          <w:rFonts w:ascii="Arial" w:hAnsi="Arial" w:cs="Arial"/>
          <w:color w:val="1C6194" w:themeColor="accent6" w:themeShade="BF"/>
          <w:sz w:val="28"/>
          <w:szCs w:val="28"/>
        </w:rPr>
        <w:t>NYSAB and its partners to ensure and evidence that they are providing meaningful and qualitative opportunities for people to feedback and provide their input.</w:t>
      </w:r>
    </w:p>
    <w:p w14:paraId="0C91CD0B" w14:textId="43BF214B" w:rsidR="00A4744C" w:rsidRDefault="00A4744C" w:rsidP="00A4744C">
      <w:pPr>
        <w:rPr>
          <w:rFonts w:ascii="Arial" w:hAnsi="Arial" w:cs="Arial"/>
          <w:color w:val="58B6C0" w:themeColor="accent2"/>
          <w:sz w:val="28"/>
          <w:szCs w:val="28"/>
        </w:rPr>
      </w:pPr>
    </w:p>
    <w:p w14:paraId="608523FD" w14:textId="77777777" w:rsidR="00A4744C" w:rsidRDefault="00A4744C" w:rsidP="00A4744C">
      <w:pPr>
        <w:rPr>
          <w:rFonts w:ascii="Arial" w:hAnsi="Arial" w:cs="Arial"/>
          <w:color w:val="58B6C0" w:themeColor="accent2"/>
          <w:sz w:val="28"/>
          <w:szCs w:val="28"/>
        </w:rPr>
      </w:pPr>
    </w:p>
    <w:p w14:paraId="51272C57" w14:textId="77777777" w:rsidR="00A63DDA" w:rsidRDefault="00A63DDA" w:rsidP="006A4D55">
      <w:pPr>
        <w:rPr>
          <w:rFonts w:ascii="Arial" w:eastAsia="Times New Roman" w:hAnsi="Arial" w:cs="Arial"/>
          <w:b/>
          <w:bCs/>
          <w:color w:val="1C6194" w:themeColor="accent6" w:themeShade="BF"/>
          <w:sz w:val="56"/>
          <w:szCs w:val="56"/>
          <w:lang w:eastAsia="en-GB"/>
        </w:rPr>
      </w:pPr>
    </w:p>
    <w:p w14:paraId="33134253" w14:textId="5728BEA9" w:rsidR="006A4D55" w:rsidRPr="006A4D55" w:rsidRDefault="006A4D55" w:rsidP="006A4D55">
      <w:pPr>
        <w:rPr>
          <w:rFonts w:ascii="Arial" w:eastAsia="Times New Roman" w:hAnsi="Arial" w:cs="Arial"/>
          <w:b/>
          <w:bCs/>
          <w:color w:val="1C6194" w:themeColor="accent6" w:themeShade="BF"/>
          <w:sz w:val="56"/>
          <w:szCs w:val="56"/>
          <w:lang w:eastAsia="en-GB"/>
        </w:rPr>
      </w:pPr>
      <w:r>
        <w:rPr>
          <w:rFonts w:ascii="Arial" w:eastAsia="Times New Roman" w:hAnsi="Arial" w:cs="Arial"/>
          <w:b/>
          <w:bCs/>
          <w:color w:val="1C6194" w:themeColor="accent6" w:themeShade="BF"/>
          <w:sz w:val="56"/>
          <w:szCs w:val="56"/>
          <w:lang w:eastAsia="en-GB"/>
        </w:rPr>
        <w:t>Next steps</w:t>
      </w:r>
    </w:p>
    <w:p w14:paraId="37DEF8EE" w14:textId="0EE431D4" w:rsidR="00A4744C" w:rsidRDefault="00A4744C" w:rsidP="00A4744C">
      <w:pPr>
        <w:rPr>
          <w:rFonts w:ascii="Arial" w:hAnsi="Arial" w:cs="Arial"/>
          <w:b/>
          <w:bCs/>
          <w:color w:val="1C6194" w:themeColor="accent6" w:themeShade="BF"/>
          <w:sz w:val="36"/>
          <w:szCs w:val="36"/>
        </w:rPr>
      </w:pPr>
    </w:p>
    <w:p w14:paraId="763F0A00" w14:textId="44173C31" w:rsidR="00991B38" w:rsidRPr="00991B38" w:rsidRDefault="004B7758" w:rsidP="00A4744C">
      <w:pPr>
        <w:rPr>
          <w:rFonts w:ascii="Arial" w:hAnsi="Arial" w:cs="Arial"/>
          <w:color w:val="1C6194" w:themeColor="accent6" w:themeShade="BF"/>
          <w:sz w:val="28"/>
          <w:szCs w:val="28"/>
        </w:rPr>
      </w:pPr>
      <w:r w:rsidRPr="004B7758">
        <w:rPr>
          <w:rFonts w:ascii="Arial" w:hAnsi="Arial" w:cs="Arial"/>
          <w:noProof/>
          <w:color w:val="1C6194" w:themeColor="accent6" w:themeShade="BF"/>
          <w:sz w:val="28"/>
          <w:szCs w:val="28"/>
        </w:rPr>
        <w:drawing>
          <wp:anchor distT="0" distB="0" distL="114300" distR="114300" simplePos="0" relativeHeight="251820032" behindDoc="0" locked="0" layoutInCell="1" allowOverlap="1" wp14:anchorId="6B9F0A6A" wp14:editId="6E590BA6">
            <wp:simplePos x="0" y="0"/>
            <wp:positionH relativeFrom="column">
              <wp:posOffset>0</wp:posOffset>
            </wp:positionH>
            <wp:positionV relativeFrom="paragraph">
              <wp:posOffset>6350</wp:posOffset>
            </wp:positionV>
            <wp:extent cx="2390140" cy="232600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90140" cy="2326005"/>
                    </a:xfrm>
                    <a:prstGeom prst="rect">
                      <a:avLst/>
                    </a:prstGeom>
                  </pic:spPr>
                </pic:pic>
              </a:graphicData>
            </a:graphic>
            <wp14:sizeRelH relativeFrom="page">
              <wp14:pctWidth>0</wp14:pctWidth>
            </wp14:sizeRelH>
            <wp14:sizeRelV relativeFrom="page">
              <wp14:pctHeight>0</wp14:pctHeight>
            </wp14:sizeRelV>
          </wp:anchor>
        </w:drawing>
      </w:r>
      <w:r w:rsidR="00C45C26" w:rsidRPr="00991B38">
        <w:rPr>
          <w:rFonts w:ascii="Arial" w:hAnsi="Arial" w:cs="Arial"/>
          <w:color w:val="1C6194" w:themeColor="accent6" w:themeShade="BF"/>
          <w:sz w:val="28"/>
          <w:szCs w:val="28"/>
        </w:rPr>
        <w:t xml:space="preserve">Now that we have made our </w:t>
      </w:r>
      <w:r w:rsidR="0044641A" w:rsidRPr="00991B38">
        <w:rPr>
          <w:rFonts w:ascii="Arial" w:hAnsi="Arial" w:cs="Arial"/>
          <w:color w:val="1C6194" w:themeColor="accent6" w:themeShade="BF"/>
          <w:sz w:val="28"/>
          <w:szCs w:val="28"/>
        </w:rPr>
        <w:t>recommendations,</w:t>
      </w:r>
      <w:r w:rsidR="00C45C26" w:rsidRPr="00991B38">
        <w:rPr>
          <w:rFonts w:ascii="Arial" w:hAnsi="Arial" w:cs="Arial"/>
          <w:color w:val="1C6194" w:themeColor="accent6" w:themeShade="BF"/>
          <w:sz w:val="28"/>
          <w:szCs w:val="28"/>
        </w:rPr>
        <w:t xml:space="preserve"> we will </w:t>
      </w:r>
      <w:r w:rsidR="00991B38" w:rsidRPr="00991B38">
        <w:rPr>
          <w:rFonts w:ascii="Arial" w:hAnsi="Arial" w:cs="Arial"/>
          <w:color w:val="1C6194" w:themeColor="accent6" w:themeShade="BF"/>
          <w:sz w:val="28"/>
          <w:szCs w:val="28"/>
        </w:rPr>
        <w:t xml:space="preserve">work with people across North Yorkshire to co-produce an action plan which will outline how we will deliver </w:t>
      </w:r>
      <w:r w:rsidR="0044641A">
        <w:rPr>
          <w:rFonts w:ascii="Arial" w:hAnsi="Arial" w:cs="Arial"/>
          <w:color w:val="1C6194" w:themeColor="accent6" w:themeShade="BF"/>
          <w:sz w:val="28"/>
          <w:szCs w:val="28"/>
        </w:rPr>
        <w:t>and implement changes.</w:t>
      </w:r>
    </w:p>
    <w:p w14:paraId="3086E67D" w14:textId="77777777" w:rsidR="00991B38" w:rsidRPr="00991B38" w:rsidRDefault="00991B38" w:rsidP="00A4744C">
      <w:pPr>
        <w:rPr>
          <w:rFonts w:ascii="Arial" w:hAnsi="Arial" w:cs="Arial"/>
          <w:color w:val="1C6194" w:themeColor="accent6" w:themeShade="BF"/>
          <w:sz w:val="28"/>
          <w:szCs w:val="28"/>
        </w:rPr>
      </w:pPr>
    </w:p>
    <w:p w14:paraId="29AE2F2F" w14:textId="5D0F6B67" w:rsidR="00991B38" w:rsidRPr="00991B38" w:rsidRDefault="00991B38" w:rsidP="00A4744C">
      <w:pPr>
        <w:rPr>
          <w:rFonts w:ascii="Arial" w:hAnsi="Arial" w:cs="Arial"/>
          <w:color w:val="1C6194" w:themeColor="accent6" w:themeShade="BF"/>
          <w:sz w:val="28"/>
          <w:szCs w:val="28"/>
        </w:rPr>
      </w:pPr>
      <w:r w:rsidRPr="00991B38">
        <w:rPr>
          <w:rFonts w:ascii="Arial" w:hAnsi="Arial" w:cs="Arial"/>
          <w:color w:val="1C6194" w:themeColor="accent6" w:themeShade="BF"/>
          <w:sz w:val="28"/>
          <w:szCs w:val="28"/>
        </w:rPr>
        <w:t xml:space="preserve">There will be some things that we can do </w:t>
      </w:r>
      <w:r w:rsidR="0044641A">
        <w:rPr>
          <w:rFonts w:ascii="Arial" w:hAnsi="Arial" w:cs="Arial"/>
          <w:color w:val="1C6194" w:themeColor="accent6" w:themeShade="BF"/>
          <w:sz w:val="28"/>
          <w:szCs w:val="28"/>
        </w:rPr>
        <w:t xml:space="preserve">in the short-term, such as continuing with spreading the word and raising awareness - </w:t>
      </w:r>
      <w:r w:rsidRPr="00991B38">
        <w:rPr>
          <w:rFonts w:ascii="Arial" w:hAnsi="Arial" w:cs="Arial"/>
          <w:color w:val="1C6194" w:themeColor="accent6" w:themeShade="BF"/>
          <w:sz w:val="28"/>
          <w:szCs w:val="28"/>
        </w:rPr>
        <w:t>and other things that will take time as they require a lot of work and input</w:t>
      </w:r>
      <w:r w:rsidR="0044641A">
        <w:rPr>
          <w:rFonts w:ascii="Arial" w:hAnsi="Arial" w:cs="Arial"/>
          <w:color w:val="1C6194" w:themeColor="accent6" w:themeShade="BF"/>
          <w:sz w:val="28"/>
          <w:szCs w:val="28"/>
        </w:rPr>
        <w:t xml:space="preserve"> – such as reviewing, updating and co-producing resources – but we feel these things are important.</w:t>
      </w:r>
    </w:p>
    <w:p w14:paraId="43737A55" w14:textId="77777777" w:rsidR="00991B38" w:rsidRPr="00991B38" w:rsidRDefault="00991B38" w:rsidP="00A4744C">
      <w:pPr>
        <w:rPr>
          <w:rFonts w:ascii="Arial" w:hAnsi="Arial" w:cs="Arial"/>
          <w:color w:val="1C6194" w:themeColor="accent6" w:themeShade="BF"/>
          <w:sz w:val="28"/>
          <w:szCs w:val="28"/>
        </w:rPr>
      </w:pPr>
    </w:p>
    <w:p w14:paraId="0000A286" w14:textId="7DFE7345" w:rsidR="00A4744C" w:rsidRDefault="00991B38" w:rsidP="00A4744C">
      <w:pPr>
        <w:rPr>
          <w:rFonts w:ascii="Arial" w:hAnsi="Arial" w:cs="Arial"/>
          <w:color w:val="1C6194" w:themeColor="accent6" w:themeShade="BF"/>
          <w:sz w:val="28"/>
          <w:szCs w:val="28"/>
        </w:rPr>
      </w:pPr>
      <w:r w:rsidRPr="00991B38">
        <w:rPr>
          <w:rFonts w:ascii="Arial" w:hAnsi="Arial" w:cs="Arial"/>
          <w:color w:val="1C6194" w:themeColor="accent6" w:themeShade="BF"/>
          <w:sz w:val="28"/>
          <w:szCs w:val="28"/>
        </w:rPr>
        <w:t xml:space="preserve">We will be going back to people to make them aware of the changes we want to make based on their feedback and will keep people up to date with progress via our online channels but also </w:t>
      </w:r>
      <w:r w:rsidR="0044641A">
        <w:rPr>
          <w:rFonts w:ascii="Arial" w:hAnsi="Arial" w:cs="Arial"/>
          <w:color w:val="1C6194" w:themeColor="accent6" w:themeShade="BF"/>
          <w:sz w:val="28"/>
          <w:szCs w:val="28"/>
        </w:rPr>
        <w:t>engaging with people by attending groups and meetings to share what we are doing.</w:t>
      </w:r>
    </w:p>
    <w:p w14:paraId="259911D5" w14:textId="7C4DE447" w:rsidR="0044641A" w:rsidRDefault="0044641A" w:rsidP="00A4744C">
      <w:pPr>
        <w:rPr>
          <w:rFonts w:ascii="Arial" w:hAnsi="Arial" w:cs="Arial"/>
          <w:color w:val="1C6194" w:themeColor="accent6" w:themeShade="BF"/>
          <w:sz w:val="28"/>
          <w:szCs w:val="28"/>
        </w:rPr>
      </w:pPr>
    </w:p>
    <w:p w14:paraId="533B7812" w14:textId="51765578" w:rsidR="0044641A" w:rsidRPr="00991B38" w:rsidRDefault="0044641A" w:rsidP="00A4744C">
      <w:pPr>
        <w:rPr>
          <w:rFonts w:ascii="Arial" w:hAnsi="Arial" w:cs="Arial"/>
          <w:color w:val="1C6194" w:themeColor="accent6" w:themeShade="BF"/>
          <w:sz w:val="28"/>
          <w:szCs w:val="28"/>
        </w:rPr>
      </w:pPr>
      <w:r>
        <w:rPr>
          <w:rFonts w:ascii="Arial" w:hAnsi="Arial" w:cs="Arial"/>
          <w:color w:val="1C6194" w:themeColor="accent6" w:themeShade="BF"/>
          <w:sz w:val="28"/>
          <w:szCs w:val="28"/>
        </w:rPr>
        <w:t xml:space="preserve">We will also provide our first full update in the NYSAB annual report for 2021 – 2022 which will be published later in the year along with a </w:t>
      </w:r>
      <w:r w:rsidRPr="0044641A">
        <w:rPr>
          <w:rFonts w:ascii="Arial" w:hAnsi="Arial" w:cs="Arial"/>
          <w:b/>
          <w:bCs/>
          <w:i/>
          <w:iCs/>
          <w:color w:val="1C6194" w:themeColor="accent6" w:themeShade="BF"/>
          <w:sz w:val="28"/>
          <w:szCs w:val="28"/>
        </w:rPr>
        <w:t>‘You said – we did’</w:t>
      </w:r>
      <w:r w:rsidRPr="0044641A">
        <w:rPr>
          <w:rFonts w:ascii="Arial" w:hAnsi="Arial" w:cs="Arial"/>
          <w:color w:val="1C6194" w:themeColor="accent6" w:themeShade="BF"/>
          <w:sz w:val="28"/>
          <w:szCs w:val="28"/>
        </w:rPr>
        <w:t xml:space="preserve"> </w:t>
      </w:r>
      <w:r>
        <w:rPr>
          <w:rFonts w:ascii="Arial" w:hAnsi="Arial" w:cs="Arial"/>
          <w:color w:val="1C6194" w:themeColor="accent6" w:themeShade="BF"/>
          <w:sz w:val="28"/>
          <w:szCs w:val="28"/>
        </w:rPr>
        <w:t>summary</w:t>
      </w:r>
    </w:p>
    <w:p w14:paraId="7D349BF6" w14:textId="10296375" w:rsidR="00991B38" w:rsidRDefault="00991B38" w:rsidP="00A4744C">
      <w:pPr>
        <w:rPr>
          <w:rFonts w:ascii="Arial" w:hAnsi="Arial" w:cs="Arial"/>
          <w:b/>
          <w:bCs/>
          <w:color w:val="1C6194" w:themeColor="accent6" w:themeShade="BF"/>
          <w:sz w:val="32"/>
          <w:szCs w:val="32"/>
        </w:rPr>
      </w:pPr>
    </w:p>
    <w:p w14:paraId="296C5596" w14:textId="051C5108" w:rsidR="00991B38" w:rsidRPr="0044641A" w:rsidRDefault="00991B38" w:rsidP="00A4744C">
      <w:pPr>
        <w:rPr>
          <w:rFonts w:ascii="Arial" w:hAnsi="Arial" w:cs="Arial"/>
          <w:color w:val="1C6194" w:themeColor="accent6" w:themeShade="BF"/>
          <w:sz w:val="28"/>
          <w:szCs w:val="28"/>
        </w:rPr>
      </w:pPr>
      <w:r w:rsidRPr="0044641A">
        <w:rPr>
          <w:rFonts w:ascii="Arial" w:hAnsi="Arial" w:cs="Arial"/>
          <w:color w:val="1C6194" w:themeColor="accent6" w:themeShade="BF"/>
          <w:sz w:val="28"/>
          <w:szCs w:val="28"/>
        </w:rPr>
        <w:t xml:space="preserve">You can keep up to date with progress on our dedicated webpage at </w:t>
      </w:r>
      <w:hyperlink r:id="rId24" w:history="1">
        <w:r w:rsidRPr="0044641A">
          <w:rPr>
            <w:rStyle w:val="Hyperlink"/>
            <w:rFonts w:ascii="Arial" w:hAnsi="Arial" w:cs="Arial"/>
            <w:sz w:val="28"/>
            <w:szCs w:val="28"/>
          </w:rPr>
          <w:t>https://safeguardingadults.co.uk/engagement-and-consultation</w:t>
        </w:r>
      </w:hyperlink>
    </w:p>
    <w:p w14:paraId="5EAA7F8C" w14:textId="13482B67" w:rsidR="00991B38" w:rsidRPr="00A10474" w:rsidRDefault="00991B38" w:rsidP="00A4744C">
      <w:pPr>
        <w:rPr>
          <w:rFonts w:ascii="Arial" w:hAnsi="Arial" w:cs="Arial"/>
          <w:b/>
          <w:bCs/>
          <w:color w:val="1C6194" w:themeColor="accent6" w:themeShade="BF"/>
          <w:sz w:val="32"/>
          <w:szCs w:val="32"/>
        </w:rPr>
      </w:pPr>
    </w:p>
    <w:p w14:paraId="7B3CB655" w14:textId="2A463F29" w:rsidR="00A4744C" w:rsidRDefault="00A4744C" w:rsidP="00A4744C">
      <w:pPr>
        <w:rPr>
          <w:rFonts w:ascii="Arial" w:hAnsi="Arial" w:cs="Arial"/>
          <w:b/>
          <w:bCs/>
          <w:color w:val="1C6194" w:themeColor="accent6" w:themeShade="BF"/>
          <w:sz w:val="36"/>
          <w:szCs w:val="36"/>
        </w:rPr>
      </w:pPr>
    </w:p>
    <w:p w14:paraId="220B02A0" w14:textId="3C6EE331" w:rsidR="00A4744C" w:rsidRDefault="00A4744C" w:rsidP="00A4744C">
      <w:pPr>
        <w:rPr>
          <w:color w:val="58B6C0" w:themeColor="accent2"/>
          <w:sz w:val="28"/>
          <w:szCs w:val="28"/>
        </w:rPr>
      </w:pPr>
    </w:p>
    <w:p w14:paraId="44F16246" w14:textId="0B50B38C" w:rsidR="0044641A" w:rsidRDefault="0044641A" w:rsidP="00A4744C">
      <w:pPr>
        <w:rPr>
          <w:rFonts w:ascii="Arial" w:eastAsia="Times New Roman" w:hAnsi="Arial" w:cs="Arial"/>
          <w:b/>
          <w:bCs/>
          <w:color w:val="1C6194" w:themeColor="accent6" w:themeShade="BF"/>
          <w:sz w:val="36"/>
          <w:szCs w:val="36"/>
          <w:lang w:eastAsia="en-GB"/>
        </w:rPr>
      </w:pPr>
    </w:p>
    <w:p w14:paraId="42E5050B" w14:textId="65DFC936" w:rsidR="00A63DDA" w:rsidRDefault="00A63DDA" w:rsidP="00A4744C">
      <w:pPr>
        <w:rPr>
          <w:rFonts w:ascii="Arial" w:eastAsia="Times New Roman" w:hAnsi="Arial" w:cs="Arial"/>
          <w:b/>
          <w:bCs/>
          <w:color w:val="1C6194" w:themeColor="accent6" w:themeShade="BF"/>
          <w:sz w:val="36"/>
          <w:szCs w:val="36"/>
          <w:lang w:eastAsia="en-GB"/>
        </w:rPr>
      </w:pPr>
    </w:p>
    <w:p w14:paraId="6AA4E0BB" w14:textId="32B1D918" w:rsidR="00A63DDA" w:rsidRDefault="0075276D" w:rsidP="00A4744C">
      <w:pPr>
        <w:rPr>
          <w:rFonts w:ascii="Arial" w:eastAsia="Times New Roman" w:hAnsi="Arial" w:cs="Arial"/>
          <w:b/>
          <w:bCs/>
          <w:color w:val="1C6194" w:themeColor="accent6" w:themeShade="BF"/>
          <w:sz w:val="36"/>
          <w:szCs w:val="36"/>
          <w:lang w:eastAsia="en-GB"/>
        </w:rPr>
      </w:pPr>
      <w:r w:rsidRPr="003A2351">
        <w:rPr>
          <w:noProof/>
          <w:color w:val="58B6C0" w:themeColor="accent2"/>
          <w:sz w:val="28"/>
          <w:szCs w:val="28"/>
        </w:rPr>
        <w:drawing>
          <wp:anchor distT="0" distB="0" distL="114300" distR="114300" simplePos="0" relativeHeight="251768832" behindDoc="1" locked="0" layoutInCell="1" allowOverlap="1" wp14:anchorId="391CB81A" wp14:editId="514586CE">
            <wp:simplePos x="0" y="0"/>
            <wp:positionH relativeFrom="column">
              <wp:posOffset>833638</wp:posOffset>
            </wp:positionH>
            <wp:positionV relativeFrom="paragraph">
              <wp:posOffset>60997</wp:posOffset>
            </wp:positionV>
            <wp:extent cx="4988859" cy="1682290"/>
            <wp:effectExtent l="0" t="0" r="2540" b="0"/>
            <wp:wrapNone/>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Ic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88859" cy="1682290"/>
                    </a:xfrm>
                    <a:prstGeom prst="rect">
                      <a:avLst/>
                    </a:prstGeom>
                  </pic:spPr>
                </pic:pic>
              </a:graphicData>
            </a:graphic>
            <wp14:sizeRelH relativeFrom="page">
              <wp14:pctWidth>0</wp14:pctWidth>
            </wp14:sizeRelH>
            <wp14:sizeRelV relativeFrom="page">
              <wp14:pctHeight>0</wp14:pctHeight>
            </wp14:sizeRelV>
          </wp:anchor>
        </w:drawing>
      </w:r>
    </w:p>
    <w:p w14:paraId="24FEBAE6" w14:textId="01E7BFB3" w:rsidR="00A63DDA" w:rsidRDefault="00A63DDA" w:rsidP="00A4744C">
      <w:pPr>
        <w:rPr>
          <w:rFonts w:ascii="Arial" w:eastAsia="Times New Roman" w:hAnsi="Arial" w:cs="Arial"/>
          <w:b/>
          <w:bCs/>
          <w:color w:val="1C6194" w:themeColor="accent6" w:themeShade="BF"/>
          <w:sz w:val="36"/>
          <w:szCs w:val="36"/>
          <w:lang w:eastAsia="en-GB"/>
        </w:rPr>
      </w:pPr>
    </w:p>
    <w:p w14:paraId="5D6607C2" w14:textId="77777777" w:rsidR="00A63DDA" w:rsidRDefault="00A63DDA" w:rsidP="00A4744C">
      <w:pPr>
        <w:rPr>
          <w:rFonts w:ascii="Arial" w:eastAsia="Times New Roman" w:hAnsi="Arial" w:cs="Arial"/>
          <w:b/>
          <w:bCs/>
          <w:color w:val="1C6194" w:themeColor="accent6" w:themeShade="BF"/>
          <w:sz w:val="36"/>
          <w:szCs w:val="36"/>
          <w:lang w:eastAsia="en-GB"/>
        </w:rPr>
      </w:pPr>
    </w:p>
    <w:p w14:paraId="148545E2" w14:textId="77777777" w:rsidR="00A63DDA" w:rsidRDefault="00A63DDA" w:rsidP="00A4744C">
      <w:pPr>
        <w:rPr>
          <w:rFonts w:ascii="Arial" w:eastAsia="Times New Roman" w:hAnsi="Arial" w:cs="Arial"/>
          <w:b/>
          <w:bCs/>
          <w:color w:val="1C6194" w:themeColor="accent6" w:themeShade="BF"/>
          <w:sz w:val="36"/>
          <w:szCs w:val="36"/>
          <w:lang w:eastAsia="en-GB"/>
        </w:rPr>
      </w:pPr>
    </w:p>
    <w:p w14:paraId="630A9833" w14:textId="77777777" w:rsidR="00A63DDA" w:rsidRDefault="00A63DDA" w:rsidP="00A4744C">
      <w:pPr>
        <w:rPr>
          <w:rFonts w:ascii="Arial" w:eastAsia="Times New Roman" w:hAnsi="Arial" w:cs="Arial"/>
          <w:b/>
          <w:bCs/>
          <w:color w:val="1C6194" w:themeColor="accent6" w:themeShade="BF"/>
          <w:sz w:val="36"/>
          <w:szCs w:val="36"/>
          <w:lang w:eastAsia="en-GB"/>
        </w:rPr>
      </w:pPr>
    </w:p>
    <w:p w14:paraId="7BFA8C99" w14:textId="77777777" w:rsidR="00A63DDA" w:rsidRDefault="00A63DDA" w:rsidP="00A4744C">
      <w:pPr>
        <w:rPr>
          <w:rFonts w:ascii="Arial" w:eastAsia="Times New Roman" w:hAnsi="Arial" w:cs="Arial"/>
          <w:b/>
          <w:bCs/>
          <w:color w:val="1C6194" w:themeColor="accent6" w:themeShade="BF"/>
          <w:sz w:val="36"/>
          <w:szCs w:val="36"/>
          <w:lang w:eastAsia="en-GB"/>
        </w:rPr>
      </w:pPr>
    </w:p>
    <w:p w14:paraId="11B652FB" w14:textId="77777777" w:rsidR="00A63DDA" w:rsidRDefault="00A63DDA" w:rsidP="00A4744C">
      <w:pPr>
        <w:rPr>
          <w:rFonts w:ascii="Arial" w:eastAsia="Times New Roman" w:hAnsi="Arial" w:cs="Arial"/>
          <w:b/>
          <w:bCs/>
          <w:color w:val="1C6194" w:themeColor="accent6" w:themeShade="BF"/>
          <w:sz w:val="36"/>
          <w:szCs w:val="36"/>
          <w:lang w:eastAsia="en-GB"/>
        </w:rPr>
      </w:pPr>
    </w:p>
    <w:p w14:paraId="2373C8C9" w14:textId="77777777" w:rsidR="00A63DDA" w:rsidRDefault="00A63DDA" w:rsidP="00A4744C">
      <w:pPr>
        <w:rPr>
          <w:rFonts w:ascii="Arial" w:eastAsia="Times New Roman" w:hAnsi="Arial" w:cs="Arial"/>
          <w:b/>
          <w:bCs/>
          <w:color w:val="1C6194" w:themeColor="accent6" w:themeShade="BF"/>
          <w:sz w:val="36"/>
          <w:szCs w:val="36"/>
          <w:lang w:eastAsia="en-GB"/>
        </w:rPr>
      </w:pPr>
    </w:p>
    <w:p w14:paraId="6177DD1F" w14:textId="77777777" w:rsidR="00A63DDA" w:rsidRDefault="00A63DDA" w:rsidP="00A4744C">
      <w:pPr>
        <w:rPr>
          <w:rFonts w:ascii="Arial" w:eastAsia="Times New Roman" w:hAnsi="Arial" w:cs="Arial"/>
          <w:b/>
          <w:bCs/>
          <w:color w:val="1C6194" w:themeColor="accent6" w:themeShade="BF"/>
          <w:sz w:val="36"/>
          <w:szCs w:val="36"/>
          <w:lang w:eastAsia="en-GB"/>
        </w:rPr>
      </w:pPr>
    </w:p>
    <w:p w14:paraId="6266BB3A" w14:textId="2BEA958C" w:rsidR="005868B2" w:rsidRPr="00991B38" w:rsidRDefault="005868B2" w:rsidP="00A4744C">
      <w:pPr>
        <w:rPr>
          <w:rFonts w:ascii="Arial" w:eastAsia="Times New Roman" w:hAnsi="Arial" w:cs="Arial"/>
          <w:b/>
          <w:bCs/>
          <w:color w:val="1C6194" w:themeColor="accent6" w:themeShade="BF"/>
          <w:sz w:val="56"/>
          <w:szCs w:val="56"/>
          <w:lang w:eastAsia="en-GB"/>
        </w:rPr>
      </w:pPr>
      <w:r w:rsidRPr="005868B2">
        <w:rPr>
          <w:rFonts w:ascii="Arial" w:eastAsia="Times New Roman" w:hAnsi="Arial" w:cs="Arial"/>
          <w:b/>
          <w:bCs/>
          <w:color w:val="1C6194" w:themeColor="accent6" w:themeShade="BF"/>
          <w:sz w:val="36"/>
          <w:szCs w:val="36"/>
          <w:lang w:eastAsia="en-GB"/>
        </w:rPr>
        <w:t>Appendix A</w:t>
      </w:r>
    </w:p>
    <w:p w14:paraId="5EA39808" w14:textId="4154845D" w:rsidR="00A4744C" w:rsidRPr="006A4D55" w:rsidRDefault="006A4D55" w:rsidP="00A4744C">
      <w:pPr>
        <w:rPr>
          <w:rFonts w:ascii="Arial" w:eastAsia="Times New Roman" w:hAnsi="Arial" w:cs="Arial"/>
          <w:b/>
          <w:bCs/>
          <w:color w:val="1C6194" w:themeColor="accent6" w:themeShade="BF"/>
          <w:sz w:val="56"/>
          <w:szCs w:val="56"/>
          <w:lang w:eastAsia="en-GB"/>
        </w:rPr>
      </w:pPr>
      <w:r>
        <w:rPr>
          <w:rFonts w:ascii="Arial" w:eastAsia="Times New Roman" w:hAnsi="Arial" w:cs="Arial"/>
          <w:b/>
          <w:bCs/>
          <w:color w:val="1C6194" w:themeColor="accent6" w:themeShade="BF"/>
          <w:sz w:val="56"/>
          <w:szCs w:val="56"/>
          <w:lang w:eastAsia="en-GB"/>
        </w:rPr>
        <w:t>Useful links and resources</w:t>
      </w:r>
    </w:p>
    <w:p w14:paraId="450C650A" w14:textId="034734E3" w:rsidR="00A4744C" w:rsidRPr="00514159" w:rsidRDefault="00AC2BD4" w:rsidP="00A4744C">
      <w:pPr>
        <w:rPr>
          <w:rFonts w:ascii="Helvetica" w:hAnsi="Helvetica"/>
          <w:color w:val="58B6C0" w:themeColor="accent2"/>
          <w:sz w:val="28"/>
          <w:szCs w:val="28"/>
        </w:rPr>
      </w:pPr>
      <w:r w:rsidRPr="00D866DB">
        <w:rPr>
          <w:rFonts w:ascii="Arial" w:hAnsi="Arial" w:cs="Arial"/>
          <w:noProof/>
          <w:color w:val="1C6194" w:themeColor="accent6" w:themeShade="BF"/>
          <w:sz w:val="28"/>
          <w:szCs w:val="28"/>
        </w:rPr>
        <w:drawing>
          <wp:anchor distT="0" distB="0" distL="114300" distR="114300" simplePos="0" relativeHeight="251780096" behindDoc="0" locked="0" layoutInCell="1" allowOverlap="1" wp14:anchorId="68E9056F" wp14:editId="21613E26">
            <wp:simplePos x="0" y="0"/>
            <wp:positionH relativeFrom="column">
              <wp:posOffset>3321050</wp:posOffset>
            </wp:positionH>
            <wp:positionV relativeFrom="paragraph">
              <wp:posOffset>219710</wp:posOffset>
            </wp:positionV>
            <wp:extent cx="2973705" cy="2373630"/>
            <wp:effectExtent l="292100" t="292100" r="340995" b="344170"/>
            <wp:wrapSquare wrapText="bothSides"/>
            <wp:docPr id="86" name="Picture 8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 chat or text messag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973705" cy="2373630"/>
                    </a:xfrm>
                    <a:prstGeom prst="rect">
                      <a:avLst/>
                    </a:prstGeom>
                    <a:effectLst>
                      <a:outerShdw blurRad="404855" dist="38100" dir="2700000" algn="tl" rotWithShape="0">
                        <a:schemeClr val="accent6">
                          <a:alpha val="40000"/>
                        </a:schemeClr>
                      </a:outerShdw>
                    </a:effectLst>
                  </pic:spPr>
                </pic:pic>
              </a:graphicData>
            </a:graphic>
            <wp14:sizeRelH relativeFrom="page">
              <wp14:pctWidth>0</wp14:pctWidth>
            </wp14:sizeRelH>
            <wp14:sizeRelV relativeFrom="page">
              <wp14:pctHeight>0</wp14:pctHeight>
            </wp14:sizeRelV>
          </wp:anchor>
        </w:drawing>
      </w:r>
    </w:p>
    <w:p w14:paraId="078D0D53" w14:textId="3B889EF7" w:rsidR="00A4744C" w:rsidRPr="00A10474" w:rsidRDefault="00A4744C" w:rsidP="00A4744C">
      <w:pPr>
        <w:rPr>
          <w:rFonts w:ascii="Arial" w:hAnsi="Arial" w:cs="Arial"/>
          <w:color w:val="1C6194" w:themeColor="accent6" w:themeShade="BF"/>
          <w:sz w:val="28"/>
          <w:szCs w:val="28"/>
        </w:rPr>
      </w:pPr>
      <w:r w:rsidRPr="00A10474">
        <w:rPr>
          <w:rFonts w:ascii="Arial" w:hAnsi="Arial" w:cs="Arial"/>
          <w:color w:val="1C6194" w:themeColor="accent6" w:themeShade="BF"/>
          <w:sz w:val="28"/>
          <w:szCs w:val="28"/>
        </w:rPr>
        <w:t xml:space="preserve">To report safeguarding concerns, you should </w:t>
      </w:r>
      <w:r w:rsidRPr="00AC2BD4">
        <w:rPr>
          <w:rFonts w:ascii="Arial" w:hAnsi="Arial" w:cs="Arial"/>
          <w:b/>
          <w:bCs/>
          <w:color w:val="1C6194" w:themeColor="accent6" w:themeShade="BF"/>
          <w:sz w:val="28"/>
          <w:szCs w:val="28"/>
        </w:rPr>
        <w:t>contact North Yorkshire County Council on (01609) 780 780</w:t>
      </w:r>
    </w:p>
    <w:p w14:paraId="4944D0B7" w14:textId="12E91C9F" w:rsidR="00A4744C" w:rsidRPr="00A10474" w:rsidRDefault="00A4744C" w:rsidP="00A4744C">
      <w:pPr>
        <w:rPr>
          <w:rFonts w:ascii="Arial" w:hAnsi="Arial" w:cs="Arial"/>
          <w:color w:val="1C6194" w:themeColor="accent6" w:themeShade="BF"/>
          <w:sz w:val="28"/>
          <w:szCs w:val="28"/>
        </w:rPr>
      </w:pPr>
    </w:p>
    <w:p w14:paraId="695902E1" w14:textId="18B88161" w:rsidR="00D866DB" w:rsidRPr="004225A8" w:rsidRDefault="004225A8" w:rsidP="00A4744C">
      <w:pPr>
        <w:rPr>
          <w:rFonts w:ascii="Arial" w:hAnsi="Arial" w:cs="Arial"/>
          <w:b/>
          <w:bCs/>
          <w:color w:val="1C6194" w:themeColor="accent6" w:themeShade="BF"/>
          <w:sz w:val="28"/>
          <w:szCs w:val="28"/>
        </w:rPr>
      </w:pPr>
      <w:r w:rsidRPr="00646348">
        <w:rPr>
          <w:rFonts w:ascii="Arial" w:hAnsi="Arial" w:cs="Arial"/>
          <w:noProof/>
          <w:color w:val="1C6194" w:themeColor="accent6" w:themeShade="BF"/>
          <w:sz w:val="28"/>
          <w:szCs w:val="28"/>
        </w:rPr>
        <w:drawing>
          <wp:anchor distT="0" distB="0" distL="114300" distR="114300" simplePos="0" relativeHeight="251777024" behindDoc="0" locked="0" layoutInCell="1" allowOverlap="1" wp14:anchorId="1463E5D0" wp14:editId="54AC0F47">
            <wp:simplePos x="0" y="0"/>
            <wp:positionH relativeFrom="column">
              <wp:posOffset>5017433</wp:posOffset>
            </wp:positionH>
            <wp:positionV relativeFrom="paragraph">
              <wp:posOffset>1090183</wp:posOffset>
            </wp:positionV>
            <wp:extent cx="1212215" cy="1743075"/>
            <wp:effectExtent l="25400" t="25400" r="83185" b="85725"/>
            <wp:wrapSquare wrapText="bothSides"/>
            <wp:docPr id="80" name="Picture 80"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bubbl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2215" cy="17430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4744C" w:rsidRPr="00A10474">
        <w:rPr>
          <w:rFonts w:ascii="Arial" w:hAnsi="Arial" w:cs="Arial"/>
          <w:color w:val="1C6194" w:themeColor="accent6" w:themeShade="BF"/>
          <w:sz w:val="28"/>
          <w:szCs w:val="28"/>
        </w:rPr>
        <w:t>Safeguarding concerns should be report to North Yorkshire</w:t>
      </w:r>
      <w:r w:rsidR="00A4744C">
        <w:rPr>
          <w:rFonts w:ascii="Arial" w:hAnsi="Arial" w:cs="Arial"/>
          <w:color w:val="1C6194" w:themeColor="accent6" w:themeShade="BF"/>
          <w:sz w:val="28"/>
          <w:szCs w:val="28"/>
        </w:rPr>
        <w:t xml:space="preserve"> County Council</w:t>
      </w:r>
      <w:r w:rsidR="0013717C">
        <w:rPr>
          <w:rFonts w:ascii="Arial" w:hAnsi="Arial" w:cs="Arial"/>
          <w:color w:val="1C6194" w:themeColor="accent6" w:themeShade="BF"/>
          <w:sz w:val="28"/>
          <w:szCs w:val="28"/>
        </w:rPr>
        <w:t xml:space="preserve">. </w:t>
      </w:r>
      <w:r w:rsidR="0013717C">
        <w:rPr>
          <w:rFonts w:ascii="Arial" w:hAnsi="Arial" w:cs="Arial"/>
          <w:b/>
          <w:bCs/>
          <w:color w:val="1C6194" w:themeColor="accent6" w:themeShade="BF"/>
          <w:sz w:val="28"/>
          <w:szCs w:val="28"/>
        </w:rPr>
        <w:t xml:space="preserve">Do not report safeguarding concerns to the North Yorkshire Safeguarding Adults Board (NYSAB). </w:t>
      </w:r>
    </w:p>
    <w:p w14:paraId="0420543A" w14:textId="5D0BA388" w:rsidR="00D866DB" w:rsidRDefault="00D866DB" w:rsidP="00A4744C">
      <w:pPr>
        <w:rPr>
          <w:rFonts w:ascii="Arial" w:hAnsi="Arial" w:cs="Arial"/>
          <w:color w:val="1C6194" w:themeColor="accent6" w:themeShade="BF"/>
          <w:sz w:val="28"/>
          <w:szCs w:val="28"/>
        </w:rPr>
      </w:pPr>
    </w:p>
    <w:p w14:paraId="68C5B644" w14:textId="13248560" w:rsidR="00D866DB" w:rsidRPr="00A10474" w:rsidRDefault="00D866DB" w:rsidP="00A4744C">
      <w:pPr>
        <w:rPr>
          <w:rFonts w:ascii="Arial" w:hAnsi="Arial" w:cs="Arial"/>
          <w:color w:val="1C6194" w:themeColor="accent6" w:themeShade="BF"/>
          <w:sz w:val="28"/>
          <w:szCs w:val="28"/>
        </w:rPr>
      </w:pPr>
    </w:p>
    <w:p w14:paraId="693082A7" w14:textId="5F8A8579" w:rsidR="00A4744C" w:rsidRPr="00A10474" w:rsidRDefault="00A4744C" w:rsidP="00A4744C">
      <w:pPr>
        <w:rPr>
          <w:rFonts w:ascii="Arial" w:hAnsi="Arial" w:cs="Arial"/>
          <w:color w:val="1C6194" w:themeColor="accent6" w:themeShade="BF"/>
          <w:sz w:val="28"/>
          <w:szCs w:val="28"/>
        </w:rPr>
      </w:pPr>
      <w:r w:rsidRPr="000F43F0">
        <w:rPr>
          <w:rFonts w:ascii="Arial" w:hAnsi="Arial" w:cs="Arial"/>
          <w:b/>
          <w:bCs/>
          <w:color w:val="1C6194" w:themeColor="accent6" w:themeShade="BF"/>
          <w:sz w:val="28"/>
          <w:szCs w:val="28"/>
        </w:rPr>
        <w:t>The NYSAB one-minute guide</w:t>
      </w:r>
      <w:r>
        <w:rPr>
          <w:rFonts w:ascii="Arial" w:hAnsi="Arial" w:cs="Arial"/>
          <w:color w:val="1C6194" w:themeColor="accent6" w:themeShade="BF"/>
          <w:sz w:val="28"/>
          <w:szCs w:val="28"/>
        </w:rPr>
        <w:t xml:space="preserve"> tells you all about the Board, what we do and who we are. You can find it here: </w:t>
      </w:r>
      <w:hyperlink r:id="rId28" w:history="1">
        <w:r w:rsidRPr="00983061">
          <w:rPr>
            <w:rStyle w:val="Hyperlink"/>
            <w:rFonts w:ascii="Arial" w:hAnsi="Arial" w:cs="Arial"/>
            <w:sz w:val="28"/>
            <w:szCs w:val="28"/>
            <w14:textFill>
              <w14:solidFill>
                <w14:srgbClr w14:val="0000FF">
                  <w14:lumMod w14:val="75000"/>
                </w14:srgbClr>
              </w14:solidFill>
            </w14:textFill>
          </w:rPr>
          <w:t>https://safeguardingadults.co.uk/about-us</w:t>
        </w:r>
      </w:hyperlink>
      <w:r>
        <w:rPr>
          <w:rFonts w:ascii="Arial" w:hAnsi="Arial" w:cs="Arial"/>
          <w:color w:val="1C6194" w:themeColor="accent6" w:themeShade="BF"/>
          <w:sz w:val="28"/>
          <w:szCs w:val="28"/>
        </w:rPr>
        <w:t xml:space="preserve"> </w:t>
      </w:r>
    </w:p>
    <w:p w14:paraId="0A1222FB" w14:textId="4FA805F8" w:rsidR="00646348" w:rsidRDefault="00646348" w:rsidP="00A4744C">
      <w:pPr>
        <w:rPr>
          <w:rFonts w:ascii="Arial" w:hAnsi="Arial" w:cs="Arial"/>
          <w:color w:val="1C6194" w:themeColor="accent6" w:themeShade="BF"/>
          <w:sz w:val="28"/>
          <w:szCs w:val="28"/>
        </w:rPr>
      </w:pPr>
    </w:p>
    <w:p w14:paraId="1E789D80" w14:textId="7BF9E5B7" w:rsidR="00646348" w:rsidRDefault="00D866DB" w:rsidP="00A4744C">
      <w:pPr>
        <w:rPr>
          <w:rFonts w:ascii="Arial" w:hAnsi="Arial" w:cs="Arial"/>
          <w:color w:val="1C6194" w:themeColor="accent6" w:themeShade="BF"/>
          <w:sz w:val="28"/>
          <w:szCs w:val="28"/>
        </w:rPr>
      </w:pPr>
      <w:r w:rsidRPr="00646348">
        <w:rPr>
          <w:rFonts w:ascii="Arial" w:hAnsi="Arial" w:cs="Arial"/>
          <w:noProof/>
          <w:color w:val="1C6194" w:themeColor="accent6" w:themeShade="BF"/>
          <w:sz w:val="28"/>
          <w:szCs w:val="28"/>
        </w:rPr>
        <w:drawing>
          <wp:anchor distT="0" distB="0" distL="114300" distR="114300" simplePos="0" relativeHeight="251776000" behindDoc="0" locked="0" layoutInCell="1" allowOverlap="1" wp14:anchorId="5CA3A343" wp14:editId="734E5354">
            <wp:simplePos x="0" y="0"/>
            <wp:positionH relativeFrom="column">
              <wp:posOffset>101340</wp:posOffset>
            </wp:positionH>
            <wp:positionV relativeFrom="paragraph">
              <wp:posOffset>182383</wp:posOffset>
            </wp:positionV>
            <wp:extent cx="2017395" cy="1387475"/>
            <wp:effectExtent l="88900" t="50800" r="14605" b="47625"/>
            <wp:wrapSquare wrapText="bothSides"/>
            <wp:docPr id="78" name="Picture 2" descr="https://safeguardingadults.co.uk/wp-content/uploads/2021/10/Priorities-document-th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https://safeguardingadults.co.uk/wp-content/uploads/2021/10/Priorities-document-thumbnai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7395" cy="1387475"/>
                    </a:xfrm>
                    <a:prstGeom prst="rect">
                      <a:avLst/>
                    </a:prstGeom>
                    <a:noFill/>
                    <a:effectLst>
                      <a:outerShdw blurRad="50800" dist="38100" dir="10800000" algn="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41E7094" w14:textId="77777777" w:rsidR="00D866DB" w:rsidRDefault="00D866DB" w:rsidP="00A4744C">
      <w:pPr>
        <w:rPr>
          <w:rFonts w:ascii="Arial" w:hAnsi="Arial" w:cs="Arial"/>
          <w:color w:val="1C6194" w:themeColor="accent6" w:themeShade="BF"/>
          <w:sz w:val="28"/>
          <w:szCs w:val="28"/>
        </w:rPr>
      </w:pPr>
    </w:p>
    <w:p w14:paraId="7F9C9794" w14:textId="0AE33A6E" w:rsidR="00A4744C" w:rsidRPr="00A10474" w:rsidRDefault="00A4744C" w:rsidP="00A4744C">
      <w:pPr>
        <w:rPr>
          <w:rFonts w:ascii="Arial" w:hAnsi="Arial" w:cs="Arial"/>
          <w:color w:val="1C6194" w:themeColor="accent6" w:themeShade="BF"/>
          <w:sz w:val="28"/>
          <w:szCs w:val="28"/>
        </w:rPr>
      </w:pPr>
      <w:r w:rsidRPr="000F43F0">
        <w:rPr>
          <w:rFonts w:ascii="Arial" w:hAnsi="Arial" w:cs="Arial"/>
          <w:b/>
          <w:bCs/>
          <w:color w:val="1C6194" w:themeColor="accent6" w:themeShade="BF"/>
          <w:sz w:val="28"/>
          <w:szCs w:val="28"/>
        </w:rPr>
        <w:t>The NYSAB priorities</w:t>
      </w:r>
      <w:r w:rsidR="00AC2BD4">
        <w:rPr>
          <w:rFonts w:ascii="Arial" w:hAnsi="Arial" w:cs="Arial"/>
          <w:b/>
          <w:bCs/>
          <w:color w:val="1C6194" w:themeColor="accent6" w:themeShade="BF"/>
          <w:sz w:val="28"/>
          <w:szCs w:val="28"/>
        </w:rPr>
        <w:t xml:space="preserve"> </w:t>
      </w:r>
      <w:r w:rsidR="00AC2BD4" w:rsidRPr="00AC2BD4">
        <w:rPr>
          <w:rFonts w:ascii="Arial" w:hAnsi="Arial" w:cs="Arial"/>
          <w:color w:val="1C6194" w:themeColor="accent6" w:themeShade="BF"/>
          <w:sz w:val="28"/>
          <w:szCs w:val="28"/>
        </w:rPr>
        <w:t xml:space="preserve">tell you what the Board will be working on between 2021-2023. </w:t>
      </w:r>
      <w:r w:rsidR="00AC2BD4">
        <w:rPr>
          <w:rFonts w:ascii="Arial" w:hAnsi="Arial" w:cs="Arial"/>
          <w:color w:val="1C6194" w:themeColor="accent6" w:themeShade="BF"/>
          <w:sz w:val="28"/>
          <w:szCs w:val="28"/>
        </w:rPr>
        <w:t>Our priorities can be</w:t>
      </w:r>
      <w:r w:rsidRPr="00A10474">
        <w:rPr>
          <w:rFonts w:ascii="Arial" w:hAnsi="Arial" w:cs="Arial"/>
          <w:color w:val="1C6194" w:themeColor="accent6" w:themeShade="BF"/>
          <w:sz w:val="28"/>
          <w:szCs w:val="28"/>
        </w:rPr>
        <w:t xml:space="preserve"> found here</w:t>
      </w:r>
      <w:r w:rsidR="00AC2BD4">
        <w:rPr>
          <w:rFonts w:ascii="Arial" w:hAnsi="Arial" w:cs="Arial"/>
          <w:color w:val="1C6194" w:themeColor="accent6" w:themeShade="BF"/>
          <w:sz w:val="28"/>
          <w:szCs w:val="28"/>
        </w:rPr>
        <w:t xml:space="preserve"> on our website</w:t>
      </w:r>
      <w:r w:rsidRPr="00A10474">
        <w:rPr>
          <w:rFonts w:ascii="Arial" w:hAnsi="Arial" w:cs="Arial"/>
          <w:color w:val="1C6194" w:themeColor="accent6" w:themeShade="BF"/>
          <w:sz w:val="28"/>
          <w:szCs w:val="28"/>
        </w:rPr>
        <w:t>:</w:t>
      </w:r>
      <w:r>
        <w:rPr>
          <w:rFonts w:ascii="Arial" w:hAnsi="Arial" w:cs="Arial"/>
          <w:color w:val="1C6194" w:themeColor="accent6" w:themeShade="BF"/>
          <w:sz w:val="28"/>
          <w:szCs w:val="28"/>
        </w:rPr>
        <w:t xml:space="preserve"> </w:t>
      </w:r>
      <w:hyperlink r:id="rId30" w:history="1">
        <w:r w:rsidRPr="00983061">
          <w:rPr>
            <w:rStyle w:val="Hyperlink"/>
            <w:rFonts w:ascii="Arial" w:hAnsi="Arial" w:cs="Arial"/>
            <w:sz w:val="28"/>
            <w:szCs w:val="28"/>
            <w14:textFill>
              <w14:solidFill>
                <w14:srgbClr w14:val="0000FF">
                  <w14:lumMod w14:val="75000"/>
                </w14:srgbClr>
              </w14:solidFill>
            </w14:textFill>
          </w:rPr>
          <w:t>https://safeguardingadults.co.uk/strategic-priorities</w:t>
        </w:r>
      </w:hyperlink>
      <w:r>
        <w:rPr>
          <w:rFonts w:ascii="Arial" w:hAnsi="Arial" w:cs="Arial"/>
          <w:color w:val="1C6194" w:themeColor="accent6" w:themeShade="BF"/>
          <w:sz w:val="28"/>
          <w:szCs w:val="28"/>
        </w:rPr>
        <w:t xml:space="preserve"> </w:t>
      </w:r>
    </w:p>
    <w:p w14:paraId="357015B5" w14:textId="16822A90" w:rsidR="00A4744C" w:rsidRDefault="00A4744C" w:rsidP="00A4744C">
      <w:pPr>
        <w:rPr>
          <w:rFonts w:ascii="Arial" w:hAnsi="Arial" w:cs="Arial"/>
          <w:color w:val="1C6194" w:themeColor="accent6" w:themeShade="BF"/>
          <w:sz w:val="28"/>
          <w:szCs w:val="28"/>
        </w:rPr>
      </w:pPr>
    </w:p>
    <w:p w14:paraId="7833D97E" w14:textId="3F8ACBCB" w:rsidR="00646348" w:rsidRDefault="00646348" w:rsidP="00A4744C">
      <w:pPr>
        <w:rPr>
          <w:rFonts w:ascii="Arial" w:hAnsi="Arial" w:cs="Arial"/>
          <w:color w:val="1C6194" w:themeColor="accent6" w:themeShade="BF"/>
          <w:sz w:val="28"/>
          <w:szCs w:val="28"/>
        </w:rPr>
      </w:pPr>
    </w:p>
    <w:p w14:paraId="3EC9F592" w14:textId="170AE590" w:rsidR="00646348" w:rsidRDefault="004225A8" w:rsidP="00A4744C">
      <w:pPr>
        <w:rPr>
          <w:rFonts w:ascii="Arial" w:hAnsi="Arial" w:cs="Arial"/>
          <w:color w:val="1C6194" w:themeColor="accent6" w:themeShade="BF"/>
          <w:sz w:val="28"/>
          <w:szCs w:val="28"/>
        </w:rPr>
      </w:pPr>
      <w:r w:rsidRPr="00646348">
        <w:rPr>
          <w:rFonts w:ascii="Arial" w:hAnsi="Arial" w:cs="Arial"/>
          <w:noProof/>
          <w:color w:val="1C6194" w:themeColor="accent6" w:themeShade="BF"/>
          <w:sz w:val="28"/>
          <w:szCs w:val="28"/>
        </w:rPr>
        <w:drawing>
          <wp:anchor distT="0" distB="0" distL="114300" distR="114300" simplePos="0" relativeHeight="251774976" behindDoc="0" locked="0" layoutInCell="1" allowOverlap="1" wp14:anchorId="1117AF43" wp14:editId="49C93BE0">
            <wp:simplePos x="0" y="0"/>
            <wp:positionH relativeFrom="column">
              <wp:posOffset>5446394</wp:posOffset>
            </wp:positionH>
            <wp:positionV relativeFrom="paragraph">
              <wp:posOffset>166259</wp:posOffset>
            </wp:positionV>
            <wp:extent cx="1257300" cy="1855470"/>
            <wp:effectExtent l="203200" t="114300" r="177800" b="189230"/>
            <wp:wrapSquare wrapText="bothSides"/>
            <wp:docPr id="77" name="Picture 77"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scatter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rot="587383">
                      <a:off x="0" y="0"/>
                      <a:ext cx="1257300" cy="185547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B279C5" w14:textId="09390BEB" w:rsidR="00646348" w:rsidRDefault="00646348" w:rsidP="00A4744C">
      <w:pPr>
        <w:rPr>
          <w:rFonts w:ascii="Arial" w:hAnsi="Arial" w:cs="Arial"/>
          <w:color w:val="1C6194" w:themeColor="accent6" w:themeShade="BF"/>
          <w:sz w:val="28"/>
          <w:szCs w:val="28"/>
        </w:rPr>
      </w:pPr>
    </w:p>
    <w:p w14:paraId="27FD8DDB" w14:textId="3F13258F" w:rsidR="00A4744C" w:rsidRDefault="0075276D" w:rsidP="00A4744C">
      <w:pPr>
        <w:rPr>
          <w:rFonts w:ascii="Arial" w:hAnsi="Arial" w:cs="Arial"/>
          <w:color w:val="1C6194" w:themeColor="accent6" w:themeShade="BF"/>
          <w:sz w:val="28"/>
          <w:szCs w:val="28"/>
        </w:rPr>
      </w:pPr>
      <w:r w:rsidRPr="003A2351">
        <w:rPr>
          <w:rFonts w:ascii="Arial" w:hAnsi="Arial" w:cs="Arial"/>
          <w:noProof/>
          <w:color w:val="1C6194" w:themeColor="accent6" w:themeShade="BF"/>
          <w:sz w:val="28"/>
          <w:szCs w:val="28"/>
        </w:rPr>
        <w:drawing>
          <wp:anchor distT="0" distB="0" distL="114300" distR="114300" simplePos="0" relativeHeight="251786240" behindDoc="1" locked="0" layoutInCell="1" allowOverlap="1" wp14:anchorId="35797909" wp14:editId="3EB99AC6">
            <wp:simplePos x="0" y="0"/>
            <wp:positionH relativeFrom="column">
              <wp:posOffset>-470535</wp:posOffset>
            </wp:positionH>
            <wp:positionV relativeFrom="paragraph">
              <wp:posOffset>765473</wp:posOffset>
            </wp:positionV>
            <wp:extent cx="4894729" cy="1124810"/>
            <wp:effectExtent l="0" t="0" r="0" b="5715"/>
            <wp:wrapNone/>
            <wp:docPr id="92" name="Picture 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94729" cy="1124810"/>
                    </a:xfrm>
                    <a:prstGeom prst="rect">
                      <a:avLst/>
                    </a:prstGeom>
                  </pic:spPr>
                </pic:pic>
              </a:graphicData>
            </a:graphic>
            <wp14:sizeRelH relativeFrom="page">
              <wp14:pctWidth>0</wp14:pctWidth>
            </wp14:sizeRelH>
            <wp14:sizeRelV relativeFrom="page">
              <wp14:pctHeight>0</wp14:pctHeight>
            </wp14:sizeRelV>
          </wp:anchor>
        </w:drawing>
      </w:r>
      <w:r w:rsidR="00A4744C">
        <w:rPr>
          <w:rFonts w:ascii="Arial" w:hAnsi="Arial" w:cs="Arial"/>
          <w:color w:val="1C6194" w:themeColor="accent6" w:themeShade="BF"/>
          <w:sz w:val="28"/>
          <w:szCs w:val="28"/>
        </w:rPr>
        <w:t xml:space="preserve">Our </w:t>
      </w:r>
      <w:r w:rsidR="00A4744C" w:rsidRPr="000F43F0">
        <w:rPr>
          <w:rFonts w:ascii="Arial" w:hAnsi="Arial" w:cs="Arial"/>
          <w:b/>
          <w:bCs/>
          <w:color w:val="1C6194" w:themeColor="accent6" w:themeShade="BF"/>
          <w:sz w:val="28"/>
          <w:szCs w:val="28"/>
        </w:rPr>
        <w:t>annual report</w:t>
      </w:r>
      <w:r w:rsidR="00A4744C">
        <w:rPr>
          <w:rFonts w:ascii="Arial" w:hAnsi="Arial" w:cs="Arial"/>
          <w:color w:val="1C6194" w:themeColor="accent6" w:themeShade="BF"/>
          <w:sz w:val="28"/>
          <w:szCs w:val="28"/>
        </w:rPr>
        <w:t xml:space="preserve"> tells you everything we have done over the </w:t>
      </w:r>
      <w:r w:rsidR="00AC2BD4">
        <w:rPr>
          <w:rFonts w:ascii="Arial" w:hAnsi="Arial" w:cs="Arial"/>
          <w:color w:val="1C6194" w:themeColor="accent6" w:themeShade="BF"/>
          <w:sz w:val="28"/>
          <w:szCs w:val="28"/>
        </w:rPr>
        <w:t>p</w:t>
      </w:r>
      <w:r w:rsidR="00A4744C">
        <w:rPr>
          <w:rFonts w:ascii="Arial" w:hAnsi="Arial" w:cs="Arial"/>
          <w:color w:val="1C6194" w:themeColor="accent6" w:themeShade="BF"/>
          <w:sz w:val="28"/>
          <w:szCs w:val="28"/>
        </w:rPr>
        <w:t>ast year. You can find our most recent annual report, al</w:t>
      </w:r>
      <w:r w:rsidR="00646348">
        <w:rPr>
          <w:rFonts w:ascii="Arial" w:hAnsi="Arial" w:cs="Arial"/>
          <w:color w:val="1C6194" w:themeColor="accent6" w:themeShade="BF"/>
          <w:sz w:val="28"/>
          <w:szCs w:val="28"/>
        </w:rPr>
        <w:t xml:space="preserve">ong with an easy read summary, one page summary and audio easy read summary here: </w:t>
      </w:r>
      <w:hyperlink r:id="rId32" w:history="1">
        <w:r w:rsidR="00646348" w:rsidRPr="0089164D">
          <w:rPr>
            <w:rStyle w:val="Hyperlink"/>
            <w:rFonts w:ascii="Arial" w:hAnsi="Arial" w:cs="Arial"/>
            <w:sz w:val="28"/>
            <w:szCs w:val="28"/>
          </w:rPr>
          <w:t>https://safeguardingadults.co.uk/annual-reports</w:t>
        </w:r>
      </w:hyperlink>
    </w:p>
    <w:p w14:paraId="294BE3A4" w14:textId="76B2A93B" w:rsidR="00646348" w:rsidRDefault="00646348" w:rsidP="00A4744C">
      <w:pPr>
        <w:rPr>
          <w:rFonts w:ascii="Arial" w:hAnsi="Arial" w:cs="Arial"/>
          <w:color w:val="1C6194" w:themeColor="accent6" w:themeShade="BF"/>
          <w:sz w:val="28"/>
          <w:szCs w:val="28"/>
        </w:rPr>
      </w:pPr>
    </w:p>
    <w:p w14:paraId="4537E0E0" w14:textId="2AFE0D4F" w:rsidR="00A4744C" w:rsidRPr="00A10474" w:rsidRDefault="00A4744C" w:rsidP="00A4744C">
      <w:pPr>
        <w:rPr>
          <w:rFonts w:ascii="Arial" w:hAnsi="Arial" w:cs="Arial"/>
          <w:color w:val="1C6194" w:themeColor="accent6" w:themeShade="BF"/>
          <w:sz w:val="28"/>
          <w:szCs w:val="28"/>
        </w:rPr>
      </w:pPr>
    </w:p>
    <w:p w14:paraId="0F470020" w14:textId="206EE61A" w:rsidR="00AC2BD4" w:rsidRDefault="00AC2BD4" w:rsidP="00A4744C">
      <w:pPr>
        <w:rPr>
          <w:rFonts w:ascii="Arial" w:hAnsi="Arial" w:cs="Arial"/>
          <w:b/>
          <w:bCs/>
          <w:color w:val="1C6194" w:themeColor="accent6" w:themeShade="BF"/>
          <w:sz w:val="28"/>
          <w:szCs w:val="28"/>
        </w:rPr>
      </w:pPr>
    </w:p>
    <w:p w14:paraId="71305AB2" w14:textId="77777777" w:rsidR="00AC2BD4" w:rsidRDefault="00AC2BD4" w:rsidP="00A4744C">
      <w:pPr>
        <w:rPr>
          <w:rFonts w:ascii="Arial" w:hAnsi="Arial" w:cs="Arial"/>
          <w:b/>
          <w:bCs/>
          <w:color w:val="1C6194" w:themeColor="accent6" w:themeShade="BF"/>
          <w:sz w:val="28"/>
          <w:szCs w:val="28"/>
        </w:rPr>
      </w:pPr>
    </w:p>
    <w:p w14:paraId="6A19B117" w14:textId="77777777" w:rsidR="007553C5" w:rsidRDefault="007553C5" w:rsidP="00A4744C">
      <w:pPr>
        <w:rPr>
          <w:rFonts w:ascii="Arial" w:hAnsi="Arial" w:cs="Arial"/>
          <w:b/>
          <w:bCs/>
          <w:color w:val="1C6194" w:themeColor="accent6" w:themeShade="BF"/>
          <w:sz w:val="48"/>
          <w:szCs w:val="48"/>
        </w:rPr>
      </w:pPr>
    </w:p>
    <w:p w14:paraId="0BBAD4CF" w14:textId="01B078DF" w:rsidR="00A4744C" w:rsidRPr="007553C5" w:rsidRDefault="00A4744C" w:rsidP="00A4744C">
      <w:pPr>
        <w:rPr>
          <w:rFonts w:ascii="Arial" w:hAnsi="Arial" w:cs="Arial"/>
          <w:b/>
          <w:bCs/>
          <w:color w:val="1C6194" w:themeColor="accent6" w:themeShade="BF"/>
          <w:sz w:val="48"/>
          <w:szCs w:val="48"/>
        </w:rPr>
      </w:pPr>
      <w:r w:rsidRPr="007553C5">
        <w:rPr>
          <w:rFonts w:ascii="Arial" w:hAnsi="Arial" w:cs="Arial"/>
          <w:b/>
          <w:bCs/>
          <w:color w:val="1C6194" w:themeColor="accent6" w:themeShade="BF"/>
          <w:sz w:val="48"/>
          <w:szCs w:val="48"/>
        </w:rPr>
        <w:t xml:space="preserve">Safeguarding </w:t>
      </w:r>
      <w:r w:rsidR="000F43F0" w:rsidRPr="007553C5">
        <w:rPr>
          <w:rFonts w:ascii="Arial" w:hAnsi="Arial" w:cs="Arial"/>
          <w:b/>
          <w:bCs/>
          <w:color w:val="1C6194" w:themeColor="accent6" w:themeShade="BF"/>
          <w:sz w:val="48"/>
          <w:szCs w:val="48"/>
        </w:rPr>
        <w:t>R</w:t>
      </w:r>
      <w:r w:rsidRPr="007553C5">
        <w:rPr>
          <w:rFonts w:ascii="Arial" w:hAnsi="Arial" w:cs="Arial"/>
          <w:b/>
          <w:bCs/>
          <w:color w:val="1C6194" w:themeColor="accent6" w:themeShade="BF"/>
          <w:sz w:val="48"/>
          <w:szCs w:val="48"/>
        </w:rPr>
        <w:t>esources</w:t>
      </w:r>
    </w:p>
    <w:p w14:paraId="3DD9E9D3" w14:textId="26E7832C" w:rsidR="000F43F0" w:rsidRPr="007553C5" w:rsidRDefault="000F43F0" w:rsidP="00A4744C">
      <w:pPr>
        <w:rPr>
          <w:rFonts w:ascii="Arial" w:hAnsi="Arial" w:cs="Arial"/>
          <w:color w:val="1C6194" w:themeColor="accent6" w:themeShade="BF"/>
          <w:sz w:val="32"/>
          <w:szCs w:val="32"/>
        </w:rPr>
      </w:pPr>
    </w:p>
    <w:p w14:paraId="1982BE1A" w14:textId="6039A1D0" w:rsidR="00A4744C" w:rsidRPr="007553C5" w:rsidRDefault="00A4744C" w:rsidP="00A4744C">
      <w:pPr>
        <w:rPr>
          <w:rFonts w:ascii="Arial" w:hAnsi="Arial" w:cs="Arial"/>
          <w:b/>
          <w:bCs/>
          <w:color w:val="1C6194" w:themeColor="accent6" w:themeShade="BF"/>
          <w:sz w:val="32"/>
          <w:szCs w:val="32"/>
        </w:rPr>
      </w:pPr>
      <w:r w:rsidRPr="007553C5">
        <w:rPr>
          <w:rFonts w:ascii="Arial" w:hAnsi="Arial" w:cs="Arial"/>
          <w:b/>
          <w:bCs/>
          <w:color w:val="1C6194" w:themeColor="accent6" w:themeShade="BF"/>
          <w:sz w:val="32"/>
          <w:szCs w:val="32"/>
        </w:rPr>
        <w:t>Accessible safeguarding informatio</w:t>
      </w:r>
      <w:r w:rsidR="00AB4DBB" w:rsidRPr="007553C5">
        <w:rPr>
          <w:rFonts w:ascii="Arial" w:hAnsi="Arial" w:cs="Arial"/>
          <w:b/>
          <w:bCs/>
          <w:color w:val="1C6194" w:themeColor="accent6" w:themeShade="BF"/>
          <w:sz w:val="32"/>
          <w:szCs w:val="32"/>
        </w:rPr>
        <w:t>n</w:t>
      </w:r>
    </w:p>
    <w:p w14:paraId="104C6B8F" w14:textId="473A6169" w:rsidR="00AB4DBB" w:rsidRPr="00AB4DBB" w:rsidRDefault="00AB4DBB" w:rsidP="00A4744C">
      <w:pPr>
        <w:rPr>
          <w:rFonts w:ascii="Arial" w:hAnsi="Arial" w:cs="Arial"/>
          <w:color w:val="1C6194" w:themeColor="accent6" w:themeShade="BF"/>
          <w:sz w:val="28"/>
          <w:szCs w:val="28"/>
        </w:rPr>
      </w:pPr>
      <w:r w:rsidRPr="00AB4DBB">
        <w:rPr>
          <w:rFonts w:ascii="Arial" w:hAnsi="Arial" w:cs="Arial"/>
          <w:color w:val="1C6194" w:themeColor="accent6" w:themeShade="BF"/>
          <w:sz w:val="28"/>
          <w:szCs w:val="28"/>
        </w:rPr>
        <w:t xml:space="preserve">We have co-produced easy read keeping safe guides with the North Yorkshire Learning Disability Board and </w:t>
      </w:r>
      <w:proofErr w:type="spellStart"/>
      <w:r w:rsidRPr="00AB4DBB">
        <w:rPr>
          <w:rFonts w:ascii="Arial" w:hAnsi="Arial" w:cs="Arial"/>
          <w:color w:val="1C6194" w:themeColor="accent6" w:themeShade="BF"/>
          <w:sz w:val="28"/>
          <w:szCs w:val="28"/>
        </w:rPr>
        <w:t>KeyRing</w:t>
      </w:r>
      <w:proofErr w:type="spellEnd"/>
      <w:r w:rsidRPr="00AB4DBB">
        <w:rPr>
          <w:rFonts w:ascii="Arial" w:hAnsi="Arial" w:cs="Arial"/>
          <w:color w:val="1C6194" w:themeColor="accent6" w:themeShade="BF"/>
          <w:sz w:val="28"/>
          <w:szCs w:val="28"/>
        </w:rPr>
        <w:t xml:space="preserve"> Self Advocates. These books tell you about:</w:t>
      </w:r>
    </w:p>
    <w:p w14:paraId="45A80B84" w14:textId="1614B397" w:rsidR="00AB4DBB" w:rsidRPr="00C45C26" w:rsidRDefault="00AB4DBB" w:rsidP="00A4744C">
      <w:pPr>
        <w:rPr>
          <w:rFonts w:ascii="Arial" w:hAnsi="Arial" w:cs="Arial"/>
          <w:b/>
          <w:bCs/>
          <w:color w:val="1C6194" w:themeColor="accent6" w:themeShade="BF"/>
          <w:sz w:val="28"/>
          <w:szCs w:val="28"/>
        </w:rPr>
      </w:pPr>
    </w:p>
    <w:p w14:paraId="47C3A810" w14:textId="05100F4F" w:rsidR="00A4744C" w:rsidRPr="00AB4DBB" w:rsidRDefault="00AB4DBB" w:rsidP="00A4744C">
      <w:pPr>
        <w:pStyle w:val="ListParagraph"/>
        <w:numPr>
          <w:ilvl w:val="0"/>
          <w:numId w:val="5"/>
        </w:numPr>
        <w:rPr>
          <w:rFonts w:ascii="Arial" w:hAnsi="Arial" w:cs="Arial"/>
          <w:b/>
          <w:bCs/>
          <w:color w:val="1C6194" w:themeColor="accent6" w:themeShade="BF"/>
          <w:sz w:val="28"/>
          <w:szCs w:val="28"/>
        </w:rPr>
      </w:pPr>
      <w:r w:rsidRPr="00AB4DBB">
        <w:rPr>
          <w:rFonts w:ascii="Arial" w:hAnsi="Arial" w:cs="Arial"/>
          <w:b/>
          <w:bCs/>
          <w:noProof/>
          <w:color w:val="1C6194" w:themeColor="accent6" w:themeShade="BF"/>
          <w:sz w:val="28"/>
          <w:szCs w:val="28"/>
        </w:rPr>
        <w:drawing>
          <wp:anchor distT="0" distB="0" distL="114300" distR="114300" simplePos="0" relativeHeight="251779072" behindDoc="0" locked="0" layoutInCell="1" allowOverlap="1" wp14:anchorId="6151147B" wp14:editId="61515C6C">
            <wp:simplePos x="0" y="0"/>
            <wp:positionH relativeFrom="column">
              <wp:posOffset>3681095</wp:posOffset>
            </wp:positionH>
            <wp:positionV relativeFrom="paragraph">
              <wp:posOffset>13970</wp:posOffset>
            </wp:positionV>
            <wp:extent cx="1062355" cy="1464310"/>
            <wp:effectExtent l="50800" t="12700" r="55245" b="85090"/>
            <wp:wrapSquare wrapText="bothSides"/>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2355" cy="146431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45C26" w:rsidRPr="00AB4DBB">
        <w:rPr>
          <w:b/>
          <w:bCs/>
          <w:noProof/>
        </w:rPr>
        <w:drawing>
          <wp:anchor distT="0" distB="0" distL="114300" distR="114300" simplePos="0" relativeHeight="251794432" behindDoc="0" locked="0" layoutInCell="1" allowOverlap="1" wp14:anchorId="3274D72A" wp14:editId="4CCFDC3F">
            <wp:simplePos x="0" y="0"/>
            <wp:positionH relativeFrom="column">
              <wp:posOffset>4530090</wp:posOffset>
            </wp:positionH>
            <wp:positionV relativeFrom="paragraph">
              <wp:posOffset>12065</wp:posOffset>
            </wp:positionV>
            <wp:extent cx="1020445" cy="1450340"/>
            <wp:effectExtent l="12700" t="50800" r="84455" b="48260"/>
            <wp:wrapSquare wrapText="bothSides"/>
            <wp:docPr id="83"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20445" cy="14503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45C26" w:rsidRPr="00AB4DBB">
        <w:rPr>
          <w:rFonts w:ascii="Arial" w:hAnsi="Arial" w:cs="Arial"/>
          <w:b/>
          <w:bCs/>
          <w:noProof/>
          <w:color w:val="1C6194" w:themeColor="accent6" w:themeShade="BF"/>
          <w:sz w:val="28"/>
          <w:szCs w:val="28"/>
        </w:rPr>
        <w:drawing>
          <wp:anchor distT="0" distB="0" distL="114300" distR="114300" simplePos="0" relativeHeight="251778048" behindDoc="0" locked="0" layoutInCell="1" allowOverlap="1" wp14:anchorId="2CE6BB52" wp14:editId="29D1CFC3">
            <wp:simplePos x="0" y="0"/>
            <wp:positionH relativeFrom="column">
              <wp:posOffset>2704234</wp:posOffset>
            </wp:positionH>
            <wp:positionV relativeFrom="paragraph">
              <wp:posOffset>10448</wp:posOffset>
            </wp:positionV>
            <wp:extent cx="1033145" cy="1454150"/>
            <wp:effectExtent l="88900" t="25400" r="20955" b="95250"/>
            <wp:wrapSquare wrapText="bothSides"/>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3145" cy="1454150"/>
                    </a:xfrm>
                    <a:prstGeom prst="rect">
                      <a:avLst/>
                    </a:prstGeom>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4744C" w:rsidRPr="00AB4DBB">
        <w:rPr>
          <w:rFonts w:ascii="Arial" w:hAnsi="Arial" w:cs="Arial"/>
          <w:b/>
          <w:bCs/>
          <w:color w:val="1C6194" w:themeColor="accent6" w:themeShade="BF"/>
          <w:sz w:val="28"/>
          <w:szCs w:val="28"/>
        </w:rPr>
        <w:t>What is abuse</w:t>
      </w:r>
    </w:p>
    <w:p w14:paraId="5427F814" w14:textId="77777777" w:rsidR="00AB4DBB" w:rsidRPr="00AB4DBB" w:rsidRDefault="00AB4DBB" w:rsidP="00AB4DBB">
      <w:pPr>
        <w:pStyle w:val="ListParagraph"/>
        <w:rPr>
          <w:rFonts w:ascii="Arial" w:hAnsi="Arial" w:cs="Arial"/>
          <w:b/>
          <w:bCs/>
          <w:color w:val="1C6194" w:themeColor="accent6" w:themeShade="BF"/>
          <w:sz w:val="28"/>
          <w:szCs w:val="28"/>
        </w:rPr>
      </w:pPr>
    </w:p>
    <w:p w14:paraId="381345A1" w14:textId="1C6501D1" w:rsidR="00A4744C" w:rsidRPr="00AB4DBB" w:rsidRDefault="00A4744C" w:rsidP="00A4744C">
      <w:pPr>
        <w:pStyle w:val="ListParagraph"/>
        <w:numPr>
          <w:ilvl w:val="0"/>
          <w:numId w:val="5"/>
        </w:numPr>
        <w:rPr>
          <w:rFonts w:ascii="Arial" w:hAnsi="Arial" w:cs="Arial"/>
          <w:b/>
          <w:bCs/>
          <w:color w:val="1C6194" w:themeColor="accent6" w:themeShade="BF"/>
          <w:sz w:val="28"/>
          <w:szCs w:val="28"/>
        </w:rPr>
      </w:pPr>
      <w:r w:rsidRPr="00AB4DBB">
        <w:rPr>
          <w:rFonts w:ascii="Arial" w:hAnsi="Arial" w:cs="Arial"/>
          <w:b/>
          <w:bCs/>
          <w:color w:val="1C6194" w:themeColor="accent6" w:themeShade="BF"/>
          <w:sz w:val="28"/>
          <w:szCs w:val="28"/>
        </w:rPr>
        <w:t>Speaking up about abuse</w:t>
      </w:r>
    </w:p>
    <w:p w14:paraId="6A036DA3" w14:textId="77777777" w:rsidR="00AB4DBB" w:rsidRPr="00AB4DBB" w:rsidRDefault="00AB4DBB" w:rsidP="00AB4DBB">
      <w:pPr>
        <w:rPr>
          <w:rFonts w:ascii="Arial" w:hAnsi="Arial" w:cs="Arial"/>
          <w:b/>
          <w:bCs/>
          <w:color w:val="1C6194" w:themeColor="accent6" w:themeShade="BF"/>
          <w:sz w:val="28"/>
          <w:szCs w:val="28"/>
        </w:rPr>
      </w:pPr>
    </w:p>
    <w:p w14:paraId="566306D5" w14:textId="25FD8B68" w:rsidR="00A4744C" w:rsidRPr="00AB4DBB" w:rsidRDefault="00A4744C" w:rsidP="00A4744C">
      <w:pPr>
        <w:pStyle w:val="ListParagraph"/>
        <w:numPr>
          <w:ilvl w:val="0"/>
          <w:numId w:val="5"/>
        </w:numPr>
        <w:rPr>
          <w:rFonts w:ascii="Arial" w:hAnsi="Arial" w:cs="Arial"/>
          <w:b/>
          <w:bCs/>
          <w:color w:val="1C6194" w:themeColor="accent6" w:themeShade="BF"/>
          <w:sz w:val="28"/>
          <w:szCs w:val="28"/>
        </w:rPr>
      </w:pPr>
      <w:r w:rsidRPr="00AB4DBB">
        <w:rPr>
          <w:rFonts w:ascii="Arial" w:hAnsi="Arial" w:cs="Arial"/>
          <w:b/>
          <w:bCs/>
          <w:color w:val="1C6194" w:themeColor="accent6" w:themeShade="BF"/>
          <w:sz w:val="28"/>
          <w:szCs w:val="28"/>
        </w:rPr>
        <w:t>Reporting abuse</w:t>
      </w:r>
    </w:p>
    <w:p w14:paraId="0820A464" w14:textId="6058D656" w:rsidR="00A4744C" w:rsidRPr="00A10474" w:rsidRDefault="00A4744C" w:rsidP="00A4744C">
      <w:pPr>
        <w:rPr>
          <w:rFonts w:ascii="Arial" w:hAnsi="Arial" w:cs="Arial"/>
          <w:color w:val="1C6194" w:themeColor="accent6" w:themeShade="BF"/>
          <w:sz w:val="28"/>
          <w:szCs w:val="28"/>
        </w:rPr>
      </w:pPr>
    </w:p>
    <w:p w14:paraId="2E0CC144" w14:textId="77777777" w:rsidR="00AB4DBB" w:rsidRDefault="00AB4DBB" w:rsidP="00A4744C">
      <w:pPr>
        <w:rPr>
          <w:rFonts w:ascii="Arial" w:hAnsi="Arial" w:cs="Arial"/>
          <w:color w:val="1C6194" w:themeColor="accent6" w:themeShade="BF"/>
          <w:sz w:val="28"/>
          <w:szCs w:val="28"/>
        </w:rPr>
      </w:pPr>
    </w:p>
    <w:p w14:paraId="6E887C28" w14:textId="77777777" w:rsidR="00AB4DBB" w:rsidRDefault="00AB4DBB" w:rsidP="00A4744C">
      <w:pPr>
        <w:rPr>
          <w:rFonts w:ascii="Arial" w:hAnsi="Arial" w:cs="Arial"/>
          <w:color w:val="1C6194" w:themeColor="accent6" w:themeShade="BF"/>
          <w:sz w:val="28"/>
          <w:szCs w:val="28"/>
        </w:rPr>
      </w:pPr>
    </w:p>
    <w:p w14:paraId="754687F4" w14:textId="3A5F212D" w:rsidR="00C45C26" w:rsidRPr="00AB4DBB" w:rsidRDefault="00AB4DBB" w:rsidP="00A4744C">
      <w:pPr>
        <w:rPr>
          <w:rFonts w:ascii="Arial" w:hAnsi="Arial" w:cs="Arial"/>
          <w:color w:val="1C6194" w:themeColor="accent6" w:themeShade="BF"/>
          <w:sz w:val="28"/>
          <w:szCs w:val="28"/>
        </w:rPr>
      </w:pPr>
      <w:r w:rsidRPr="00AB4DBB">
        <w:rPr>
          <w:rFonts w:ascii="Arial" w:hAnsi="Arial" w:cs="Arial"/>
          <w:color w:val="1C6194" w:themeColor="accent6" w:themeShade="BF"/>
          <w:sz w:val="28"/>
          <w:szCs w:val="28"/>
        </w:rPr>
        <w:t xml:space="preserve">The guides, along with audio versions, are available here on our website: </w:t>
      </w:r>
    </w:p>
    <w:p w14:paraId="3634E3AB" w14:textId="568A02C9" w:rsidR="00C45C26" w:rsidRDefault="00C45C26" w:rsidP="00A4744C">
      <w:pPr>
        <w:rPr>
          <w:rFonts w:ascii="Arial" w:hAnsi="Arial" w:cs="Arial"/>
          <w:b/>
          <w:bCs/>
          <w:color w:val="1C6194" w:themeColor="accent6" w:themeShade="BF"/>
          <w:sz w:val="28"/>
          <w:szCs w:val="28"/>
        </w:rPr>
      </w:pPr>
    </w:p>
    <w:p w14:paraId="24CC0FB9" w14:textId="0799B7A8" w:rsidR="00C45C26" w:rsidRPr="007553C5" w:rsidRDefault="007553C5" w:rsidP="00A4744C">
      <w:pPr>
        <w:rPr>
          <w:rFonts w:ascii="Arial" w:hAnsi="Arial" w:cs="Arial"/>
          <w:b/>
          <w:bCs/>
          <w:color w:val="1C6194" w:themeColor="accent6" w:themeShade="BF"/>
          <w:sz w:val="32"/>
          <w:szCs w:val="32"/>
        </w:rPr>
      </w:pPr>
      <w:r w:rsidRPr="00D866DB">
        <w:rPr>
          <w:noProof/>
        </w:rPr>
        <w:drawing>
          <wp:anchor distT="0" distB="0" distL="114300" distR="114300" simplePos="0" relativeHeight="251793408" behindDoc="0" locked="0" layoutInCell="1" allowOverlap="1" wp14:anchorId="25325BEA" wp14:editId="2B709983">
            <wp:simplePos x="0" y="0"/>
            <wp:positionH relativeFrom="column">
              <wp:posOffset>41910</wp:posOffset>
            </wp:positionH>
            <wp:positionV relativeFrom="paragraph">
              <wp:posOffset>114039</wp:posOffset>
            </wp:positionV>
            <wp:extent cx="1344295" cy="1856105"/>
            <wp:effectExtent l="0" t="0" r="40005" b="36195"/>
            <wp:wrapSquare wrapText="bothSides"/>
            <wp:docPr id="84" name="Picture 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344295" cy="1856105"/>
                    </a:xfrm>
                    <a:prstGeom prst="rect">
                      <a:avLst/>
                    </a:prstGeom>
                    <a:effectLst>
                      <a:outerShdw dist="38100" dir="2700000" algn="tl" rotWithShape="0">
                        <a:schemeClr val="accent6">
                          <a:alpha val="40000"/>
                        </a:schemeClr>
                      </a:outerShdw>
                    </a:effectLst>
                  </pic:spPr>
                </pic:pic>
              </a:graphicData>
            </a:graphic>
            <wp14:sizeRelH relativeFrom="page">
              <wp14:pctWidth>0</wp14:pctWidth>
            </wp14:sizeRelH>
            <wp14:sizeRelV relativeFrom="page">
              <wp14:pctHeight>0</wp14:pctHeight>
            </wp14:sizeRelV>
          </wp:anchor>
        </w:drawing>
      </w:r>
    </w:p>
    <w:p w14:paraId="674F4813" w14:textId="0E935188" w:rsidR="00A4744C" w:rsidRPr="007553C5" w:rsidRDefault="00A4744C" w:rsidP="00A4744C">
      <w:pPr>
        <w:rPr>
          <w:rFonts w:ascii="Arial" w:hAnsi="Arial" w:cs="Arial"/>
          <w:b/>
          <w:bCs/>
          <w:color w:val="1C6194" w:themeColor="accent6" w:themeShade="BF"/>
          <w:sz w:val="32"/>
          <w:szCs w:val="32"/>
        </w:rPr>
      </w:pPr>
      <w:r w:rsidRPr="007553C5">
        <w:rPr>
          <w:rFonts w:ascii="Arial" w:hAnsi="Arial" w:cs="Arial"/>
          <w:b/>
          <w:bCs/>
          <w:color w:val="1C6194" w:themeColor="accent6" w:themeShade="BF"/>
          <w:sz w:val="32"/>
          <w:szCs w:val="32"/>
        </w:rPr>
        <w:t>One-minute guides</w:t>
      </w:r>
      <w:r w:rsidR="00AB4DBB" w:rsidRPr="007553C5">
        <w:rPr>
          <w:rFonts w:ascii="Arial" w:hAnsi="Arial" w:cs="Arial"/>
          <w:b/>
          <w:bCs/>
          <w:color w:val="1C6194" w:themeColor="accent6" w:themeShade="BF"/>
          <w:sz w:val="32"/>
          <w:szCs w:val="32"/>
        </w:rPr>
        <w:t xml:space="preserve"> (OMGS)</w:t>
      </w:r>
    </w:p>
    <w:p w14:paraId="29805E23" w14:textId="2CD35A3B" w:rsidR="007553C5" w:rsidRPr="007553C5" w:rsidRDefault="00AB4DBB" w:rsidP="00A4744C">
      <w:pPr>
        <w:rPr>
          <w:rFonts w:ascii="Arial" w:hAnsi="Arial" w:cs="Arial"/>
          <w:color w:val="1C6194" w:themeColor="accent6" w:themeShade="BF"/>
          <w:sz w:val="28"/>
          <w:szCs w:val="28"/>
        </w:rPr>
      </w:pPr>
      <w:r w:rsidRPr="007553C5">
        <w:rPr>
          <w:rFonts w:ascii="Arial" w:hAnsi="Arial" w:cs="Arial"/>
          <w:color w:val="1C6194" w:themeColor="accent6" w:themeShade="BF"/>
          <w:sz w:val="28"/>
          <w:szCs w:val="28"/>
        </w:rPr>
        <w:t xml:space="preserve">Our OMGs are designed to provide bite sized information on key issues and areas of focus. The cover </w:t>
      </w:r>
      <w:proofErr w:type="gramStart"/>
      <w:r w:rsidRPr="007553C5">
        <w:rPr>
          <w:rFonts w:ascii="Arial" w:hAnsi="Arial" w:cs="Arial"/>
          <w:color w:val="1C6194" w:themeColor="accent6" w:themeShade="BF"/>
          <w:sz w:val="28"/>
          <w:szCs w:val="28"/>
        </w:rPr>
        <w:t>a number of</w:t>
      </w:r>
      <w:proofErr w:type="gramEnd"/>
      <w:r w:rsidRPr="007553C5">
        <w:rPr>
          <w:rFonts w:ascii="Arial" w:hAnsi="Arial" w:cs="Arial"/>
          <w:color w:val="1C6194" w:themeColor="accent6" w:themeShade="BF"/>
          <w:sz w:val="28"/>
          <w:szCs w:val="28"/>
        </w:rPr>
        <w:t xml:space="preserve"> areas from County Lines to Modern Slavery. All OMGs can be found on the NYSAB website: </w:t>
      </w:r>
    </w:p>
    <w:p w14:paraId="1BA8B3F4" w14:textId="77777777" w:rsidR="007553C5" w:rsidRDefault="007553C5" w:rsidP="00A4744C">
      <w:pPr>
        <w:rPr>
          <w:rFonts w:ascii="Arial" w:hAnsi="Arial" w:cs="Arial"/>
          <w:color w:val="1C6194" w:themeColor="accent6" w:themeShade="BF"/>
          <w:sz w:val="28"/>
          <w:szCs w:val="28"/>
        </w:rPr>
      </w:pPr>
    </w:p>
    <w:p w14:paraId="0E7A5A2F" w14:textId="6523626F" w:rsidR="00A4744C" w:rsidRPr="007553C5" w:rsidRDefault="004225A8" w:rsidP="00A4744C">
      <w:pPr>
        <w:rPr>
          <w:rFonts w:ascii="Arial" w:hAnsi="Arial" w:cs="Arial"/>
          <w:color w:val="1C6194" w:themeColor="accent6" w:themeShade="BF"/>
          <w:sz w:val="28"/>
          <w:szCs w:val="28"/>
        </w:rPr>
      </w:pPr>
      <w:r w:rsidRPr="00D866DB">
        <w:rPr>
          <w:noProof/>
        </w:rPr>
        <w:drawing>
          <wp:anchor distT="0" distB="0" distL="114300" distR="114300" simplePos="0" relativeHeight="251819008" behindDoc="0" locked="0" layoutInCell="1" allowOverlap="1" wp14:anchorId="016939FE" wp14:editId="4C3D1F36">
            <wp:simplePos x="0" y="0"/>
            <wp:positionH relativeFrom="column">
              <wp:posOffset>3985895</wp:posOffset>
            </wp:positionH>
            <wp:positionV relativeFrom="paragraph">
              <wp:posOffset>883920</wp:posOffset>
            </wp:positionV>
            <wp:extent cx="1609725" cy="2235200"/>
            <wp:effectExtent l="317500" t="203200" r="307975" b="203200"/>
            <wp:wrapSquare wrapText="bothSides"/>
            <wp:docPr id="1034" name="Picture 10" descr="Graphical user interface, text, application&#10;&#10;Description automatically generated">
              <a:extLst xmlns:a="http://schemas.openxmlformats.org/drawingml/2006/main">
                <a:ext uri="{FF2B5EF4-FFF2-40B4-BE49-F238E27FC236}">
                  <a16:creationId xmlns:a16="http://schemas.microsoft.com/office/drawing/2014/main" id="{AA250AFE-4B65-A548-99CB-60F381C34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Graphical user interface, text, application&#10;&#10;Description automatically generated">
                      <a:extLst>
                        <a:ext uri="{FF2B5EF4-FFF2-40B4-BE49-F238E27FC236}">
                          <a16:creationId xmlns:a16="http://schemas.microsoft.com/office/drawing/2014/main" id="{AA250AFE-4B65-A548-99CB-60F381C34C8D}"/>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0520784">
                      <a:off x="0" y="0"/>
                      <a:ext cx="1609725" cy="2235200"/>
                    </a:xfrm>
                    <a:prstGeom prst="rect">
                      <a:avLst/>
                    </a:prstGeom>
                    <a:noFill/>
                  </pic:spPr>
                </pic:pic>
              </a:graphicData>
            </a:graphic>
            <wp14:sizeRelH relativeFrom="page">
              <wp14:pctWidth>0</wp14:pctWidth>
            </wp14:sizeRelH>
            <wp14:sizeRelV relativeFrom="page">
              <wp14:pctHeight>0</wp14:pctHeight>
            </wp14:sizeRelV>
          </wp:anchor>
        </w:drawing>
      </w:r>
      <w:hyperlink r:id="rId38" w:history="1">
        <w:r w:rsidR="007553C5">
          <w:rPr>
            <w:rStyle w:val="Hyperlink"/>
            <w:rFonts w:ascii="Arial" w:hAnsi="Arial" w:cs="Arial"/>
            <w:sz w:val="28"/>
            <w:szCs w:val="28"/>
            <w14:textFill>
              <w14:solidFill>
                <w14:srgbClr w14:val="0000FF">
                  <w14:lumMod w14:val="75000"/>
                </w14:srgbClr>
              </w14:solidFill>
            </w14:textFill>
          </w:rPr>
          <w:t>https://safeguardingadults.co.uk/one-minute-guides-omg</w:t>
        </w:r>
      </w:hyperlink>
    </w:p>
    <w:p w14:paraId="6604BCD2" w14:textId="2313A0F5" w:rsidR="00C45C26" w:rsidRDefault="00C45C26" w:rsidP="00A4744C">
      <w:pPr>
        <w:rPr>
          <w:rFonts w:ascii="Arial" w:hAnsi="Arial" w:cs="Arial"/>
          <w:b/>
          <w:bCs/>
          <w:color w:val="1C6194" w:themeColor="accent6" w:themeShade="BF"/>
          <w:sz w:val="28"/>
          <w:szCs w:val="28"/>
        </w:rPr>
      </w:pPr>
    </w:p>
    <w:p w14:paraId="2CD37E10" w14:textId="207A0477" w:rsidR="00C45C26" w:rsidRDefault="004225A8" w:rsidP="00A4744C">
      <w:pPr>
        <w:rPr>
          <w:rFonts w:ascii="Arial" w:hAnsi="Arial" w:cs="Arial"/>
          <w:b/>
          <w:bCs/>
          <w:color w:val="1C6194" w:themeColor="accent6" w:themeShade="BF"/>
          <w:sz w:val="28"/>
          <w:szCs w:val="28"/>
        </w:rPr>
      </w:pPr>
      <w:r w:rsidRPr="004225A8">
        <w:rPr>
          <w:rFonts w:ascii="Arial" w:hAnsi="Arial" w:cs="Arial"/>
          <w:b/>
          <w:bCs/>
          <w:noProof/>
          <w:color w:val="1C6194" w:themeColor="accent6" w:themeShade="BF"/>
          <w:sz w:val="36"/>
          <w:szCs w:val="36"/>
        </w:rPr>
        <w:drawing>
          <wp:anchor distT="0" distB="0" distL="114300" distR="114300" simplePos="0" relativeHeight="251817984" behindDoc="0" locked="0" layoutInCell="1" allowOverlap="1" wp14:anchorId="25DFCBFB" wp14:editId="0865DACD">
            <wp:simplePos x="0" y="0"/>
            <wp:positionH relativeFrom="column">
              <wp:posOffset>4373021</wp:posOffset>
            </wp:positionH>
            <wp:positionV relativeFrom="paragraph">
              <wp:posOffset>83969</wp:posOffset>
            </wp:positionV>
            <wp:extent cx="1900225" cy="2347338"/>
            <wp:effectExtent l="736600" t="698500" r="830580" b="701040"/>
            <wp:wrapSquare wrapText="bothSides"/>
            <wp:docPr id="17" name="Picture 10">
              <a:extLst xmlns:a="http://schemas.openxmlformats.org/drawingml/2006/main">
                <a:ext uri="{FF2B5EF4-FFF2-40B4-BE49-F238E27FC236}">
                  <a16:creationId xmlns:a16="http://schemas.microsoft.com/office/drawing/2014/main" id="{A78D717E-F1E4-EF4B-9140-48483D911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78D717E-F1E4-EF4B-9140-48483D9115B4}"/>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1186473">
                      <a:off x="0" y="0"/>
                      <a:ext cx="1900225" cy="2347338"/>
                    </a:xfrm>
                    <a:prstGeom prst="rect">
                      <a:avLst/>
                    </a:prstGeom>
                    <a:effectLst>
                      <a:outerShdw blurRad="711919" dist="38100" algn="l" rotWithShape="0">
                        <a:schemeClr val="accent1">
                          <a:alpha val="40000"/>
                        </a:schemeClr>
                      </a:outerShdw>
                    </a:effectLst>
                  </pic:spPr>
                </pic:pic>
              </a:graphicData>
            </a:graphic>
            <wp14:sizeRelH relativeFrom="page">
              <wp14:pctWidth>0</wp14:pctWidth>
            </wp14:sizeRelH>
            <wp14:sizeRelV relativeFrom="page">
              <wp14:pctHeight>0</wp14:pctHeight>
            </wp14:sizeRelV>
          </wp:anchor>
        </w:drawing>
      </w:r>
    </w:p>
    <w:p w14:paraId="22544792" w14:textId="50E465D4" w:rsidR="00A4744C" w:rsidRPr="007553C5" w:rsidRDefault="00A4744C">
      <w:pPr>
        <w:rPr>
          <w:rFonts w:ascii="Arial" w:hAnsi="Arial" w:cs="Arial"/>
          <w:b/>
          <w:bCs/>
          <w:color w:val="1C6194" w:themeColor="accent6" w:themeShade="BF"/>
          <w:sz w:val="32"/>
          <w:szCs w:val="32"/>
        </w:rPr>
      </w:pPr>
      <w:r w:rsidRPr="007553C5">
        <w:rPr>
          <w:rFonts w:ascii="Arial" w:hAnsi="Arial" w:cs="Arial"/>
          <w:b/>
          <w:bCs/>
          <w:color w:val="1C6194" w:themeColor="accent6" w:themeShade="BF"/>
          <w:sz w:val="32"/>
          <w:szCs w:val="32"/>
        </w:rPr>
        <w:t>Policies and procedur</w:t>
      </w:r>
      <w:r w:rsidR="00C45C26" w:rsidRPr="007553C5">
        <w:rPr>
          <w:rFonts w:ascii="Arial" w:hAnsi="Arial" w:cs="Arial"/>
          <w:b/>
          <w:bCs/>
          <w:color w:val="1C6194" w:themeColor="accent6" w:themeShade="BF"/>
          <w:sz w:val="32"/>
          <w:szCs w:val="32"/>
        </w:rPr>
        <w:t>es</w:t>
      </w:r>
    </w:p>
    <w:p w14:paraId="3E06C4D2" w14:textId="610053F1" w:rsidR="00C45C26" w:rsidRDefault="00C45C26"/>
    <w:p w14:paraId="67DDEDD0" w14:textId="3284D2F7" w:rsidR="007553C5" w:rsidRDefault="004225A8" w:rsidP="00A4744C">
      <w:pPr>
        <w:rPr>
          <w:rFonts w:ascii="Arial" w:hAnsi="Arial" w:cs="Arial"/>
          <w:sz w:val="28"/>
          <w:szCs w:val="28"/>
        </w:rPr>
      </w:pPr>
      <w:r>
        <w:rPr>
          <w:rFonts w:ascii="Arial" w:hAnsi="Arial" w:cs="Arial"/>
          <w:color w:val="1C6194" w:themeColor="accent6" w:themeShade="BF"/>
          <w:sz w:val="28"/>
          <w:szCs w:val="28"/>
        </w:rPr>
        <w:t xml:space="preserve">From our statutory Safeguarding Adult Review (SAR) policy to our joint Engagement and Communications strategy - </w:t>
      </w:r>
      <w:proofErr w:type="gramStart"/>
      <w:r>
        <w:rPr>
          <w:rFonts w:ascii="Arial" w:hAnsi="Arial" w:cs="Arial"/>
          <w:color w:val="1C6194" w:themeColor="accent6" w:themeShade="BF"/>
          <w:sz w:val="28"/>
          <w:szCs w:val="28"/>
        </w:rPr>
        <w:t>a</w:t>
      </w:r>
      <w:r w:rsidR="007553C5" w:rsidRPr="007553C5">
        <w:rPr>
          <w:rFonts w:ascii="Arial" w:hAnsi="Arial" w:cs="Arial"/>
          <w:color w:val="1C6194" w:themeColor="accent6" w:themeShade="BF"/>
          <w:sz w:val="28"/>
          <w:szCs w:val="28"/>
        </w:rPr>
        <w:t>ll of</w:t>
      </w:r>
      <w:proofErr w:type="gramEnd"/>
      <w:r w:rsidR="007553C5" w:rsidRPr="007553C5">
        <w:rPr>
          <w:rFonts w:ascii="Arial" w:hAnsi="Arial" w:cs="Arial"/>
          <w:color w:val="1C6194" w:themeColor="accent6" w:themeShade="BF"/>
          <w:sz w:val="28"/>
          <w:szCs w:val="28"/>
        </w:rPr>
        <w:t xml:space="preserve"> our policies and procedures can be found here on the NYSAB website: </w:t>
      </w:r>
      <w:hyperlink r:id="rId40" w:history="1">
        <w:r w:rsidR="007553C5" w:rsidRPr="007553C5">
          <w:rPr>
            <w:rStyle w:val="Hyperlink"/>
            <w:rFonts w:ascii="Arial" w:hAnsi="Arial" w:cs="Arial"/>
            <w:sz w:val="28"/>
            <w:szCs w:val="28"/>
          </w:rPr>
          <w:t>https://safeguardingadults.co.uk/policies-and-procedures</w:t>
        </w:r>
      </w:hyperlink>
    </w:p>
    <w:p w14:paraId="72B88CCC" w14:textId="37597B06" w:rsidR="003A2351" w:rsidRPr="007553C5" w:rsidRDefault="004225A8" w:rsidP="00A4744C">
      <w:pPr>
        <w:rPr>
          <w:rFonts w:ascii="Arial" w:hAnsi="Arial" w:cs="Arial"/>
          <w:sz w:val="28"/>
          <w:szCs w:val="28"/>
        </w:rPr>
      </w:pPr>
      <w:r w:rsidRPr="003A2351">
        <w:rPr>
          <w:noProof/>
        </w:rPr>
        <w:drawing>
          <wp:anchor distT="0" distB="0" distL="114300" distR="114300" simplePos="0" relativeHeight="251769856" behindDoc="0" locked="0" layoutInCell="1" allowOverlap="1" wp14:anchorId="7C65F86B" wp14:editId="7CD0DA86">
            <wp:simplePos x="0" y="0"/>
            <wp:positionH relativeFrom="column">
              <wp:posOffset>-456608</wp:posOffset>
            </wp:positionH>
            <wp:positionV relativeFrom="paragraph">
              <wp:posOffset>56926</wp:posOffset>
            </wp:positionV>
            <wp:extent cx="1223693" cy="1141693"/>
            <wp:effectExtent l="0" t="0" r="0" b="1905"/>
            <wp:wrapNone/>
            <wp:docPr id="70" name="Picture 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223693" cy="1141693"/>
                    </a:xfrm>
                    <a:prstGeom prst="rect">
                      <a:avLst/>
                    </a:prstGeom>
                  </pic:spPr>
                </pic:pic>
              </a:graphicData>
            </a:graphic>
            <wp14:sizeRelH relativeFrom="page">
              <wp14:pctWidth>0</wp14:pctWidth>
            </wp14:sizeRelH>
            <wp14:sizeRelV relativeFrom="page">
              <wp14:pctHeight>0</wp14:pctHeight>
            </wp14:sizeRelV>
          </wp:anchor>
        </w:drawing>
      </w:r>
    </w:p>
    <w:p w14:paraId="6DF70AE8" w14:textId="580AF4AD" w:rsidR="000F43F0" w:rsidRDefault="000F43F0" w:rsidP="00A4744C">
      <w:pPr>
        <w:rPr>
          <w:rFonts w:ascii="Arial" w:hAnsi="Arial" w:cs="Arial"/>
          <w:b/>
          <w:bCs/>
          <w:color w:val="1C6194" w:themeColor="accent6" w:themeShade="BF"/>
          <w:sz w:val="36"/>
          <w:szCs w:val="36"/>
        </w:rPr>
      </w:pPr>
    </w:p>
    <w:p w14:paraId="2E5B3D75" w14:textId="6B0A8645" w:rsidR="00C45C26" w:rsidRDefault="00C45C26" w:rsidP="00A4744C">
      <w:pPr>
        <w:rPr>
          <w:rFonts w:ascii="Arial" w:hAnsi="Arial" w:cs="Arial"/>
          <w:b/>
          <w:bCs/>
          <w:color w:val="1C6194" w:themeColor="accent6" w:themeShade="BF"/>
          <w:sz w:val="36"/>
          <w:szCs w:val="36"/>
        </w:rPr>
      </w:pPr>
    </w:p>
    <w:p w14:paraId="4CD99CC4" w14:textId="2F276B51" w:rsidR="00A4744C" w:rsidRPr="006A4D55" w:rsidRDefault="00A4744C" w:rsidP="00A4744C">
      <w:pPr>
        <w:rPr>
          <w:rFonts w:ascii="Arial" w:hAnsi="Arial" w:cs="Arial"/>
          <w:b/>
          <w:bCs/>
          <w:color w:val="1C6194" w:themeColor="accent6" w:themeShade="BF"/>
          <w:sz w:val="36"/>
          <w:szCs w:val="36"/>
        </w:rPr>
      </w:pPr>
      <w:r>
        <w:rPr>
          <w:rFonts w:ascii="Arial" w:hAnsi="Arial" w:cs="Arial"/>
          <w:b/>
          <w:bCs/>
          <w:color w:val="1C6194" w:themeColor="accent6" w:themeShade="BF"/>
          <w:sz w:val="36"/>
          <w:szCs w:val="36"/>
        </w:rPr>
        <w:t xml:space="preserve">Appendix </w:t>
      </w:r>
      <w:r w:rsidR="005868B2">
        <w:rPr>
          <w:rFonts w:ascii="Arial" w:hAnsi="Arial" w:cs="Arial"/>
          <w:b/>
          <w:bCs/>
          <w:color w:val="1C6194" w:themeColor="accent6" w:themeShade="BF"/>
          <w:sz w:val="36"/>
          <w:szCs w:val="36"/>
        </w:rPr>
        <w:t>B</w:t>
      </w:r>
    </w:p>
    <w:p w14:paraId="39BACFDB" w14:textId="5639ED3B" w:rsidR="006A4D55" w:rsidRDefault="006A4D55" w:rsidP="00A4744C">
      <w:pPr>
        <w:rPr>
          <w:rFonts w:ascii="Arial" w:eastAsia="Times New Roman" w:hAnsi="Arial" w:cs="Arial"/>
          <w:b/>
          <w:bCs/>
          <w:color w:val="1C6194" w:themeColor="accent6" w:themeShade="BF"/>
          <w:sz w:val="56"/>
          <w:szCs w:val="56"/>
          <w:lang w:eastAsia="en-GB"/>
        </w:rPr>
      </w:pPr>
      <w:r>
        <w:rPr>
          <w:rFonts w:ascii="Arial" w:eastAsia="Times New Roman" w:hAnsi="Arial" w:cs="Arial"/>
          <w:b/>
          <w:bCs/>
          <w:color w:val="1C6194" w:themeColor="accent6" w:themeShade="BF"/>
          <w:sz w:val="56"/>
          <w:szCs w:val="56"/>
          <w:lang w:eastAsia="en-GB"/>
        </w:rPr>
        <w:t>Full findings</w:t>
      </w:r>
    </w:p>
    <w:p w14:paraId="5E2D8AEC" w14:textId="074EC9E7" w:rsidR="00121E67" w:rsidRDefault="00121E67" w:rsidP="00A4744C">
      <w:pPr>
        <w:rPr>
          <w:rFonts w:ascii="Arial" w:eastAsia="Times New Roman" w:hAnsi="Arial" w:cs="Arial"/>
          <w:b/>
          <w:bCs/>
          <w:color w:val="1C6194" w:themeColor="accent6" w:themeShade="BF"/>
          <w:sz w:val="56"/>
          <w:szCs w:val="56"/>
          <w:lang w:eastAsia="en-GB"/>
        </w:rPr>
      </w:pPr>
      <w:r>
        <w:rPr>
          <w:rFonts w:ascii="Arial" w:hAnsi="Arial" w:cs="Arial"/>
          <w:b/>
          <w:noProof/>
          <w:color w:val="000000" w:themeColor="text1"/>
          <w:lang w:eastAsia="en-GB"/>
        </w:rPr>
        <mc:AlternateContent>
          <mc:Choice Requires="wps">
            <w:drawing>
              <wp:anchor distT="0" distB="0" distL="114300" distR="114300" simplePos="0" relativeHeight="251815936" behindDoc="0" locked="0" layoutInCell="1" allowOverlap="1" wp14:anchorId="5BC2F2FE" wp14:editId="3A8C7E99">
                <wp:simplePos x="0" y="0"/>
                <wp:positionH relativeFrom="column">
                  <wp:posOffset>-124691</wp:posOffset>
                </wp:positionH>
                <wp:positionV relativeFrom="paragraph">
                  <wp:posOffset>145588</wp:posOffset>
                </wp:positionV>
                <wp:extent cx="6763385" cy="1842655"/>
                <wp:effectExtent l="0" t="0" r="18415" b="12065"/>
                <wp:wrapNone/>
                <wp:docPr id="3" name="Rounded Rectangle 3"/>
                <wp:cNvGraphicFramePr/>
                <a:graphic xmlns:a="http://schemas.openxmlformats.org/drawingml/2006/main">
                  <a:graphicData uri="http://schemas.microsoft.com/office/word/2010/wordprocessingShape">
                    <wps:wsp>
                      <wps:cNvSpPr/>
                      <wps:spPr>
                        <a:xfrm>
                          <a:off x="0" y="0"/>
                          <a:ext cx="6763385" cy="1842655"/>
                        </a:xfrm>
                        <a:prstGeom prst="roundRect">
                          <a:avLst/>
                        </a:prstGeom>
                        <a:solidFill>
                          <a:schemeClr val="accent6">
                            <a:lumMod val="7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49527" w14:textId="77777777" w:rsidR="00121E67" w:rsidRPr="00121E67" w:rsidRDefault="00121E67" w:rsidP="00121E67">
                            <w:pPr>
                              <w:rPr>
                                <w:rFonts w:ascii="Arial" w:hAnsi="Arial" w:cs="Arial"/>
                                <w:b/>
                                <w:color w:val="FFFFFF" w:themeColor="background1"/>
                                <w:sz w:val="28"/>
                                <w:szCs w:val="28"/>
                              </w:rPr>
                            </w:pPr>
                            <w:r w:rsidRPr="00121E67">
                              <w:rPr>
                                <w:rFonts w:ascii="Arial" w:hAnsi="Arial" w:cs="Arial"/>
                                <w:b/>
                                <w:color w:val="FFFFFF" w:themeColor="background1"/>
                                <w:sz w:val="32"/>
                                <w:szCs w:val="32"/>
                              </w:rPr>
                              <w:t>Following the recent engagement and consultation work carried out by the North Yorkshire Safeguarding Adults Board, we have put together the responses and findings in this document.</w:t>
                            </w:r>
                          </w:p>
                          <w:p w14:paraId="146AD28F" w14:textId="77777777" w:rsidR="00121E67" w:rsidRPr="00121E67" w:rsidRDefault="00121E67" w:rsidP="00121E67">
                            <w:pPr>
                              <w:pStyle w:val="ListParagraph"/>
                              <w:rPr>
                                <w:rFonts w:ascii="Arial" w:hAnsi="Arial" w:cs="Arial"/>
                                <w:bCs/>
                                <w:color w:val="FFFFFF" w:themeColor="background1"/>
                                <w:sz w:val="28"/>
                                <w:szCs w:val="28"/>
                              </w:rPr>
                            </w:pPr>
                          </w:p>
                          <w:p w14:paraId="611C862C" w14:textId="77777777" w:rsidR="00121E67" w:rsidRPr="00121E67" w:rsidRDefault="00121E67" w:rsidP="00121E67">
                            <w:pPr>
                              <w:rPr>
                                <w:rFonts w:ascii="Arial" w:hAnsi="Arial" w:cs="Arial"/>
                                <w:bCs/>
                                <w:color w:val="FFFFFF" w:themeColor="background1"/>
                                <w:sz w:val="28"/>
                                <w:szCs w:val="28"/>
                              </w:rPr>
                            </w:pPr>
                            <w:r w:rsidRPr="00121E67">
                              <w:rPr>
                                <w:rFonts w:ascii="Arial" w:hAnsi="Arial" w:cs="Arial"/>
                                <w:bCs/>
                                <w:color w:val="FFFFFF" w:themeColor="background1"/>
                                <w:sz w:val="28"/>
                                <w:szCs w:val="28"/>
                              </w:rPr>
                              <w:t>Where we received detailed and thorough answers, we have grouped these responses together and given some examples of the answers and feedback people have shared which will help inform our recommendations.</w:t>
                            </w:r>
                          </w:p>
                          <w:p w14:paraId="6C876E4D" w14:textId="77777777" w:rsidR="00121E67" w:rsidRPr="007B539A" w:rsidRDefault="00121E67" w:rsidP="00121E67">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C2F2FE" id="Rounded Rectangle 3" o:spid="_x0000_s1032" style="position:absolute;margin-left:-9.8pt;margin-top:11.45pt;width:532.55pt;height:145.1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" fillcolor="#1c6194 [2409]" strokecolor="#2683c6 [3209]" strokeweight="1pt">
                <v:stroke joinstyle="miter"/>
                <v:textbox>
                  <w:txbxContent>
                    <w:p w14:paraId="36D49527" w14:textId="77777777" w:rsidR="00121E67" w:rsidRPr="00121E67" w:rsidRDefault="00121E67" w:rsidP="00121E67">
                      <w:pPr>
                        <w:rPr>
                          <w:rFonts w:ascii="Arial" w:hAnsi="Arial" w:cs="Arial"/>
                          <w:b/>
                          <w:color w:val="FFFFFF" w:themeColor="background1"/>
                          <w:sz w:val="28"/>
                          <w:szCs w:val="28"/>
                        </w:rPr>
                      </w:pPr>
                      <w:r w:rsidRPr="00121E67">
                        <w:rPr>
                          <w:rFonts w:ascii="Arial" w:hAnsi="Arial" w:cs="Arial"/>
                          <w:b/>
                          <w:color w:val="FFFFFF" w:themeColor="background1"/>
                          <w:sz w:val="32"/>
                          <w:szCs w:val="32"/>
                        </w:rPr>
                        <w:t>Following the recent engagement and consultation work carried out by the North Yorkshire Safeguarding Adults Board, we have put together the responses and findings in this document.</w:t>
                      </w:r>
                    </w:p>
                    <w:p w14:paraId="146AD28F" w14:textId="77777777" w:rsidR="00121E67" w:rsidRPr="00121E67" w:rsidRDefault="00121E67" w:rsidP="00121E67">
                      <w:pPr>
                        <w:pStyle w:val="ListParagraph"/>
                        <w:rPr>
                          <w:rFonts w:ascii="Arial" w:hAnsi="Arial" w:cs="Arial"/>
                          <w:bCs/>
                          <w:color w:val="FFFFFF" w:themeColor="background1"/>
                          <w:sz w:val="28"/>
                          <w:szCs w:val="28"/>
                        </w:rPr>
                      </w:pPr>
                    </w:p>
                    <w:p w14:paraId="611C862C" w14:textId="77777777" w:rsidR="00121E67" w:rsidRPr="00121E67" w:rsidRDefault="00121E67" w:rsidP="00121E67">
                      <w:pPr>
                        <w:rPr>
                          <w:rFonts w:ascii="Arial" w:hAnsi="Arial" w:cs="Arial"/>
                          <w:bCs/>
                          <w:color w:val="FFFFFF" w:themeColor="background1"/>
                          <w:sz w:val="28"/>
                          <w:szCs w:val="28"/>
                        </w:rPr>
                      </w:pPr>
                      <w:r w:rsidRPr="00121E67">
                        <w:rPr>
                          <w:rFonts w:ascii="Arial" w:hAnsi="Arial" w:cs="Arial"/>
                          <w:bCs/>
                          <w:color w:val="FFFFFF" w:themeColor="background1"/>
                          <w:sz w:val="28"/>
                          <w:szCs w:val="28"/>
                        </w:rPr>
                        <w:t>Where we received detailed and thorough answers, we have grouped these responses together and given some examples of the answers and feedback people have shared which will help inform our recommendations.</w:t>
                      </w:r>
                    </w:p>
                    <w:p w14:paraId="6C876E4D" w14:textId="77777777" w:rsidR="00121E67" w:rsidRPr="007B539A" w:rsidRDefault="00121E67" w:rsidP="00121E67">
                      <w:pPr>
                        <w:jc w:val="center"/>
                        <w:rPr>
                          <w:color w:val="FFFFFF" w:themeColor="background1"/>
                        </w:rPr>
                      </w:pPr>
                    </w:p>
                  </w:txbxContent>
                </v:textbox>
              </v:roundrect>
            </w:pict>
          </mc:Fallback>
        </mc:AlternateContent>
      </w:r>
    </w:p>
    <w:p w14:paraId="5B01DBA2" w14:textId="7153C784" w:rsidR="00121E67" w:rsidRDefault="00121E67" w:rsidP="00A4744C">
      <w:pPr>
        <w:rPr>
          <w:rFonts w:ascii="Arial" w:eastAsia="Times New Roman" w:hAnsi="Arial" w:cs="Arial"/>
          <w:b/>
          <w:bCs/>
          <w:color w:val="1C6194" w:themeColor="accent6" w:themeShade="BF"/>
          <w:sz w:val="56"/>
          <w:szCs w:val="56"/>
          <w:lang w:eastAsia="en-GB"/>
        </w:rPr>
      </w:pPr>
    </w:p>
    <w:p w14:paraId="361A01D9" w14:textId="1EC5B514" w:rsidR="00121E67" w:rsidRDefault="00121E67" w:rsidP="00A4744C">
      <w:pPr>
        <w:rPr>
          <w:rFonts w:ascii="Arial" w:eastAsia="Times New Roman" w:hAnsi="Arial" w:cs="Arial"/>
          <w:b/>
          <w:bCs/>
          <w:color w:val="1C6194" w:themeColor="accent6" w:themeShade="BF"/>
          <w:sz w:val="56"/>
          <w:szCs w:val="56"/>
          <w:lang w:eastAsia="en-GB"/>
        </w:rPr>
      </w:pPr>
    </w:p>
    <w:p w14:paraId="21C0928A" w14:textId="73C27C8A" w:rsidR="00121E67" w:rsidRDefault="00121E67" w:rsidP="00A4744C">
      <w:pPr>
        <w:rPr>
          <w:rFonts w:ascii="Arial" w:eastAsia="Times New Roman" w:hAnsi="Arial" w:cs="Arial"/>
          <w:b/>
          <w:bCs/>
          <w:color w:val="1C6194" w:themeColor="accent6" w:themeShade="BF"/>
          <w:sz w:val="56"/>
          <w:szCs w:val="56"/>
          <w:lang w:eastAsia="en-GB"/>
        </w:rPr>
      </w:pPr>
    </w:p>
    <w:p w14:paraId="0730B41F" w14:textId="727AB1A5" w:rsidR="00121E67" w:rsidRDefault="00121E67" w:rsidP="00A4744C">
      <w:pPr>
        <w:rPr>
          <w:rFonts w:ascii="Arial" w:eastAsia="Times New Roman" w:hAnsi="Arial" w:cs="Arial"/>
          <w:b/>
          <w:bCs/>
          <w:color w:val="1C6194" w:themeColor="accent6" w:themeShade="BF"/>
          <w:sz w:val="56"/>
          <w:szCs w:val="56"/>
          <w:lang w:eastAsia="en-GB"/>
        </w:rPr>
      </w:pPr>
    </w:p>
    <w:p w14:paraId="770CFBA8" w14:textId="77777777" w:rsidR="00121E67" w:rsidRDefault="00121E67" w:rsidP="00A40B56">
      <w:pPr>
        <w:rPr>
          <w:rFonts w:ascii="Arial" w:hAnsi="Arial" w:cs="Arial"/>
          <w:bCs/>
          <w:color w:val="1C6194" w:themeColor="accent6" w:themeShade="BF"/>
          <w:sz w:val="28"/>
          <w:szCs w:val="28"/>
        </w:rPr>
      </w:pPr>
    </w:p>
    <w:p w14:paraId="60629DF1" w14:textId="7C36F789" w:rsidR="00A40B56" w:rsidRDefault="00A40B56" w:rsidP="00A40B56">
      <w:pPr>
        <w:rPr>
          <w:rFonts w:ascii="Arial" w:hAnsi="Arial" w:cs="Arial"/>
          <w:bCs/>
          <w:color w:val="1C6194" w:themeColor="accent6" w:themeShade="BF"/>
          <w:sz w:val="28"/>
          <w:szCs w:val="28"/>
        </w:rPr>
      </w:pPr>
    </w:p>
    <w:p w14:paraId="485AC5F8" w14:textId="63C347C4" w:rsidR="00A4744C" w:rsidRPr="00A40B56" w:rsidRDefault="008E7B34" w:rsidP="00A40B56">
      <w:pPr>
        <w:rPr>
          <w:rFonts w:ascii="Arial" w:eastAsia="Times New Roman" w:hAnsi="Arial" w:cs="Arial"/>
          <w:b/>
          <w:bCs/>
          <w:color w:val="1C6194" w:themeColor="accent6" w:themeShade="BF"/>
          <w:sz w:val="56"/>
          <w:szCs w:val="56"/>
          <w:lang w:eastAsia="en-GB"/>
        </w:rPr>
      </w:pPr>
      <w:r>
        <w:rPr>
          <w:rFonts w:ascii="Segoe UI Historic" w:hAnsi="Segoe UI Historic" w:cs="Segoe UI Historic"/>
          <w:b/>
          <w:bCs/>
          <w:noProof/>
          <w:sz w:val="32"/>
          <w:szCs w:val="32"/>
        </w:rPr>
        <mc:AlternateContent>
          <mc:Choice Requires="wps">
            <w:drawing>
              <wp:anchor distT="0" distB="0" distL="114300" distR="114300" simplePos="0" relativeHeight="251797504" behindDoc="0" locked="0" layoutInCell="1" allowOverlap="1" wp14:anchorId="210C36B6" wp14:editId="1F093FAD">
                <wp:simplePos x="0" y="0"/>
                <wp:positionH relativeFrom="column">
                  <wp:posOffset>107577</wp:posOffset>
                </wp:positionH>
                <wp:positionV relativeFrom="paragraph">
                  <wp:posOffset>106306</wp:posOffset>
                </wp:positionV>
                <wp:extent cx="1089025" cy="1102360"/>
                <wp:effectExtent l="0" t="0" r="15875" b="15240"/>
                <wp:wrapSquare wrapText="bothSides"/>
                <wp:docPr id="117" name="Oval 117"/>
                <wp:cNvGraphicFramePr/>
                <a:graphic xmlns:a="http://schemas.openxmlformats.org/drawingml/2006/main">
                  <a:graphicData uri="http://schemas.microsoft.com/office/word/2010/wordprocessingShape">
                    <wps:wsp>
                      <wps:cNvSpPr/>
                      <wps:spPr>
                        <a:xfrm>
                          <a:off x="0" y="0"/>
                          <a:ext cx="1089025" cy="1102360"/>
                        </a:xfrm>
                        <a:prstGeom prst="ellipse">
                          <a:avLst/>
                        </a:prstGeom>
                        <a:solidFill>
                          <a:schemeClr val="accent6">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3D223" w14:textId="38403B60" w:rsidR="00F37E42" w:rsidRPr="00F37E42" w:rsidRDefault="00F37E42" w:rsidP="00F37E42">
                            <w:pPr>
                              <w:jc w:val="center"/>
                              <w:rPr>
                                <w:rFonts w:ascii="Arial" w:hAnsi="Arial" w:cs="Arial"/>
                                <w:b/>
                                <w:bCs/>
                                <w:sz w:val="56"/>
                                <w:szCs w:val="56"/>
                              </w:rPr>
                            </w:pPr>
                            <w:r w:rsidRPr="00F37E42">
                              <w:rPr>
                                <w:rFonts w:ascii="Arial" w:hAnsi="Arial" w:cs="Arial"/>
                                <w:b/>
                                <w:bCs/>
                                <w:sz w:val="56"/>
                                <w:szCs w:val="5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C36B6" id="Oval 117" o:spid="_x0000_s1033" style="position:absolute;margin-left:8.45pt;margin-top:8.35pt;width:85.75pt;height:86.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" fillcolor="#1c6194 [2409]" strokecolor="#0070c0" strokeweight="1pt">
                <v:stroke joinstyle="miter"/>
                <v:textbox>
                  <w:txbxContent>
                    <w:p w14:paraId="0363D223" w14:textId="38403B60" w:rsidR="00F37E42" w:rsidRPr="00F37E42" w:rsidRDefault="00F37E42" w:rsidP="00F37E42">
                      <w:pPr>
                        <w:jc w:val="center"/>
                        <w:rPr>
                          <w:rFonts w:ascii="Arial" w:hAnsi="Arial" w:cs="Arial"/>
                          <w:b/>
                          <w:bCs/>
                          <w:sz w:val="56"/>
                          <w:szCs w:val="56"/>
                        </w:rPr>
                      </w:pPr>
                      <w:r w:rsidRPr="00F37E42">
                        <w:rPr>
                          <w:rFonts w:ascii="Arial" w:hAnsi="Arial" w:cs="Arial"/>
                          <w:b/>
                          <w:bCs/>
                          <w:sz w:val="56"/>
                          <w:szCs w:val="56"/>
                        </w:rPr>
                        <w:t>1</w:t>
                      </w:r>
                    </w:p>
                  </w:txbxContent>
                </v:textbox>
                <w10:wrap type="square"/>
              </v:oval>
            </w:pict>
          </mc:Fallback>
        </mc:AlternateContent>
      </w:r>
      <w:r w:rsidR="00A40B56">
        <w:rPr>
          <w:rFonts w:ascii="Arial" w:eastAsia="Times New Roman" w:hAnsi="Arial" w:cs="Arial"/>
          <w:b/>
          <w:bCs/>
          <w:color w:val="1C6194" w:themeColor="accent6" w:themeShade="BF"/>
          <w:sz w:val="56"/>
          <w:szCs w:val="56"/>
          <w:lang w:eastAsia="en-GB"/>
        </w:rPr>
        <w:t>What do you know about the North Yorkshire Safeguarding Adults Board?</w:t>
      </w:r>
    </w:p>
    <w:p w14:paraId="5D69936F" w14:textId="77777777" w:rsidR="00A4744C" w:rsidRPr="00A40B56" w:rsidRDefault="00A4744C" w:rsidP="00A40B56">
      <w:pPr>
        <w:rPr>
          <w:rFonts w:ascii="Arial" w:hAnsi="Arial" w:cs="Arial"/>
          <w:b/>
        </w:rPr>
      </w:pPr>
    </w:p>
    <w:p w14:paraId="3649E915" w14:textId="7B4DF905" w:rsidR="00A4744C" w:rsidRDefault="00A4744C" w:rsidP="00A40B56">
      <w:pPr>
        <w:pStyle w:val="ListParagraph"/>
        <w:numPr>
          <w:ilvl w:val="0"/>
          <w:numId w:val="3"/>
        </w:numPr>
        <w:spacing w:after="200"/>
        <w:ind w:left="357" w:hanging="357"/>
        <w:jc w:val="both"/>
        <w:rPr>
          <w:rFonts w:ascii="Arial" w:hAnsi="Arial" w:cs="Arial"/>
          <w:color w:val="1C6194" w:themeColor="accent6" w:themeShade="BF"/>
          <w:sz w:val="28"/>
          <w:szCs w:val="28"/>
        </w:rPr>
      </w:pPr>
      <w:r w:rsidRPr="00893BF0">
        <w:rPr>
          <w:rFonts w:ascii="Arial" w:hAnsi="Arial" w:cs="Arial"/>
          <w:color w:val="1C6194" w:themeColor="accent6" w:themeShade="BF"/>
          <w:sz w:val="28"/>
          <w:szCs w:val="28"/>
        </w:rPr>
        <w:t xml:space="preserve">Of the </w:t>
      </w:r>
      <w:r w:rsidRPr="00A40B56">
        <w:rPr>
          <w:rFonts w:ascii="Arial" w:hAnsi="Arial" w:cs="Arial"/>
          <w:b/>
          <w:bCs/>
          <w:color w:val="1C6194" w:themeColor="accent6" w:themeShade="BF"/>
          <w:sz w:val="32"/>
          <w:szCs w:val="32"/>
        </w:rPr>
        <w:t xml:space="preserve">392 </w:t>
      </w:r>
      <w:r w:rsidRPr="00893BF0">
        <w:rPr>
          <w:rFonts w:ascii="Arial" w:hAnsi="Arial" w:cs="Arial"/>
          <w:color w:val="1C6194" w:themeColor="accent6" w:themeShade="BF"/>
          <w:sz w:val="28"/>
          <w:szCs w:val="28"/>
        </w:rPr>
        <w:t xml:space="preserve">people we engaged with </w:t>
      </w:r>
      <w:r w:rsidRPr="00A40B56">
        <w:rPr>
          <w:rFonts w:ascii="Arial" w:hAnsi="Arial" w:cs="Arial"/>
          <w:b/>
          <w:bCs/>
          <w:color w:val="1C6194" w:themeColor="accent6" w:themeShade="BF"/>
          <w:sz w:val="32"/>
          <w:szCs w:val="32"/>
        </w:rPr>
        <w:t>25% (98 people)</w:t>
      </w:r>
      <w:r w:rsidRPr="00A40B56">
        <w:rPr>
          <w:rFonts w:ascii="Arial" w:hAnsi="Arial" w:cs="Arial"/>
          <w:color w:val="1C6194" w:themeColor="accent6" w:themeShade="BF"/>
          <w:sz w:val="32"/>
          <w:szCs w:val="32"/>
        </w:rPr>
        <w:t xml:space="preserve"> </w:t>
      </w:r>
      <w:r w:rsidRPr="00893BF0">
        <w:rPr>
          <w:rFonts w:ascii="Arial" w:hAnsi="Arial" w:cs="Arial"/>
          <w:color w:val="1C6194" w:themeColor="accent6" w:themeShade="BF"/>
          <w:sz w:val="28"/>
          <w:szCs w:val="28"/>
        </w:rPr>
        <w:t xml:space="preserve">do not know what the NYSAB do. </w:t>
      </w:r>
    </w:p>
    <w:p w14:paraId="514181A6" w14:textId="77777777" w:rsidR="00A40B56" w:rsidRPr="00893BF0" w:rsidRDefault="00A40B56" w:rsidP="00A40B56">
      <w:pPr>
        <w:pStyle w:val="ListParagraph"/>
        <w:spacing w:after="200"/>
        <w:ind w:left="360"/>
        <w:jc w:val="both"/>
        <w:rPr>
          <w:rFonts w:ascii="Arial" w:hAnsi="Arial" w:cs="Arial"/>
          <w:color w:val="1C6194" w:themeColor="accent6" w:themeShade="BF"/>
          <w:sz w:val="28"/>
          <w:szCs w:val="28"/>
        </w:rPr>
      </w:pPr>
    </w:p>
    <w:p w14:paraId="137A565D" w14:textId="13FAD883" w:rsidR="00A40B56" w:rsidRPr="00A40B56" w:rsidRDefault="00A4744C" w:rsidP="00A40B56">
      <w:pPr>
        <w:pStyle w:val="ListParagraph"/>
        <w:numPr>
          <w:ilvl w:val="0"/>
          <w:numId w:val="3"/>
        </w:numPr>
        <w:spacing w:after="200"/>
        <w:jc w:val="both"/>
        <w:rPr>
          <w:rFonts w:ascii="Arial" w:hAnsi="Arial" w:cs="Arial"/>
          <w:color w:val="1C6194" w:themeColor="accent6" w:themeShade="BF"/>
          <w:sz w:val="2"/>
          <w:szCs w:val="2"/>
        </w:rPr>
      </w:pPr>
      <w:r w:rsidRPr="00893BF0">
        <w:rPr>
          <w:rFonts w:ascii="Arial" w:hAnsi="Arial" w:cs="Arial"/>
          <w:color w:val="1C6194" w:themeColor="accent6" w:themeShade="BF"/>
          <w:sz w:val="28"/>
          <w:szCs w:val="28"/>
        </w:rPr>
        <w:t xml:space="preserve">Of those who said they were aware of the Board and its purpose, </w:t>
      </w:r>
      <w:r w:rsidRPr="00A40B56">
        <w:rPr>
          <w:rFonts w:ascii="Arial" w:hAnsi="Arial" w:cs="Arial"/>
          <w:b/>
          <w:bCs/>
          <w:color w:val="1C6194" w:themeColor="accent6" w:themeShade="BF"/>
          <w:sz w:val="28"/>
          <w:szCs w:val="28"/>
        </w:rPr>
        <w:t>18% (70 people)</w:t>
      </w:r>
      <w:r w:rsidRPr="00893BF0">
        <w:rPr>
          <w:rFonts w:ascii="Arial" w:hAnsi="Arial" w:cs="Arial"/>
          <w:color w:val="1C6194" w:themeColor="accent6" w:themeShade="BF"/>
          <w:sz w:val="28"/>
          <w:szCs w:val="28"/>
        </w:rPr>
        <w:t xml:space="preserve"> believed that safeguarding concerns should be reported to the NYSAB and not the local authority.</w:t>
      </w:r>
    </w:p>
    <w:p w14:paraId="39D7F69E" w14:textId="685D1704" w:rsidR="00A40B56" w:rsidRPr="00A40B56" w:rsidRDefault="00A40B56" w:rsidP="00A40B56">
      <w:pPr>
        <w:spacing w:after="200"/>
        <w:jc w:val="both"/>
        <w:rPr>
          <w:rFonts w:ascii="Arial" w:hAnsi="Arial" w:cs="Arial"/>
          <w:color w:val="1C6194" w:themeColor="accent6" w:themeShade="BF"/>
          <w:sz w:val="2"/>
          <w:szCs w:val="2"/>
        </w:rPr>
      </w:pPr>
    </w:p>
    <w:p w14:paraId="589E9836" w14:textId="3CD65012" w:rsidR="00A4744C" w:rsidRDefault="0048666C" w:rsidP="00A4744C">
      <w:pPr>
        <w:pStyle w:val="ListParagraph"/>
        <w:numPr>
          <w:ilvl w:val="0"/>
          <w:numId w:val="3"/>
        </w:numPr>
        <w:spacing w:after="200"/>
        <w:jc w:val="both"/>
        <w:rPr>
          <w:rFonts w:ascii="Arial" w:hAnsi="Arial" w:cs="Arial"/>
          <w:color w:val="1C6194" w:themeColor="accent6" w:themeShade="BF"/>
          <w:sz w:val="28"/>
          <w:szCs w:val="28"/>
        </w:rPr>
      </w:pPr>
      <w:r w:rsidRPr="0048666C">
        <w:rPr>
          <w:rFonts w:ascii="Arial" w:hAnsi="Arial" w:cs="Arial"/>
          <w:noProof/>
          <w:color w:val="1C6194" w:themeColor="accent6" w:themeShade="BF"/>
          <w:sz w:val="28"/>
          <w:szCs w:val="28"/>
        </w:rPr>
        <w:drawing>
          <wp:anchor distT="0" distB="0" distL="114300" distR="114300" simplePos="0" relativeHeight="251812864" behindDoc="1" locked="0" layoutInCell="1" allowOverlap="1" wp14:anchorId="2A9D4B75" wp14:editId="582B684F">
            <wp:simplePos x="0" y="0"/>
            <wp:positionH relativeFrom="column">
              <wp:posOffset>3953435</wp:posOffset>
            </wp:positionH>
            <wp:positionV relativeFrom="paragraph">
              <wp:posOffset>736301</wp:posOffset>
            </wp:positionV>
            <wp:extent cx="3131358" cy="2443630"/>
            <wp:effectExtent l="0" t="0" r="5715" b="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flipH="1">
                      <a:off x="0" y="0"/>
                      <a:ext cx="3146152" cy="2455175"/>
                    </a:xfrm>
                    <a:prstGeom prst="rect">
                      <a:avLst/>
                    </a:prstGeom>
                  </pic:spPr>
                </pic:pic>
              </a:graphicData>
            </a:graphic>
            <wp14:sizeRelH relativeFrom="page">
              <wp14:pctWidth>0</wp14:pctWidth>
            </wp14:sizeRelH>
            <wp14:sizeRelV relativeFrom="page">
              <wp14:pctHeight>0</wp14:pctHeight>
            </wp14:sizeRelV>
          </wp:anchor>
        </w:drawing>
      </w:r>
      <w:r w:rsidR="00A4744C" w:rsidRPr="00893BF0">
        <w:rPr>
          <w:rFonts w:ascii="Arial" w:hAnsi="Arial" w:cs="Arial"/>
          <w:color w:val="1C6194" w:themeColor="accent6" w:themeShade="BF"/>
          <w:sz w:val="28"/>
          <w:szCs w:val="28"/>
        </w:rPr>
        <w:t xml:space="preserve">Many people we engaged with </w:t>
      </w:r>
      <w:r w:rsidR="00A4744C" w:rsidRPr="00A40B56">
        <w:rPr>
          <w:rFonts w:ascii="Arial" w:hAnsi="Arial" w:cs="Arial"/>
          <w:b/>
          <w:bCs/>
          <w:color w:val="1C6194" w:themeColor="accent6" w:themeShade="BF"/>
          <w:sz w:val="28"/>
          <w:szCs w:val="28"/>
        </w:rPr>
        <w:t xml:space="preserve">54% (211 people) </w:t>
      </w:r>
      <w:r w:rsidR="00A4744C" w:rsidRPr="00893BF0">
        <w:rPr>
          <w:rFonts w:ascii="Arial" w:hAnsi="Arial" w:cs="Arial"/>
          <w:color w:val="1C6194" w:themeColor="accent6" w:themeShade="BF"/>
          <w:sz w:val="28"/>
          <w:szCs w:val="28"/>
        </w:rPr>
        <w:t>had a clear understanding of what the Board does</w:t>
      </w:r>
    </w:p>
    <w:p w14:paraId="57423B70" w14:textId="317940E4" w:rsidR="00A4744C" w:rsidRPr="00893BF0" w:rsidRDefault="00A4744C" w:rsidP="00A4744C">
      <w:pPr>
        <w:rPr>
          <w:rFonts w:ascii="Arial" w:hAnsi="Arial" w:cs="Arial"/>
          <w:b/>
        </w:rPr>
        <w:sectPr w:rsidR="00A4744C" w:rsidRPr="00893BF0" w:rsidSect="00350101">
          <w:pgSz w:w="11906" w:h="16838"/>
          <w:pgMar w:top="720" w:right="720" w:bottom="720" w:left="720" w:header="708" w:footer="708" w:gutter="0"/>
          <w:cols w:space="708"/>
          <w:docGrid w:linePitch="360"/>
        </w:sectPr>
      </w:pPr>
    </w:p>
    <w:p w14:paraId="79D5A38C" w14:textId="6838C244" w:rsidR="00A4744C" w:rsidRDefault="00A4744C" w:rsidP="00A4744C">
      <w:pPr>
        <w:rPr>
          <w:rFonts w:ascii="Arial" w:eastAsia="Times New Roman" w:hAnsi="Arial" w:cs="Arial"/>
          <w:color w:val="1A495D" w:themeColor="accent1" w:themeShade="80"/>
          <w:lang w:eastAsia="en-GB"/>
        </w:rPr>
      </w:pPr>
    </w:p>
    <w:p w14:paraId="0E0312BD" w14:textId="6481AB34" w:rsidR="00A40B56" w:rsidRPr="00A40B56" w:rsidRDefault="00F37E42" w:rsidP="00A4744C">
      <w:pPr>
        <w:rPr>
          <w:rFonts w:ascii="Arial" w:eastAsia="Times New Roman" w:hAnsi="Arial" w:cs="Arial"/>
          <w:color w:val="1A495D" w:themeColor="accent1" w:themeShade="80"/>
          <w:sz w:val="21"/>
          <w:szCs w:val="21"/>
          <w:lang w:eastAsia="en-GB"/>
        </w:rPr>
      </w:pPr>
      <w:r>
        <w:rPr>
          <w:rFonts w:ascii="Segoe UI Historic" w:hAnsi="Segoe UI Historic" w:cs="Segoe UI Historic"/>
          <w:b/>
          <w:bCs/>
          <w:noProof/>
          <w:sz w:val="32"/>
          <w:szCs w:val="32"/>
        </w:rPr>
        <mc:AlternateContent>
          <mc:Choice Requires="wps">
            <w:drawing>
              <wp:anchor distT="0" distB="0" distL="114300" distR="114300" simplePos="0" relativeHeight="251799552" behindDoc="0" locked="0" layoutInCell="1" allowOverlap="1" wp14:anchorId="048F79A4" wp14:editId="3E1E64BE">
                <wp:simplePos x="0" y="0"/>
                <wp:positionH relativeFrom="column">
                  <wp:posOffset>-63500</wp:posOffset>
                </wp:positionH>
                <wp:positionV relativeFrom="paragraph">
                  <wp:posOffset>62230</wp:posOffset>
                </wp:positionV>
                <wp:extent cx="1130300" cy="1130300"/>
                <wp:effectExtent l="0" t="0" r="12700" b="12700"/>
                <wp:wrapSquare wrapText="bothSides"/>
                <wp:docPr id="118" name="Oval 118"/>
                <wp:cNvGraphicFramePr/>
                <a:graphic xmlns:a="http://schemas.openxmlformats.org/drawingml/2006/main">
                  <a:graphicData uri="http://schemas.microsoft.com/office/word/2010/wordprocessingShape">
                    <wps:wsp>
                      <wps:cNvSpPr/>
                      <wps:spPr>
                        <a:xfrm>
                          <a:off x="0" y="0"/>
                          <a:ext cx="1130300" cy="1130300"/>
                        </a:xfrm>
                        <a:prstGeom prst="ellipse">
                          <a:avLst/>
                        </a:prstGeom>
                        <a:solidFill>
                          <a:schemeClr val="accent6">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8D049" w14:textId="6088FC72" w:rsidR="00F37E42" w:rsidRPr="00F37E42" w:rsidRDefault="00F37E42" w:rsidP="00F37E42">
                            <w:pPr>
                              <w:jc w:val="center"/>
                              <w:rPr>
                                <w:rFonts w:ascii="Arial" w:hAnsi="Arial" w:cs="Arial"/>
                                <w:b/>
                                <w:bCs/>
                                <w:sz w:val="56"/>
                                <w:szCs w:val="56"/>
                              </w:rPr>
                            </w:pPr>
                            <w:r>
                              <w:rPr>
                                <w:rFonts w:ascii="Arial" w:hAnsi="Arial" w:cs="Arial"/>
                                <w:b/>
                                <w:bCs/>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F79A4" id="Oval 118" o:spid="_x0000_s1034" style="position:absolute;margin-left:-5pt;margin-top:4.9pt;width:89pt;height:8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" fillcolor="#1c6194 [2409]" strokecolor="#0070c0" strokeweight="1pt">
                <v:stroke joinstyle="miter"/>
                <v:textbox>
                  <w:txbxContent>
                    <w:p w14:paraId="36F8D049" w14:textId="6088FC72" w:rsidR="00F37E42" w:rsidRPr="00F37E42" w:rsidRDefault="00F37E42" w:rsidP="00F37E42">
                      <w:pPr>
                        <w:jc w:val="center"/>
                        <w:rPr>
                          <w:rFonts w:ascii="Arial" w:hAnsi="Arial" w:cs="Arial"/>
                          <w:b/>
                          <w:bCs/>
                          <w:sz w:val="56"/>
                          <w:szCs w:val="56"/>
                        </w:rPr>
                      </w:pPr>
                      <w:r>
                        <w:rPr>
                          <w:rFonts w:ascii="Arial" w:hAnsi="Arial" w:cs="Arial"/>
                          <w:b/>
                          <w:bCs/>
                          <w:sz w:val="56"/>
                          <w:szCs w:val="56"/>
                        </w:rPr>
                        <w:t>2</w:t>
                      </w:r>
                    </w:p>
                  </w:txbxContent>
                </v:textbox>
                <w10:wrap type="square"/>
              </v:oval>
            </w:pict>
          </mc:Fallback>
        </mc:AlternateContent>
      </w:r>
    </w:p>
    <w:p w14:paraId="1C38299D" w14:textId="314D26D9" w:rsidR="00A4744C" w:rsidRPr="00F37E42" w:rsidRDefault="00A40B56" w:rsidP="00F37E42">
      <w:pPr>
        <w:ind w:left="2160"/>
        <w:rPr>
          <w:rFonts w:ascii="Arial" w:eastAsia="Times New Roman" w:hAnsi="Arial" w:cs="Arial"/>
          <w:b/>
          <w:bCs/>
          <w:color w:val="1C6194" w:themeColor="accent6" w:themeShade="BF"/>
          <w:sz w:val="40"/>
          <w:szCs w:val="40"/>
          <w:lang w:eastAsia="en-GB"/>
        </w:rPr>
      </w:pPr>
      <w:r w:rsidRPr="00F37E42">
        <w:rPr>
          <w:rFonts w:ascii="Arial" w:eastAsia="Times New Roman" w:hAnsi="Arial" w:cs="Arial"/>
          <w:b/>
          <w:bCs/>
          <w:color w:val="1C6194" w:themeColor="accent6" w:themeShade="BF"/>
          <w:sz w:val="40"/>
          <w:szCs w:val="40"/>
          <w:lang w:eastAsia="en-GB"/>
        </w:rPr>
        <w:t>Thinking about keeping yourself and others safe, what information and resources would you like from the North Yorkshire Safeguarding Adults Board?</w:t>
      </w:r>
    </w:p>
    <w:p w14:paraId="10B80E6F" w14:textId="643FB146" w:rsidR="00A4744C" w:rsidRDefault="00F37E42" w:rsidP="00A4744C">
      <w:pPr>
        <w:rPr>
          <w:rFonts w:ascii="Arial" w:hAnsi="Arial" w:cs="Arial"/>
          <w:b/>
          <w:color w:val="000000" w:themeColor="text1"/>
        </w:rPr>
      </w:pPr>
      <w:r>
        <w:rPr>
          <w:rFonts w:ascii="Arial" w:hAnsi="Arial" w:cs="Arial"/>
          <w:b/>
          <w:noProof/>
          <w:color w:val="000000" w:themeColor="text1"/>
          <w:lang w:eastAsia="en-GB"/>
        </w:rPr>
        <mc:AlternateContent>
          <mc:Choice Requires="wps">
            <w:drawing>
              <wp:anchor distT="0" distB="0" distL="114300" distR="114300" simplePos="0" relativeHeight="251712512" behindDoc="0" locked="0" layoutInCell="1" allowOverlap="1" wp14:anchorId="4C9D8987" wp14:editId="27AA4146">
                <wp:simplePos x="0" y="0"/>
                <wp:positionH relativeFrom="column">
                  <wp:posOffset>-4445</wp:posOffset>
                </wp:positionH>
                <wp:positionV relativeFrom="paragraph">
                  <wp:posOffset>66040</wp:posOffset>
                </wp:positionV>
                <wp:extent cx="6763385" cy="2227152"/>
                <wp:effectExtent l="0" t="0" r="18415" b="8255"/>
                <wp:wrapNone/>
                <wp:docPr id="109" name="Rounded Rectangle 109"/>
                <wp:cNvGraphicFramePr/>
                <a:graphic xmlns:a="http://schemas.openxmlformats.org/drawingml/2006/main">
                  <a:graphicData uri="http://schemas.microsoft.com/office/word/2010/wordprocessingShape">
                    <wps:wsp>
                      <wps:cNvSpPr/>
                      <wps:spPr>
                        <a:xfrm>
                          <a:off x="0" y="0"/>
                          <a:ext cx="6763385" cy="2227152"/>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DB99D" w14:textId="77777777" w:rsidR="00A4744C" w:rsidRPr="00A40B56" w:rsidRDefault="00A4744C" w:rsidP="00A4744C">
                            <w:pPr>
                              <w:spacing w:after="120"/>
                              <w:jc w:val="both"/>
                              <w:rPr>
                                <w:rFonts w:ascii="Arial" w:hAnsi="Arial" w:cs="Arial"/>
                                <w:b/>
                                <w:bCs/>
                                <w:color w:val="1C6194" w:themeColor="accent6" w:themeShade="BF"/>
                                <w:sz w:val="28"/>
                                <w:szCs w:val="28"/>
                              </w:rPr>
                            </w:pPr>
                            <w:r w:rsidRPr="00A40B56">
                              <w:rPr>
                                <w:rFonts w:ascii="Arial" w:hAnsi="Arial" w:cs="Arial"/>
                                <w:b/>
                                <w:bCs/>
                                <w:color w:val="1C6194" w:themeColor="accent6" w:themeShade="BF"/>
                                <w:sz w:val="28"/>
                                <w:szCs w:val="28"/>
                              </w:rPr>
                              <w:t>Summary</w:t>
                            </w:r>
                          </w:p>
                          <w:p w14:paraId="53569220"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 xml:space="preserve">Almost everyone we spoke to wanted information about what the Board does and understand what its priorities are. </w:t>
                            </w:r>
                          </w:p>
                          <w:p w14:paraId="3B30CA84" w14:textId="77777777" w:rsidR="00A4744C" w:rsidRPr="00A40B56" w:rsidRDefault="00A4744C" w:rsidP="00A4744C">
                            <w:pPr>
                              <w:spacing w:after="20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In terms of safeguarding, people asked for information about what abuse is, how to spot the signs and how to report abuse. When we discussed the resources already available people said that they didn’t know that they were there. This included professionals who work within partner organisations – they felt that information was not shared widely enough within their teams.</w:t>
                            </w:r>
                          </w:p>
                          <w:p w14:paraId="59D5EB37" w14:textId="77777777" w:rsidR="00A4744C" w:rsidRPr="007B539A" w:rsidRDefault="00A4744C" w:rsidP="00A4744C">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9D8987" id="Rounded Rectangle 109" o:spid="_x0000_s1035" style="position:absolute;margin-left:-.35pt;margin-top:5.2pt;width:532.55pt;height:175.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" filled="f" strokecolor="#2683c6 [3209]" strokeweight="1pt">
                <v:stroke joinstyle="miter"/>
                <v:textbox>
                  <w:txbxContent>
                    <w:p w14:paraId="34CDB99D" w14:textId="77777777" w:rsidR="00A4744C" w:rsidRPr="00A40B56" w:rsidRDefault="00A4744C" w:rsidP="00A4744C">
                      <w:pPr>
                        <w:spacing w:after="120"/>
                        <w:jc w:val="both"/>
                        <w:rPr>
                          <w:rFonts w:ascii="Arial" w:hAnsi="Arial" w:cs="Arial"/>
                          <w:b/>
                          <w:bCs/>
                          <w:color w:val="1C6194" w:themeColor="accent6" w:themeShade="BF"/>
                          <w:sz w:val="28"/>
                          <w:szCs w:val="28"/>
                        </w:rPr>
                      </w:pPr>
                      <w:r w:rsidRPr="00A40B56">
                        <w:rPr>
                          <w:rFonts w:ascii="Arial" w:hAnsi="Arial" w:cs="Arial"/>
                          <w:b/>
                          <w:bCs/>
                          <w:color w:val="1C6194" w:themeColor="accent6" w:themeShade="BF"/>
                          <w:sz w:val="28"/>
                          <w:szCs w:val="28"/>
                        </w:rPr>
                        <w:t>Summary</w:t>
                      </w:r>
                    </w:p>
                    <w:p w14:paraId="53569220"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 xml:space="preserve">Almost everyone we spoke to wanted information about what the Board does and understand what its priorities are. </w:t>
                      </w:r>
                    </w:p>
                    <w:p w14:paraId="3B30CA84" w14:textId="77777777" w:rsidR="00A4744C" w:rsidRPr="00A40B56" w:rsidRDefault="00A4744C" w:rsidP="00A4744C">
                      <w:pPr>
                        <w:spacing w:after="20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In terms of safeguarding, people asked for information about what abuse is, how to spot the signs and how to report abuse. When we discussed the resources already available people said that they didn’t know that they were there. This included professionals who work within partner organisations – they felt that information was not shared widely enough within their teams.</w:t>
                      </w:r>
                    </w:p>
                    <w:p w14:paraId="59D5EB37" w14:textId="77777777" w:rsidR="00A4744C" w:rsidRPr="007B539A" w:rsidRDefault="00A4744C" w:rsidP="00A4744C">
                      <w:pPr>
                        <w:jc w:val="center"/>
                        <w:rPr>
                          <w:color w:val="FFFFFF" w:themeColor="background1"/>
                        </w:rPr>
                      </w:pPr>
                    </w:p>
                  </w:txbxContent>
                </v:textbox>
              </v:roundrect>
            </w:pict>
          </mc:Fallback>
        </mc:AlternateContent>
      </w:r>
    </w:p>
    <w:p w14:paraId="000E680F" w14:textId="46BD38FA" w:rsidR="00A4744C" w:rsidRDefault="00A4744C" w:rsidP="00A4744C">
      <w:pPr>
        <w:rPr>
          <w:rFonts w:ascii="Arial" w:hAnsi="Arial" w:cs="Arial"/>
          <w:color w:val="000000" w:themeColor="text1"/>
          <w:sz w:val="22"/>
          <w:szCs w:val="22"/>
        </w:rPr>
      </w:pPr>
    </w:p>
    <w:p w14:paraId="43BAAF9C" w14:textId="77777777" w:rsidR="00A4744C" w:rsidRDefault="00A4744C" w:rsidP="00A4744C">
      <w:pPr>
        <w:rPr>
          <w:rFonts w:ascii="Arial" w:hAnsi="Arial" w:cs="Arial"/>
          <w:color w:val="000000" w:themeColor="text1"/>
          <w:sz w:val="22"/>
          <w:szCs w:val="22"/>
        </w:rPr>
      </w:pPr>
    </w:p>
    <w:p w14:paraId="6BEFDB4C" w14:textId="77777777" w:rsidR="00A4744C" w:rsidRDefault="00A4744C" w:rsidP="00A4744C">
      <w:pPr>
        <w:rPr>
          <w:rFonts w:ascii="Arial" w:hAnsi="Arial" w:cs="Arial"/>
          <w:color w:val="000000" w:themeColor="text1"/>
          <w:sz w:val="22"/>
          <w:szCs w:val="22"/>
        </w:rPr>
      </w:pPr>
    </w:p>
    <w:p w14:paraId="6BBCE21A" w14:textId="77777777" w:rsidR="00A4744C" w:rsidRDefault="00A4744C" w:rsidP="00A4744C">
      <w:pPr>
        <w:rPr>
          <w:rFonts w:ascii="Arial" w:hAnsi="Arial" w:cs="Arial"/>
          <w:color w:val="000000" w:themeColor="text1"/>
          <w:sz w:val="22"/>
          <w:szCs w:val="22"/>
        </w:rPr>
      </w:pPr>
    </w:p>
    <w:p w14:paraId="483AE413" w14:textId="77777777" w:rsidR="00A4744C" w:rsidRDefault="00A4744C" w:rsidP="00A4744C">
      <w:pPr>
        <w:rPr>
          <w:rFonts w:ascii="Arial" w:hAnsi="Arial" w:cs="Arial"/>
          <w:color w:val="000000" w:themeColor="text1"/>
          <w:sz w:val="22"/>
          <w:szCs w:val="22"/>
        </w:rPr>
      </w:pPr>
    </w:p>
    <w:p w14:paraId="164C84A5" w14:textId="77777777" w:rsidR="00A4744C" w:rsidRDefault="00A4744C" w:rsidP="00A4744C">
      <w:pPr>
        <w:rPr>
          <w:rFonts w:ascii="Arial" w:hAnsi="Arial" w:cs="Arial"/>
          <w:color w:val="000000" w:themeColor="text1"/>
          <w:sz w:val="22"/>
          <w:szCs w:val="22"/>
        </w:rPr>
      </w:pPr>
    </w:p>
    <w:p w14:paraId="10897C52" w14:textId="77777777" w:rsidR="00A4744C" w:rsidRDefault="00A4744C" w:rsidP="00A4744C">
      <w:pPr>
        <w:rPr>
          <w:rFonts w:ascii="Arial" w:hAnsi="Arial" w:cs="Arial"/>
          <w:color w:val="000000" w:themeColor="text1"/>
          <w:sz w:val="22"/>
          <w:szCs w:val="22"/>
        </w:rPr>
      </w:pPr>
    </w:p>
    <w:p w14:paraId="0573091E" w14:textId="77777777" w:rsidR="00A4744C" w:rsidRDefault="00A4744C" w:rsidP="00A4744C">
      <w:pPr>
        <w:rPr>
          <w:rFonts w:ascii="Arial" w:hAnsi="Arial" w:cs="Arial"/>
          <w:color w:val="000000" w:themeColor="text1"/>
          <w:sz w:val="22"/>
          <w:szCs w:val="22"/>
        </w:rPr>
      </w:pPr>
    </w:p>
    <w:p w14:paraId="293187A3" w14:textId="77777777" w:rsidR="00A4744C" w:rsidRDefault="00A4744C" w:rsidP="00A4744C">
      <w:pPr>
        <w:rPr>
          <w:rFonts w:ascii="Arial" w:hAnsi="Arial" w:cs="Arial"/>
          <w:color w:val="000000" w:themeColor="text1"/>
          <w:sz w:val="22"/>
          <w:szCs w:val="22"/>
        </w:rPr>
      </w:pPr>
    </w:p>
    <w:p w14:paraId="6C2D337B" w14:textId="77777777" w:rsidR="00A4744C" w:rsidRDefault="00A4744C" w:rsidP="00A4744C">
      <w:pPr>
        <w:rPr>
          <w:rFonts w:ascii="Arial" w:hAnsi="Arial" w:cs="Arial"/>
          <w:b/>
          <w:color w:val="000000" w:themeColor="text1"/>
          <w:sz w:val="22"/>
          <w:szCs w:val="22"/>
        </w:rPr>
      </w:pPr>
    </w:p>
    <w:p w14:paraId="1D1CE986" w14:textId="77777777" w:rsidR="00A4744C" w:rsidRDefault="00A4744C" w:rsidP="00A4744C">
      <w:pPr>
        <w:rPr>
          <w:rFonts w:ascii="Arial" w:hAnsi="Arial" w:cs="Arial"/>
          <w:b/>
          <w:color w:val="000000" w:themeColor="text1"/>
          <w:sz w:val="22"/>
          <w:szCs w:val="22"/>
        </w:rPr>
      </w:pPr>
    </w:p>
    <w:p w14:paraId="79378C9F" w14:textId="77777777" w:rsidR="00A4744C" w:rsidRDefault="00A4744C" w:rsidP="00A4744C">
      <w:pPr>
        <w:rPr>
          <w:rFonts w:ascii="Arial" w:hAnsi="Arial" w:cs="Arial"/>
          <w:b/>
          <w:color w:val="000000" w:themeColor="text1"/>
          <w:sz w:val="28"/>
          <w:szCs w:val="28"/>
        </w:rPr>
      </w:pPr>
    </w:p>
    <w:p w14:paraId="631AB2E2" w14:textId="77777777" w:rsidR="00A4744C" w:rsidRDefault="00A4744C" w:rsidP="00A4744C">
      <w:pPr>
        <w:rPr>
          <w:rFonts w:ascii="Arial" w:hAnsi="Arial" w:cs="Arial"/>
          <w:b/>
          <w:color w:val="000000" w:themeColor="text1"/>
          <w:sz w:val="28"/>
          <w:szCs w:val="28"/>
        </w:rPr>
      </w:pPr>
    </w:p>
    <w:p w14:paraId="40997FE7" w14:textId="77777777" w:rsidR="00A4744C" w:rsidRDefault="00A4744C" w:rsidP="00A4744C">
      <w:pPr>
        <w:rPr>
          <w:rFonts w:ascii="Arial" w:hAnsi="Arial" w:cs="Arial"/>
          <w:b/>
          <w:color w:val="1C6194" w:themeColor="accent6" w:themeShade="BF"/>
          <w:sz w:val="28"/>
          <w:szCs w:val="28"/>
        </w:rPr>
      </w:pPr>
    </w:p>
    <w:p w14:paraId="42BAF249" w14:textId="4E1F5C34" w:rsidR="00A4744C" w:rsidRPr="00A40B56" w:rsidRDefault="00A4744C" w:rsidP="00A4744C">
      <w:pPr>
        <w:rPr>
          <w:rFonts w:ascii="Arial" w:hAnsi="Arial" w:cs="Arial"/>
          <w:b/>
          <w:color w:val="1C6194" w:themeColor="accent6" w:themeShade="BF"/>
          <w:sz w:val="36"/>
          <w:szCs w:val="36"/>
        </w:rPr>
      </w:pPr>
      <w:r w:rsidRPr="00A40B56">
        <w:rPr>
          <w:rFonts w:ascii="Arial" w:hAnsi="Arial" w:cs="Arial"/>
          <w:b/>
          <w:color w:val="1C6194" w:themeColor="accent6" w:themeShade="BF"/>
          <w:sz w:val="36"/>
          <w:szCs w:val="36"/>
        </w:rPr>
        <w:t xml:space="preserve">General information </w:t>
      </w:r>
    </w:p>
    <w:p w14:paraId="18EDAF1E" w14:textId="77583F62" w:rsidR="00A4744C" w:rsidRDefault="00F37E42" w:rsidP="00A4744C">
      <w:pPr>
        <w:pStyle w:val="ListParagraph"/>
        <w:numPr>
          <w:ilvl w:val="0"/>
          <w:numId w:val="7"/>
        </w:numPr>
        <w:rPr>
          <w:rFonts w:ascii="Arial" w:eastAsia="Times New Roman" w:hAnsi="Arial" w:cs="Arial"/>
          <w:color w:val="1C6194" w:themeColor="accent6" w:themeShade="BF"/>
          <w:sz w:val="28"/>
          <w:szCs w:val="28"/>
          <w:lang w:eastAsia="en-GB"/>
        </w:rPr>
      </w:pPr>
      <w:r w:rsidRPr="00646348">
        <w:rPr>
          <w:rFonts w:ascii="Arial" w:hAnsi="Arial" w:cs="Arial"/>
          <w:noProof/>
          <w:color w:val="1C6194" w:themeColor="accent6" w:themeShade="BF"/>
          <w:sz w:val="28"/>
          <w:szCs w:val="28"/>
        </w:rPr>
        <w:drawing>
          <wp:anchor distT="0" distB="0" distL="114300" distR="114300" simplePos="0" relativeHeight="251811840" behindDoc="0" locked="0" layoutInCell="1" allowOverlap="1" wp14:anchorId="642A90B0" wp14:editId="7336626D">
            <wp:simplePos x="0" y="0"/>
            <wp:positionH relativeFrom="column">
              <wp:posOffset>5372101</wp:posOffset>
            </wp:positionH>
            <wp:positionV relativeFrom="paragraph">
              <wp:posOffset>52706</wp:posOffset>
            </wp:positionV>
            <wp:extent cx="1212215" cy="1743075"/>
            <wp:effectExtent l="127000" t="101600" r="184785" b="149225"/>
            <wp:wrapSquare wrapText="bothSides"/>
            <wp:docPr id="124" name="Picture 12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bubbl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423936">
                      <a:off x="0" y="0"/>
                      <a:ext cx="1212215" cy="17430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4744C" w:rsidRPr="00D83507">
        <w:rPr>
          <w:rFonts w:ascii="Arial" w:eastAsia="Times New Roman" w:hAnsi="Arial" w:cs="Arial"/>
          <w:color w:val="1C6194" w:themeColor="accent6" w:themeShade="BF"/>
          <w:sz w:val="28"/>
          <w:szCs w:val="28"/>
          <w:lang w:eastAsia="en-GB"/>
        </w:rPr>
        <w:t>We would like information about the Board. What you do? Who is on your Board? How do you help people?</w:t>
      </w:r>
    </w:p>
    <w:p w14:paraId="0F84797B" w14:textId="77777777" w:rsidR="00F37E42" w:rsidRPr="00D83507" w:rsidRDefault="00F37E42" w:rsidP="00F37E42">
      <w:pPr>
        <w:pStyle w:val="ListParagraph"/>
        <w:ind w:left="360"/>
        <w:rPr>
          <w:rFonts w:ascii="Arial" w:eastAsia="Times New Roman" w:hAnsi="Arial" w:cs="Arial"/>
          <w:color w:val="1C6194" w:themeColor="accent6" w:themeShade="BF"/>
          <w:sz w:val="28"/>
          <w:szCs w:val="28"/>
          <w:lang w:eastAsia="en-GB"/>
        </w:rPr>
      </w:pPr>
    </w:p>
    <w:p w14:paraId="7163C825" w14:textId="7651005B" w:rsidR="00A4744C" w:rsidRDefault="00A4744C" w:rsidP="00A4744C">
      <w:pPr>
        <w:pStyle w:val="ListParagraph"/>
        <w:numPr>
          <w:ilvl w:val="0"/>
          <w:numId w:val="7"/>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Information on priorities for the Board and how well it has done – you should produce an annual report.</w:t>
      </w:r>
    </w:p>
    <w:p w14:paraId="1C87A6DC" w14:textId="77777777" w:rsidR="00F37E42" w:rsidRPr="00F37E42" w:rsidRDefault="00F37E42" w:rsidP="00F37E42">
      <w:pPr>
        <w:rPr>
          <w:rFonts w:ascii="Arial" w:eastAsia="Times New Roman" w:hAnsi="Arial" w:cs="Arial"/>
          <w:color w:val="1C6194" w:themeColor="accent6" w:themeShade="BF"/>
          <w:sz w:val="28"/>
          <w:szCs w:val="28"/>
          <w:lang w:eastAsia="en-GB"/>
        </w:rPr>
      </w:pPr>
    </w:p>
    <w:p w14:paraId="3C37E415" w14:textId="31FF39A6" w:rsidR="00F37E42" w:rsidRPr="00F37E42" w:rsidRDefault="00A4744C" w:rsidP="00F37E42">
      <w:pPr>
        <w:pStyle w:val="ListParagraph"/>
        <w:numPr>
          <w:ilvl w:val="0"/>
          <w:numId w:val="7"/>
        </w:numPr>
        <w:tabs>
          <w:tab w:val="left" w:pos="284"/>
        </w:tabs>
        <w:spacing w:after="200" w:line="276" w:lineRule="auto"/>
        <w:jc w:val="both"/>
        <w:rPr>
          <w:rFonts w:ascii="Arial" w:hAnsi="Arial" w:cs="Arial"/>
          <w:bCs/>
          <w:color w:val="1C6194" w:themeColor="accent6" w:themeShade="BF"/>
          <w:sz w:val="2"/>
          <w:szCs w:val="2"/>
        </w:rPr>
      </w:pPr>
      <w:r w:rsidRPr="00D83507">
        <w:rPr>
          <w:rFonts w:ascii="Arial" w:hAnsi="Arial" w:cs="Arial"/>
          <w:bCs/>
          <w:color w:val="1C6194" w:themeColor="accent6" w:themeShade="BF"/>
          <w:sz w:val="28"/>
          <w:szCs w:val="28"/>
        </w:rPr>
        <w:t>Safeguarding to be incorporated into all college and university courses during the induction week.</w:t>
      </w:r>
    </w:p>
    <w:p w14:paraId="0A3206B4" w14:textId="77777777" w:rsidR="00F37E42" w:rsidRPr="00F37E42" w:rsidRDefault="00F37E42" w:rsidP="00F37E42">
      <w:pPr>
        <w:tabs>
          <w:tab w:val="left" w:pos="284"/>
        </w:tabs>
        <w:spacing w:after="200" w:line="276" w:lineRule="auto"/>
        <w:jc w:val="both"/>
        <w:rPr>
          <w:rFonts w:ascii="Arial" w:hAnsi="Arial" w:cs="Arial"/>
          <w:bCs/>
          <w:color w:val="1C6194" w:themeColor="accent6" w:themeShade="BF"/>
          <w:sz w:val="2"/>
          <w:szCs w:val="2"/>
        </w:rPr>
      </w:pPr>
    </w:p>
    <w:p w14:paraId="18AFB348" w14:textId="66FE8E62" w:rsidR="00A4744C" w:rsidRDefault="00A4744C" w:rsidP="00A4744C">
      <w:pPr>
        <w:pStyle w:val="ListParagraph"/>
        <w:numPr>
          <w:ilvl w:val="0"/>
          <w:numId w:val="7"/>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Information regarding recent safeguarding adult reviews (SARs) and the key learning points for professionals. It is important for information to also be shared with members of the public to ensure everyone can recognise and report abuse.</w:t>
      </w:r>
    </w:p>
    <w:p w14:paraId="4EA9286E" w14:textId="77777777" w:rsidR="00F37E42" w:rsidRPr="00D83507" w:rsidRDefault="00F37E42" w:rsidP="00F37E42">
      <w:pPr>
        <w:pStyle w:val="ListParagraph"/>
        <w:ind w:left="360"/>
        <w:rPr>
          <w:rFonts w:ascii="Arial" w:eastAsia="Times New Roman" w:hAnsi="Arial" w:cs="Arial"/>
          <w:color w:val="1C6194" w:themeColor="accent6" w:themeShade="BF"/>
          <w:sz w:val="28"/>
          <w:szCs w:val="28"/>
          <w:lang w:eastAsia="en-GB"/>
        </w:rPr>
      </w:pPr>
    </w:p>
    <w:p w14:paraId="277D8DDA" w14:textId="2D0F25CA" w:rsidR="00A4744C" w:rsidRPr="00D83507" w:rsidRDefault="00A4744C" w:rsidP="00A4744C">
      <w:pPr>
        <w:pStyle w:val="ListParagraph"/>
        <w:numPr>
          <w:ilvl w:val="0"/>
          <w:numId w:val="7"/>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 xml:space="preserve">A one-page resource based on how to maintain the relationship with an adult at risk that does not want to be referred to safeguarding i.e., communities that may be out of touch with local councils, Black Asian Minority Ethnic (BAME), traveller communities etc. </w:t>
      </w:r>
    </w:p>
    <w:p w14:paraId="16B79C9F" w14:textId="3C5D87A2" w:rsidR="00A4744C" w:rsidRPr="00D83507" w:rsidRDefault="00A4744C" w:rsidP="00A4744C">
      <w:pPr>
        <w:pStyle w:val="ListParagraph"/>
        <w:numPr>
          <w:ilvl w:val="0"/>
          <w:numId w:val="7"/>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We would benefit on in depth knowledge around autism, how to approach and communicate with autistic / Asperger's adults at risk.</w:t>
      </w:r>
    </w:p>
    <w:p w14:paraId="1D002AA0" w14:textId="6B2913B6" w:rsidR="00A4744C" w:rsidRPr="00BA59AC" w:rsidRDefault="00B43F86" w:rsidP="00A4744C">
      <w:pPr>
        <w:rPr>
          <w:rFonts w:ascii="Arial" w:eastAsia="Times New Roman" w:hAnsi="Arial" w:cs="Arial"/>
          <w:color w:val="1C6194" w:themeColor="accent6" w:themeShade="BF"/>
          <w:sz w:val="40"/>
          <w:szCs w:val="40"/>
          <w:lang w:eastAsia="en-GB"/>
        </w:rPr>
      </w:pPr>
      <w:r w:rsidRPr="00361D90">
        <w:rPr>
          <w:rFonts w:ascii="Arial" w:hAnsi="Arial" w:cs="Arial"/>
          <w:bCs/>
          <w:noProof/>
          <w:color w:val="1C6194" w:themeColor="accent6" w:themeShade="BF"/>
          <w:sz w:val="28"/>
          <w:szCs w:val="28"/>
        </w:rPr>
        <w:drawing>
          <wp:anchor distT="0" distB="0" distL="114300" distR="114300" simplePos="0" relativeHeight="251762688" behindDoc="1" locked="0" layoutInCell="1" allowOverlap="1" wp14:anchorId="2C8D4FC7" wp14:editId="6B0538C9">
            <wp:simplePos x="0" y="0"/>
            <wp:positionH relativeFrom="column">
              <wp:posOffset>5207000</wp:posOffset>
            </wp:positionH>
            <wp:positionV relativeFrom="paragraph">
              <wp:posOffset>28592</wp:posOffset>
            </wp:positionV>
            <wp:extent cx="1949475" cy="1350645"/>
            <wp:effectExtent l="0" t="0" r="635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flipH="1">
                      <a:off x="0" y="0"/>
                      <a:ext cx="1949475" cy="1350645"/>
                    </a:xfrm>
                    <a:prstGeom prst="rect">
                      <a:avLst/>
                    </a:prstGeom>
                  </pic:spPr>
                </pic:pic>
              </a:graphicData>
            </a:graphic>
            <wp14:sizeRelH relativeFrom="page">
              <wp14:pctWidth>0</wp14:pctWidth>
            </wp14:sizeRelH>
            <wp14:sizeRelV relativeFrom="page">
              <wp14:pctHeight>0</wp14:pctHeight>
            </wp14:sizeRelV>
          </wp:anchor>
        </w:drawing>
      </w:r>
    </w:p>
    <w:p w14:paraId="22753D9E" w14:textId="77777777" w:rsidR="00A40B56" w:rsidRDefault="00A40B56" w:rsidP="00A4744C">
      <w:pPr>
        <w:rPr>
          <w:rFonts w:ascii="Arial" w:eastAsia="Times New Roman" w:hAnsi="Arial" w:cs="Arial"/>
          <w:b/>
          <w:bCs/>
          <w:color w:val="1C6194" w:themeColor="accent6" w:themeShade="BF"/>
          <w:sz w:val="36"/>
          <w:szCs w:val="36"/>
          <w:lang w:eastAsia="en-GB"/>
        </w:rPr>
      </w:pPr>
    </w:p>
    <w:p w14:paraId="7CE925F9" w14:textId="5F36AF2C" w:rsidR="00A40B56" w:rsidRDefault="00A40B56" w:rsidP="00A4744C">
      <w:pPr>
        <w:rPr>
          <w:rFonts w:ascii="Arial" w:eastAsia="Times New Roman" w:hAnsi="Arial" w:cs="Arial"/>
          <w:b/>
          <w:bCs/>
          <w:color w:val="1C6194" w:themeColor="accent6" w:themeShade="BF"/>
          <w:sz w:val="36"/>
          <w:szCs w:val="36"/>
          <w:lang w:eastAsia="en-GB"/>
        </w:rPr>
      </w:pPr>
    </w:p>
    <w:p w14:paraId="22B23F58" w14:textId="66B89DC0" w:rsidR="00A4744C" w:rsidRPr="00F37E42" w:rsidRDefault="00F37E42" w:rsidP="00A4744C">
      <w:pPr>
        <w:rPr>
          <w:rFonts w:ascii="Arial" w:eastAsia="Times New Roman" w:hAnsi="Arial" w:cs="Arial"/>
          <w:b/>
          <w:bCs/>
          <w:color w:val="1C6194" w:themeColor="accent6" w:themeShade="BF"/>
          <w:lang w:eastAsia="en-GB"/>
        </w:rPr>
      </w:pPr>
      <w:r w:rsidRPr="00D866DB">
        <w:rPr>
          <w:noProof/>
        </w:rPr>
        <w:drawing>
          <wp:anchor distT="0" distB="0" distL="114300" distR="114300" simplePos="0" relativeHeight="251809792" behindDoc="0" locked="0" layoutInCell="1" allowOverlap="1" wp14:anchorId="4338B30F" wp14:editId="12F6BABB">
            <wp:simplePos x="0" y="0"/>
            <wp:positionH relativeFrom="column">
              <wp:posOffset>5156200</wp:posOffset>
            </wp:positionH>
            <wp:positionV relativeFrom="paragraph">
              <wp:posOffset>341171</wp:posOffset>
            </wp:positionV>
            <wp:extent cx="1450975" cy="2062480"/>
            <wp:effectExtent l="266700" t="177800" r="276225" b="172720"/>
            <wp:wrapSquare wrapText="bothSides"/>
            <wp:docPr id="123" name="Picture 1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rot="1004546">
                      <a:off x="0" y="0"/>
                      <a:ext cx="1450975" cy="2062480"/>
                    </a:xfrm>
                    <a:prstGeom prst="rect">
                      <a:avLst/>
                    </a:prstGeom>
                  </pic:spPr>
                </pic:pic>
              </a:graphicData>
            </a:graphic>
            <wp14:sizeRelH relativeFrom="page">
              <wp14:pctWidth>0</wp14:pctWidth>
            </wp14:sizeRelH>
            <wp14:sizeRelV relativeFrom="page">
              <wp14:pctHeight>0</wp14:pctHeight>
            </wp14:sizeRelV>
          </wp:anchor>
        </w:drawing>
      </w:r>
      <w:r w:rsidR="00A4744C" w:rsidRPr="00F37E42">
        <w:rPr>
          <w:rFonts w:ascii="Arial" w:eastAsia="Times New Roman" w:hAnsi="Arial" w:cs="Arial"/>
          <w:b/>
          <w:bCs/>
          <w:color w:val="1C6194" w:themeColor="accent6" w:themeShade="BF"/>
          <w:sz w:val="36"/>
          <w:szCs w:val="36"/>
          <w:lang w:eastAsia="en-GB"/>
        </w:rPr>
        <w:t>Information and resources about safeguarding and keeping safe</w:t>
      </w:r>
    </w:p>
    <w:p w14:paraId="2B34DC7A" w14:textId="54CC9DA8" w:rsidR="00A4744C" w:rsidRPr="00D83507" w:rsidRDefault="00A4744C" w:rsidP="00A4744C">
      <w:pPr>
        <w:pStyle w:val="ListParagraph"/>
        <w:numPr>
          <w:ilvl w:val="0"/>
          <w:numId w:val="8"/>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 xml:space="preserve">Clear information about what abuse is and how to report abuse. </w:t>
      </w:r>
    </w:p>
    <w:p w14:paraId="25FAEF11" w14:textId="06A55DEF" w:rsidR="00A4744C" w:rsidRPr="00D83507" w:rsidRDefault="00A4744C" w:rsidP="00A4744C">
      <w:pPr>
        <w:pStyle w:val="ListParagraph"/>
        <w:numPr>
          <w:ilvl w:val="0"/>
          <w:numId w:val="8"/>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Easy read booklets about different types of abuse in public places like libraries, GP surgeries.</w:t>
      </w:r>
    </w:p>
    <w:p w14:paraId="26B2223D" w14:textId="1D54B17E" w:rsidR="00A4744C" w:rsidRPr="00D83507" w:rsidRDefault="00A4744C" w:rsidP="00A4744C">
      <w:pPr>
        <w:pStyle w:val="ListParagraph"/>
        <w:numPr>
          <w:ilvl w:val="0"/>
          <w:numId w:val="8"/>
        </w:numPr>
        <w:rPr>
          <w:rFonts w:ascii="Arial" w:eastAsia="Times New Roman" w:hAnsi="Arial" w:cs="Arial"/>
          <w:color w:val="1C6194" w:themeColor="accent6" w:themeShade="BF"/>
          <w:sz w:val="28"/>
          <w:szCs w:val="28"/>
          <w:lang w:eastAsia="en-GB"/>
        </w:rPr>
      </w:pPr>
      <w:r w:rsidRPr="00D83507">
        <w:rPr>
          <w:rFonts w:ascii="Arial" w:hAnsi="Arial" w:cs="Arial"/>
          <w:color w:val="1C6194" w:themeColor="accent6" w:themeShade="BF"/>
          <w:sz w:val="28"/>
          <w:szCs w:val="28"/>
        </w:rPr>
        <w:t>Quick guides to all safeguarding policies and new guidance.</w:t>
      </w:r>
    </w:p>
    <w:p w14:paraId="1AD84771" w14:textId="20A37406" w:rsidR="00A4744C" w:rsidRPr="00D83507" w:rsidRDefault="00A4744C" w:rsidP="00A4744C">
      <w:pPr>
        <w:pStyle w:val="ListParagraph"/>
        <w:numPr>
          <w:ilvl w:val="0"/>
          <w:numId w:val="8"/>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Information/resources on safeguarding training and learning opportunities.</w:t>
      </w:r>
    </w:p>
    <w:p w14:paraId="5E637F87" w14:textId="20D4637A" w:rsidR="00A4744C" w:rsidRDefault="00A4744C" w:rsidP="00A4744C">
      <w:pPr>
        <w:rPr>
          <w:rFonts w:ascii="Arial" w:hAnsi="Arial" w:cs="Arial"/>
          <w:b/>
          <w:bCs/>
          <w:color w:val="1C6194" w:themeColor="accent6" w:themeShade="BF"/>
          <w:sz w:val="36"/>
          <w:szCs w:val="36"/>
        </w:rPr>
      </w:pPr>
    </w:p>
    <w:p w14:paraId="5D823A26" w14:textId="37ABAB8E" w:rsidR="00A4744C" w:rsidRDefault="00A4744C" w:rsidP="00A4744C">
      <w:pPr>
        <w:rPr>
          <w:rFonts w:ascii="Arial" w:eastAsia="Times New Roman" w:hAnsi="Arial" w:cs="Arial"/>
          <w:b/>
          <w:bCs/>
          <w:color w:val="000000" w:themeColor="text1"/>
          <w:sz w:val="28"/>
          <w:szCs w:val="28"/>
          <w:lang w:eastAsia="en-GB"/>
        </w:rPr>
      </w:pPr>
    </w:p>
    <w:p w14:paraId="67FDAAAE" w14:textId="77777777" w:rsidR="00A4744C" w:rsidRPr="00A40B56" w:rsidRDefault="00A4744C" w:rsidP="00A4744C">
      <w:pPr>
        <w:rPr>
          <w:rFonts w:ascii="Arial" w:eastAsia="Times New Roman" w:hAnsi="Arial" w:cs="Arial"/>
          <w:b/>
          <w:bCs/>
          <w:color w:val="1C6194" w:themeColor="accent6" w:themeShade="BF"/>
          <w:sz w:val="36"/>
          <w:szCs w:val="36"/>
          <w:lang w:eastAsia="en-GB"/>
        </w:rPr>
      </w:pPr>
      <w:r w:rsidRPr="00A40B56">
        <w:rPr>
          <w:rFonts w:ascii="Arial" w:eastAsia="Times New Roman" w:hAnsi="Arial" w:cs="Arial"/>
          <w:b/>
          <w:bCs/>
          <w:color w:val="1C6194" w:themeColor="accent6" w:themeShade="BF"/>
          <w:sz w:val="36"/>
          <w:szCs w:val="36"/>
          <w:lang w:eastAsia="en-GB"/>
        </w:rPr>
        <w:t>Safeguarding process information</w:t>
      </w:r>
    </w:p>
    <w:p w14:paraId="0989BE1D" w14:textId="3AE21CC6" w:rsidR="00A4744C" w:rsidRPr="00A4744C" w:rsidRDefault="00A4744C" w:rsidP="00A4744C">
      <w:pPr>
        <w:rPr>
          <w:rFonts w:ascii="Arial" w:eastAsia="Times New Roman" w:hAnsi="Arial" w:cs="Arial"/>
          <w:b/>
          <w:bCs/>
          <w:color w:val="1C6194" w:themeColor="accent6" w:themeShade="BF"/>
          <w:sz w:val="20"/>
          <w:szCs w:val="20"/>
          <w:lang w:eastAsia="en-GB"/>
        </w:rPr>
      </w:pPr>
    </w:p>
    <w:p w14:paraId="044F1D67" w14:textId="2DB69752" w:rsidR="00A4744C" w:rsidRPr="00D83507" w:rsidRDefault="00A4744C" w:rsidP="00A4744C">
      <w:pPr>
        <w:pStyle w:val="ListParagraph"/>
        <w:numPr>
          <w:ilvl w:val="0"/>
          <w:numId w:val="9"/>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 xml:space="preserve">What information and support </w:t>
      </w:r>
      <w:proofErr w:type="gramStart"/>
      <w:r w:rsidRPr="00D83507">
        <w:rPr>
          <w:rFonts w:ascii="Arial" w:eastAsia="Times New Roman" w:hAnsi="Arial" w:cs="Arial"/>
          <w:color w:val="1C6194" w:themeColor="accent6" w:themeShade="BF"/>
          <w:sz w:val="28"/>
          <w:szCs w:val="28"/>
          <w:lang w:eastAsia="en-GB"/>
        </w:rPr>
        <w:t>is</w:t>
      </w:r>
      <w:proofErr w:type="gramEnd"/>
      <w:r w:rsidRPr="00D83507">
        <w:rPr>
          <w:rFonts w:ascii="Arial" w:eastAsia="Times New Roman" w:hAnsi="Arial" w:cs="Arial"/>
          <w:color w:val="1C6194" w:themeColor="accent6" w:themeShade="BF"/>
          <w:sz w:val="28"/>
          <w:szCs w:val="28"/>
          <w:lang w:eastAsia="en-GB"/>
        </w:rPr>
        <w:t xml:space="preserve"> there for families / carers if you are part of a safeguarding?</w:t>
      </w:r>
    </w:p>
    <w:p w14:paraId="6A27BB1A" w14:textId="3315CF25" w:rsidR="00A4744C" w:rsidRPr="00D83507" w:rsidRDefault="00A4744C" w:rsidP="00A4744C">
      <w:pPr>
        <w:pStyle w:val="ListParagraph"/>
        <w:numPr>
          <w:ilvl w:val="0"/>
          <w:numId w:val="9"/>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Feedback to the person submitting the safeguarding concern and better communication to the referrer.</w:t>
      </w:r>
    </w:p>
    <w:p w14:paraId="1141C79D" w14:textId="4B98FF34" w:rsidR="00A4744C" w:rsidRPr="00D83507" w:rsidRDefault="00A4744C" w:rsidP="00A4744C">
      <w:pPr>
        <w:pStyle w:val="ListParagraph"/>
        <w:numPr>
          <w:ilvl w:val="0"/>
          <w:numId w:val="9"/>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Straight forward information about how the system and pathways work.</w:t>
      </w:r>
      <w:r w:rsidR="00F37E42" w:rsidRPr="00F37E42">
        <w:t xml:space="preserve"> </w:t>
      </w:r>
    </w:p>
    <w:p w14:paraId="23938C7B" w14:textId="1AEBB640" w:rsidR="00A4744C" w:rsidRPr="00D83507" w:rsidRDefault="00A4744C" w:rsidP="00A4744C">
      <w:pPr>
        <w:pStyle w:val="ListParagraph"/>
        <w:numPr>
          <w:ilvl w:val="0"/>
          <w:numId w:val="9"/>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Easy read information about what the safeguarding process is in North Yorkshire.</w:t>
      </w:r>
    </w:p>
    <w:p w14:paraId="6E81183B" w14:textId="5FBB6A26" w:rsidR="00A4744C" w:rsidRPr="00D83507" w:rsidRDefault="00F37E42" w:rsidP="00A4744C">
      <w:pPr>
        <w:pStyle w:val="ListParagraph"/>
        <w:numPr>
          <w:ilvl w:val="0"/>
          <w:numId w:val="9"/>
        </w:numPr>
        <w:rPr>
          <w:rFonts w:ascii="Arial" w:hAnsi="Arial" w:cs="Arial"/>
          <w:color w:val="1C6194" w:themeColor="accent6" w:themeShade="BF"/>
          <w:sz w:val="28"/>
          <w:szCs w:val="28"/>
        </w:rPr>
      </w:pPr>
      <w:r w:rsidRPr="00654A68">
        <w:rPr>
          <w:rFonts w:ascii="Arial" w:eastAsia="Times New Roman" w:hAnsi="Arial" w:cs="Arial"/>
          <w:noProof/>
          <w:color w:val="1C6194" w:themeColor="accent6" w:themeShade="BF"/>
          <w:sz w:val="28"/>
          <w:szCs w:val="28"/>
          <w:lang w:eastAsia="en-GB"/>
        </w:rPr>
        <w:drawing>
          <wp:anchor distT="0" distB="0" distL="114300" distR="114300" simplePos="0" relativeHeight="251807744" behindDoc="0" locked="0" layoutInCell="1" allowOverlap="1" wp14:anchorId="3081676E" wp14:editId="1CC3F738">
            <wp:simplePos x="0" y="0"/>
            <wp:positionH relativeFrom="column">
              <wp:posOffset>0</wp:posOffset>
            </wp:positionH>
            <wp:positionV relativeFrom="paragraph">
              <wp:posOffset>151130</wp:posOffset>
            </wp:positionV>
            <wp:extent cx="1117600" cy="1333500"/>
            <wp:effectExtent l="0" t="0" r="0" b="0"/>
            <wp:wrapSquare wrapText="bothSides"/>
            <wp:docPr id="122" name="Picture 1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c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117600" cy="1333500"/>
                    </a:xfrm>
                    <a:prstGeom prst="rect">
                      <a:avLst/>
                    </a:prstGeom>
                  </pic:spPr>
                </pic:pic>
              </a:graphicData>
            </a:graphic>
            <wp14:sizeRelH relativeFrom="page">
              <wp14:pctWidth>0</wp14:pctWidth>
            </wp14:sizeRelH>
            <wp14:sizeRelV relativeFrom="page">
              <wp14:pctHeight>0</wp14:pctHeight>
            </wp14:sizeRelV>
          </wp:anchor>
        </w:drawing>
      </w:r>
      <w:r w:rsidR="00A4744C" w:rsidRPr="00D83507">
        <w:rPr>
          <w:rFonts w:ascii="Arial" w:hAnsi="Arial" w:cs="Arial"/>
          <w:color w:val="1C6194" w:themeColor="accent6" w:themeShade="BF"/>
          <w:sz w:val="28"/>
          <w:szCs w:val="28"/>
        </w:rPr>
        <w:t xml:space="preserve">Providers to </w:t>
      </w:r>
      <w:proofErr w:type="gramStart"/>
      <w:r w:rsidR="00A4744C" w:rsidRPr="00D83507">
        <w:rPr>
          <w:rFonts w:ascii="Arial" w:hAnsi="Arial" w:cs="Arial"/>
          <w:color w:val="1C6194" w:themeColor="accent6" w:themeShade="BF"/>
          <w:sz w:val="28"/>
          <w:szCs w:val="28"/>
        </w:rPr>
        <w:t>have an understanding of</w:t>
      </w:r>
      <w:proofErr w:type="gramEnd"/>
      <w:r w:rsidR="00A4744C" w:rsidRPr="00D83507">
        <w:rPr>
          <w:rFonts w:ascii="Arial" w:hAnsi="Arial" w:cs="Arial"/>
          <w:color w:val="1C6194" w:themeColor="accent6" w:themeShade="BF"/>
          <w:sz w:val="28"/>
          <w:szCs w:val="28"/>
        </w:rPr>
        <w:t xml:space="preserve"> the organisational safeguarding process and what to expect and what they need to bring to the meetings.</w:t>
      </w:r>
    </w:p>
    <w:p w14:paraId="698B8F8F" w14:textId="45C8D0C7" w:rsidR="00A4744C" w:rsidRPr="00D83507" w:rsidRDefault="00A4744C" w:rsidP="00A4744C">
      <w:pPr>
        <w:pStyle w:val="ListParagraph"/>
        <w:numPr>
          <w:ilvl w:val="0"/>
          <w:numId w:val="9"/>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Information on different routes of support for different groups of people i.e., minorities, those with disabilities.</w:t>
      </w:r>
    </w:p>
    <w:p w14:paraId="2A0F522B" w14:textId="198C613B" w:rsidR="00A4744C" w:rsidRPr="00D83507" w:rsidRDefault="00A4744C" w:rsidP="00A4744C">
      <w:pPr>
        <w:pStyle w:val="ListParagraph"/>
        <w:numPr>
          <w:ilvl w:val="0"/>
          <w:numId w:val="9"/>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Information about what action needs to be taken / who to contact if I have any concerns.</w:t>
      </w:r>
    </w:p>
    <w:p w14:paraId="28D000B5" w14:textId="77777777" w:rsidR="00A4744C" w:rsidRPr="00D83507" w:rsidRDefault="00A4744C" w:rsidP="00A4744C">
      <w:pPr>
        <w:rPr>
          <w:rFonts w:ascii="Arial" w:eastAsia="Times New Roman" w:hAnsi="Arial" w:cs="Arial"/>
          <w:color w:val="1C6194" w:themeColor="accent6" w:themeShade="BF"/>
          <w:sz w:val="28"/>
          <w:szCs w:val="28"/>
          <w:lang w:eastAsia="en-GB"/>
        </w:rPr>
      </w:pPr>
    </w:p>
    <w:p w14:paraId="4EB7E55D" w14:textId="189C066E" w:rsidR="00A4744C" w:rsidRPr="00A40B56" w:rsidRDefault="00A4744C" w:rsidP="00A4744C">
      <w:pPr>
        <w:rPr>
          <w:rFonts w:ascii="Arial" w:eastAsia="Times New Roman" w:hAnsi="Arial" w:cs="Arial"/>
          <w:b/>
          <w:bCs/>
          <w:color w:val="1C6194" w:themeColor="accent6" w:themeShade="BF"/>
          <w:sz w:val="36"/>
          <w:szCs w:val="36"/>
          <w:lang w:eastAsia="en-GB"/>
        </w:rPr>
      </w:pPr>
      <w:r w:rsidRPr="00A40B56">
        <w:rPr>
          <w:rFonts w:ascii="Arial" w:eastAsia="Times New Roman" w:hAnsi="Arial" w:cs="Arial"/>
          <w:b/>
          <w:bCs/>
          <w:color w:val="1C6194" w:themeColor="accent6" w:themeShade="BF"/>
          <w:sz w:val="36"/>
          <w:szCs w:val="36"/>
          <w:lang w:eastAsia="en-GB"/>
        </w:rPr>
        <w:t>Raising awareness</w:t>
      </w:r>
    </w:p>
    <w:p w14:paraId="7FE6F0CE" w14:textId="1F9986A8" w:rsidR="00A4744C" w:rsidRPr="00A4744C" w:rsidRDefault="00A4744C" w:rsidP="00A4744C">
      <w:pPr>
        <w:rPr>
          <w:rFonts w:ascii="Arial" w:eastAsia="Times New Roman" w:hAnsi="Arial" w:cs="Arial"/>
          <w:b/>
          <w:bCs/>
          <w:color w:val="1C6194" w:themeColor="accent6" w:themeShade="BF"/>
          <w:sz w:val="20"/>
          <w:szCs w:val="20"/>
          <w:lang w:eastAsia="en-GB"/>
        </w:rPr>
      </w:pPr>
    </w:p>
    <w:p w14:paraId="59B10EBD" w14:textId="3369BFD3" w:rsidR="00A4744C" w:rsidRPr="00D83507" w:rsidRDefault="00654A68" w:rsidP="00A4744C">
      <w:pPr>
        <w:pStyle w:val="ListParagraph"/>
        <w:numPr>
          <w:ilvl w:val="0"/>
          <w:numId w:val="13"/>
        </w:numPr>
        <w:rPr>
          <w:rFonts w:ascii="Arial" w:eastAsia="Times New Roman" w:hAnsi="Arial" w:cs="Arial"/>
          <w:color w:val="1C6194" w:themeColor="accent6" w:themeShade="BF"/>
          <w:sz w:val="28"/>
          <w:szCs w:val="28"/>
          <w:lang w:eastAsia="en-GB"/>
        </w:rPr>
      </w:pPr>
      <w:r w:rsidRPr="00654A68">
        <w:rPr>
          <w:rFonts w:ascii="Arial" w:eastAsia="Times New Roman" w:hAnsi="Arial" w:cs="Arial"/>
          <w:noProof/>
          <w:color w:val="1C6194" w:themeColor="accent6" w:themeShade="BF"/>
          <w:sz w:val="28"/>
          <w:szCs w:val="28"/>
          <w:lang w:eastAsia="en-GB"/>
        </w:rPr>
        <w:drawing>
          <wp:anchor distT="0" distB="0" distL="114300" distR="114300" simplePos="0" relativeHeight="251763712" behindDoc="0" locked="0" layoutInCell="1" allowOverlap="1" wp14:anchorId="1EE24FCD" wp14:editId="71F45F22">
            <wp:simplePos x="0" y="0"/>
            <wp:positionH relativeFrom="column">
              <wp:posOffset>5667559</wp:posOffset>
            </wp:positionH>
            <wp:positionV relativeFrom="paragraph">
              <wp:posOffset>59444</wp:posOffset>
            </wp:positionV>
            <wp:extent cx="977900" cy="13081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977900" cy="1308100"/>
                    </a:xfrm>
                    <a:prstGeom prst="rect">
                      <a:avLst/>
                    </a:prstGeom>
                  </pic:spPr>
                </pic:pic>
              </a:graphicData>
            </a:graphic>
            <wp14:sizeRelH relativeFrom="page">
              <wp14:pctWidth>0</wp14:pctWidth>
            </wp14:sizeRelH>
            <wp14:sizeRelV relativeFrom="page">
              <wp14:pctHeight>0</wp14:pctHeight>
            </wp14:sizeRelV>
          </wp:anchor>
        </w:drawing>
      </w:r>
      <w:r w:rsidR="00A4744C" w:rsidRPr="00D83507">
        <w:rPr>
          <w:rFonts w:ascii="Arial" w:eastAsia="Times New Roman" w:hAnsi="Arial" w:cs="Arial"/>
          <w:color w:val="1C6194" w:themeColor="accent6" w:themeShade="BF"/>
          <w:sz w:val="28"/>
          <w:szCs w:val="28"/>
          <w:lang w:eastAsia="en-GB"/>
        </w:rPr>
        <w:t>How to get the messages out about safeguarding.</w:t>
      </w:r>
    </w:p>
    <w:p w14:paraId="788F44E5" w14:textId="70597851" w:rsidR="00A4744C" w:rsidRPr="00D83507" w:rsidRDefault="00A4744C" w:rsidP="00A4744C">
      <w:pPr>
        <w:pStyle w:val="ListParagraph"/>
        <w:numPr>
          <w:ilvl w:val="0"/>
          <w:numId w:val="13"/>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More awareness about people recognising safeguarding adults who are 'hidden' i.e., recognising vulnerability in workplaces).</w:t>
      </w:r>
      <w:r w:rsidR="00654A68" w:rsidRPr="00654A68">
        <w:rPr>
          <w:noProof/>
        </w:rPr>
        <w:t xml:space="preserve"> </w:t>
      </w:r>
    </w:p>
    <w:p w14:paraId="2B52F609" w14:textId="37C76F11" w:rsidR="00A4744C" w:rsidRPr="00D83507" w:rsidRDefault="00A4744C" w:rsidP="00A4744C">
      <w:pPr>
        <w:pStyle w:val="ListParagraph"/>
        <w:numPr>
          <w:ilvl w:val="0"/>
          <w:numId w:val="13"/>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Information regarding safeguarding campaigns</w:t>
      </w:r>
    </w:p>
    <w:p w14:paraId="28B58007" w14:textId="5DEAB9E6" w:rsidR="00A4744C" w:rsidRPr="00D83507" w:rsidRDefault="00A4744C" w:rsidP="00A4744C">
      <w:pPr>
        <w:pStyle w:val="ListParagraph"/>
        <w:numPr>
          <w:ilvl w:val="0"/>
          <w:numId w:val="13"/>
        </w:numPr>
        <w:rPr>
          <w:rFonts w:ascii="Arial" w:hAnsi="Arial" w:cs="Arial"/>
          <w:color w:val="1C6194" w:themeColor="accent6" w:themeShade="BF"/>
          <w:sz w:val="28"/>
          <w:szCs w:val="28"/>
        </w:rPr>
      </w:pPr>
      <w:r w:rsidRPr="00D83507">
        <w:rPr>
          <w:rFonts w:ascii="Arial" w:hAnsi="Arial" w:cs="Arial"/>
          <w:color w:val="1C6194" w:themeColor="accent6" w:themeShade="BF"/>
          <w:sz w:val="28"/>
          <w:szCs w:val="28"/>
        </w:rPr>
        <w:t>We have found that sometimes the safeguarding process can be too much of a blame culture, rather than a continuous learning tool / process – positive reinforcement and awareness raising would help with this.</w:t>
      </w:r>
    </w:p>
    <w:p w14:paraId="55FD4E54" w14:textId="4A3BB820" w:rsidR="00A4744C" w:rsidRPr="00D83507" w:rsidRDefault="00A4744C" w:rsidP="00A4744C">
      <w:pPr>
        <w:rPr>
          <w:rFonts w:ascii="Arial" w:eastAsia="Times New Roman" w:hAnsi="Arial" w:cs="Arial"/>
          <w:b/>
          <w:bCs/>
          <w:color w:val="1C6194" w:themeColor="accent6" w:themeShade="BF"/>
          <w:sz w:val="28"/>
          <w:szCs w:val="28"/>
          <w:lang w:eastAsia="en-GB"/>
        </w:rPr>
      </w:pPr>
    </w:p>
    <w:p w14:paraId="3CFD776D" w14:textId="77777777" w:rsidR="00F37E42" w:rsidRDefault="00F37E42" w:rsidP="00A4744C">
      <w:pPr>
        <w:rPr>
          <w:rFonts w:ascii="Arial" w:eastAsia="Times New Roman" w:hAnsi="Arial" w:cs="Arial"/>
          <w:b/>
          <w:bCs/>
          <w:color w:val="1C6194" w:themeColor="accent6" w:themeShade="BF"/>
          <w:sz w:val="36"/>
          <w:szCs w:val="36"/>
          <w:lang w:eastAsia="en-GB"/>
        </w:rPr>
      </w:pPr>
    </w:p>
    <w:p w14:paraId="61F64D54" w14:textId="7AE7B39A" w:rsidR="00A4744C" w:rsidRPr="00A4744C" w:rsidRDefault="005B252D" w:rsidP="00A4744C">
      <w:pPr>
        <w:rPr>
          <w:rFonts w:ascii="Helvetica" w:hAnsi="Helvetica" w:cs="Segoe UI Historic"/>
          <w:color w:val="1C6194" w:themeColor="accent6" w:themeShade="BF"/>
          <w:sz w:val="32"/>
          <w:szCs w:val="32"/>
        </w:rPr>
        <w:sectPr w:rsidR="00A4744C" w:rsidRPr="00A4744C" w:rsidSect="00350101">
          <w:pgSz w:w="11906" w:h="16838"/>
          <w:pgMar w:top="720" w:right="720" w:bottom="720" w:left="720" w:header="708" w:footer="708" w:gutter="0"/>
          <w:cols w:space="708"/>
          <w:docGrid w:linePitch="360"/>
        </w:sectPr>
      </w:pPr>
      <w:r>
        <w:rPr>
          <w:noProof/>
          <w:lang w:eastAsia="en-GB"/>
        </w:rPr>
        <w:lastRenderedPageBreak/>
        <w:drawing>
          <wp:anchor distT="0" distB="0" distL="114300" distR="114300" simplePos="0" relativeHeight="251717632" behindDoc="1" locked="0" layoutInCell="1" allowOverlap="1" wp14:anchorId="0275669B" wp14:editId="300B4008">
            <wp:simplePos x="0" y="0"/>
            <wp:positionH relativeFrom="column">
              <wp:posOffset>-67945</wp:posOffset>
            </wp:positionH>
            <wp:positionV relativeFrom="paragraph">
              <wp:posOffset>6070936</wp:posOffset>
            </wp:positionV>
            <wp:extent cx="6506493" cy="2924175"/>
            <wp:effectExtent l="0" t="0" r="8890" b="9525"/>
            <wp:wrapNone/>
            <wp:docPr id="115" name="Chart 115">
              <a:extLst xmlns:a="http://schemas.openxmlformats.org/drawingml/2006/main">
                <a:ext uri="{FF2B5EF4-FFF2-40B4-BE49-F238E27FC236}">
                  <a16:creationId xmlns:a16="http://schemas.microsoft.com/office/drawing/2014/main" id="{2017D7CF-6288-2848-8B36-4C2BC23AF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A4744C">
        <w:rPr>
          <w:noProof/>
          <w:lang w:eastAsia="en-GB"/>
        </w:rPr>
        <w:drawing>
          <wp:anchor distT="0" distB="0" distL="114300" distR="114300" simplePos="0" relativeHeight="251726848" behindDoc="0" locked="0" layoutInCell="1" allowOverlap="1" wp14:anchorId="0076C47C" wp14:editId="29E8618A">
            <wp:simplePos x="0" y="0"/>
            <wp:positionH relativeFrom="column">
              <wp:posOffset>85725</wp:posOffset>
            </wp:positionH>
            <wp:positionV relativeFrom="paragraph">
              <wp:posOffset>266700</wp:posOffset>
            </wp:positionV>
            <wp:extent cx="6226810" cy="5568950"/>
            <wp:effectExtent l="0" t="0" r="8890" b="6350"/>
            <wp:wrapSquare wrapText="bothSides"/>
            <wp:docPr id="114" name="Chart 114">
              <a:extLst xmlns:a="http://schemas.openxmlformats.org/drawingml/2006/main">
                <a:ext uri="{FF2B5EF4-FFF2-40B4-BE49-F238E27FC236}">
                  <a16:creationId xmlns:a16="http://schemas.microsoft.com/office/drawing/2014/main" id="{5A3AAC1C-74F3-5A44-A47F-9EAFD6133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630E67BE" w14:textId="69C778C7" w:rsidR="005868B2" w:rsidRDefault="000B268C" w:rsidP="00A40B56">
      <w:pPr>
        <w:rPr>
          <w:rFonts w:ascii="Arial" w:eastAsia="Times New Roman" w:hAnsi="Arial" w:cs="Arial"/>
          <w:b/>
          <w:bCs/>
          <w:color w:val="1C6194" w:themeColor="accent6" w:themeShade="BF"/>
          <w:sz w:val="52"/>
          <w:szCs w:val="52"/>
          <w:lang w:eastAsia="en-GB"/>
        </w:rPr>
      </w:pPr>
      <w:r>
        <w:rPr>
          <w:rFonts w:ascii="Segoe UI Historic" w:hAnsi="Segoe UI Historic" w:cs="Segoe UI Historic"/>
          <w:b/>
          <w:bCs/>
          <w:noProof/>
          <w:sz w:val="32"/>
          <w:szCs w:val="32"/>
        </w:rPr>
        <w:lastRenderedPageBreak/>
        <mc:AlternateContent>
          <mc:Choice Requires="wps">
            <w:drawing>
              <wp:anchor distT="0" distB="0" distL="114300" distR="114300" simplePos="0" relativeHeight="251801600" behindDoc="0" locked="0" layoutInCell="1" allowOverlap="1" wp14:anchorId="267E286A" wp14:editId="2F0B98ED">
                <wp:simplePos x="0" y="0"/>
                <wp:positionH relativeFrom="column">
                  <wp:posOffset>-139065</wp:posOffset>
                </wp:positionH>
                <wp:positionV relativeFrom="paragraph">
                  <wp:posOffset>415290</wp:posOffset>
                </wp:positionV>
                <wp:extent cx="955675" cy="1028700"/>
                <wp:effectExtent l="0" t="0" r="9525" b="12700"/>
                <wp:wrapSquare wrapText="bothSides"/>
                <wp:docPr id="119" name="Oval 119"/>
                <wp:cNvGraphicFramePr/>
                <a:graphic xmlns:a="http://schemas.openxmlformats.org/drawingml/2006/main">
                  <a:graphicData uri="http://schemas.microsoft.com/office/word/2010/wordprocessingShape">
                    <wps:wsp>
                      <wps:cNvSpPr/>
                      <wps:spPr>
                        <a:xfrm>
                          <a:off x="0" y="0"/>
                          <a:ext cx="955675" cy="1028700"/>
                        </a:xfrm>
                        <a:prstGeom prst="ellipse">
                          <a:avLst/>
                        </a:prstGeom>
                        <a:solidFill>
                          <a:schemeClr val="accent6">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5A2A7" w14:textId="4C3C84B0" w:rsidR="00F37E42" w:rsidRPr="00F37E42" w:rsidRDefault="00F37E42" w:rsidP="00F37E42">
                            <w:pPr>
                              <w:jc w:val="center"/>
                              <w:rPr>
                                <w:rFonts w:ascii="Arial" w:hAnsi="Arial" w:cs="Arial"/>
                                <w:b/>
                                <w:bCs/>
                                <w:sz w:val="56"/>
                                <w:szCs w:val="56"/>
                              </w:rPr>
                            </w:pPr>
                            <w:r>
                              <w:rPr>
                                <w:rFonts w:ascii="Arial" w:hAnsi="Arial" w:cs="Arial"/>
                                <w:b/>
                                <w:bCs/>
                                <w:sz w:val="56"/>
                                <w:szCs w:val="5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E286A" id="Oval 119" o:spid="_x0000_s1036" style="position:absolute;margin-left:-10.95pt;margin-top:32.7pt;width:75.25pt;height:8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" fillcolor="#1c6194 [2409]" strokecolor="#0070c0" strokeweight="1pt">
                <v:stroke joinstyle="miter"/>
                <v:textbox>
                  <w:txbxContent>
                    <w:p w14:paraId="0075A2A7" w14:textId="4C3C84B0" w:rsidR="00F37E42" w:rsidRPr="00F37E42" w:rsidRDefault="00F37E42" w:rsidP="00F37E42">
                      <w:pPr>
                        <w:jc w:val="center"/>
                        <w:rPr>
                          <w:rFonts w:ascii="Arial" w:hAnsi="Arial" w:cs="Arial"/>
                          <w:b/>
                          <w:bCs/>
                          <w:sz w:val="56"/>
                          <w:szCs w:val="56"/>
                        </w:rPr>
                      </w:pPr>
                      <w:r>
                        <w:rPr>
                          <w:rFonts w:ascii="Arial" w:hAnsi="Arial" w:cs="Arial"/>
                          <w:b/>
                          <w:bCs/>
                          <w:sz w:val="56"/>
                          <w:szCs w:val="56"/>
                        </w:rPr>
                        <w:t>5</w:t>
                      </w:r>
                    </w:p>
                  </w:txbxContent>
                </v:textbox>
                <w10:wrap type="square"/>
              </v:oval>
            </w:pict>
          </mc:Fallback>
        </mc:AlternateContent>
      </w:r>
    </w:p>
    <w:p w14:paraId="592590ED" w14:textId="16482BDD" w:rsidR="00A40B56" w:rsidRPr="00A40B56" w:rsidRDefault="00A40B56" w:rsidP="00A40B56">
      <w:pPr>
        <w:rPr>
          <w:rFonts w:ascii="Arial" w:eastAsia="Times New Roman" w:hAnsi="Arial" w:cs="Arial"/>
          <w:b/>
          <w:bCs/>
          <w:color w:val="1C6194" w:themeColor="accent6" w:themeShade="BF"/>
          <w:sz w:val="52"/>
          <w:szCs w:val="52"/>
          <w:lang w:eastAsia="en-GB"/>
        </w:rPr>
      </w:pPr>
      <w:r w:rsidRPr="00A40B56">
        <w:rPr>
          <w:rFonts w:ascii="Arial" w:eastAsia="Times New Roman" w:hAnsi="Arial" w:cs="Arial"/>
          <w:b/>
          <w:bCs/>
          <w:color w:val="1C6194" w:themeColor="accent6" w:themeShade="BF"/>
          <w:sz w:val="52"/>
          <w:szCs w:val="52"/>
          <w:lang w:eastAsia="en-GB"/>
        </w:rPr>
        <w:t>What do you want to tell the North Yorkshire Safeguarding Adults Board?</w:t>
      </w:r>
    </w:p>
    <w:p w14:paraId="2758CBB9" w14:textId="13433985" w:rsidR="00A40B56" w:rsidRDefault="00A40B56" w:rsidP="00A4744C">
      <w:pPr>
        <w:rPr>
          <w:rFonts w:ascii="Arial" w:hAnsi="Arial" w:cs="Arial"/>
          <w:b/>
          <w:color w:val="000000" w:themeColor="text1"/>
          <w:sz w:val="28"/>
          <w:szCs w:val="28"/>
        </w:rPr>
      </w:pPr>
      <w:r w:rsidRPr="00893BF0">
        <w:rPr>
          <w:rFonts w:ascii="Arial" w:hAnsi="Arial" w:cs="Arial"/>
          <w:b/>
          <w:noProof/>
          <w:color w:val="000000" w:themeColor="text1"/>
          <w:sz w:val="28"/>
          <w:szCs w:val="28"/>
          <w:lang w:eastAsia="en-GB"/>
        </w:rPr>
        <mc:AlternateContent>
          <mc:Choice Requires="wps">
            <w:drawing>
              <wp:anchor distT="0" distB="0" distL="114300" distR="114300" simplePos="0" relativeHeight="251713536" behindDoc="0" locked="0" layoutInCell="1" allowOverlap="1" wp14:anchorId="25A7F903" wp14:editId="7E270F79">
                <wp:simplePos x="0" y="0"/>
                <wp:positionH relativeFrom="column">
                  <wp:posOffset>-140970</wp:posOffset>
                </wp:positionH>
                <wp:positionV relativeFrom="paragraph">
                  <wp:posOffset>190500</wp:posOffset>
                </wp:positionV>
                <wp:extent cx="6985000" cy="3032760"/>
                <wp:effectExtent l="0" t="0" r="12700" b="27940"/>
                <wp:wrapNone/>
                <wp:docPr id="111" name="Rounded Rectangle 111"/>
                <wp:cNvGraphicFramePr/>
                <a:graphic xmlns:a="http://schemas.openxmlformats.org/drawingml/2006/main">
                  <a:graphicData uri="http://schemas.microsoft.com/office/word/2010/wordprocessingShape">
                    <wps:wsp>
                      <wps:cNvSpPr/>
                      <wps:spPr>
                        <a:xfrm>
                          <a:off x="0" y="0"/>
                          <a:ext cx="6985000" cy="3032760"/>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8022F" w14:textId="77777777" w:rsidR="00A4744C" w:rsidRPr="00A40B56" w:rsidRDefault="00A4744C" w:rsidP="00A4744C">
                            <w:pPr>
                              <w:spacing w:after="120"/>
                              <w:jc w:val="both"/>
                              <w:rPr>
                                <w:rFonts w:ascii="Arial" w:hAnsi="Arial" w:cs="Arial"/>
                                <w:b/>
                                <w:bCs/>
                                <w:color w:val="1C6194" w:themeColor="accent6" w:themeShade="BF"/>
                                <w:sz w:val="28"/>
                                <w:szCs w:val="28"/>
                              </w:rPr>
                            </w:pPr>
                            <w:r w:rsidRPr="00A40B56">
                              <w:rPr>
                                <w:rFonts w:ascii="Arial" w:hAnsi="Arial" w:cs="Arial"/>
                                <w:b/>
                                <w:bCs/>
                                <w:color w:val="1C6194" w:themeColor="accent6" w:themeShade="BF"/>
                                <w:sz w:val="28"/>
                                <w:szCs w:val="28"/>
                              </w:rPr>
                              <w:t>Summary</w:t>
                            </w:r>
                          </w:p>
                          <w:p w14:paraId="57A8B949"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 xml:space="preserve">Those involved in the safeguarding process asked for support – not just from advocates – but also something accessible to explain to them what the process will entail. </w:t>
                            </w:r>
                          </w:p>
                          <w:p w14:paraId="7ED91B27"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People also fed back that having someone who has been through the process as an advocate would be really helpful.</w:t>
                            </w:r>
                          </w:p>
                          <w:p w14:paraId="69F3AE1D"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Professionals asked for prompt feedback when they submit concerns. If feedback cannot be given, that they are told why this can’t be provided.</w:t>
                            </w:r>
                          </w:p>
                          <w:p w14:paraId="446B6D9F"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Many people told us that their experience was positive. However, for those who did not have a positive experience issues included communication, not being updated, inconsistency in the process and people feeling belittled.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7F903" id="Rounded Rectangle 111" o:spid="_x0000_s1037" style="position:absolute;margin-left:-11.1pt;margin-top:15pt;width:550pt;height:23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" filled="f" strokecolor="#2683c6 [3209]" strokeweight="1pt">
                <v:stroke joinstyle="miter"/>
                <v:textbox>
                  <w:txbxContent>
                    <w:p w14:paraId="58E8022F" w14:textId="77777777" w:rsidR="00A4744C" w:rsidRPr="00A40B56" w:rsidRDefault="00A4744C" w:rsidP="00A4744C">
                      <w:pPr>
                        <w:spacing w:after="120"/>
                        <w:jc w:val="both"/>
                        <w:rPr>
                          <w:rFonts w:ascii="Arial" w:hAnsi="Arial" w:cs="Arial"/>
                          <w:b/>
                          <w:bCs/>
                          <w:color w:val="1C6194" w:themeColor="accent6" w:themeShade="BF"/>
                          <w:sz w:val="28"/>
                          <w:szCs w:val="28"/>
                        </w:rPr>
                      </w:pPr>
                      <w:r w:rsidRPr="00A40B56">
                        <w:rPr>
                          <w:rFonts w:ascii="Arial" w:hAnsi="Arial" w:cs="Arial"/>
                          <w:b/>
                          <w:bCs/>
                          <w:color w:val="1C6194" w:themeColor="accent6" w:themeShade="BF"/>
                          <w:sz w:val="28"/>
                          <w:szCs w:val="28"/>
                        </w:rPr>
                        <w:t>Summary</w:t>
                      </w:r>
                    </w:p>
                    <w:p w14:paraId="57A8B949"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 xml:space="preserve">Those involved in the safeguarding process asked for support – not just from advocates – but also something accessible to explain to them what the process will entail. </w:t>
                      </w:r>
                    </w:p>
                    <w:p w14:paraId="7ED91B27"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People also fed back that having someone who has been through the process as an advocate would be really helpful.</w:t>
                      </w:r>
                    </w:p>
                    <w:p w14:paraId="69F3AE1D"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Professionals asked for prompt feedback when they submit concerns. If feedback cannot be given, that they are told why this can’t be provided.</w:t>
                      </w:r>
                    </w:p>
                    <w:p w14:paraId="446B6D9F" w14:textId="77777777" w:rsidR="00A4744C" w:rsidRPr="00A40B56" w:rsidRDefault="00A4744C" w:rsidP="00A4744C">
                      <w:pPr>
                        <w:spacing w:after="120"/>
                        <w:jc w:val="both"/>
                        <w:rPr>
                          <w:rFonts w:ascii="Arial" w:hAnsi="Arial" w:cs="Arial"/>
                          <w:color w:val="1C6194" w:themeColor="accent6" w:themeShade="BF"/>
                          <w:sz w:val="28"/>
                          <w:szCs w:val="28"/>
                        </w:rPr>
                      </w:pPr>
                      <w:r w:rsidRPr="00A40B56">
                        <w:rPr>
                          <w:rFonts w:ascii="Arial" w:hAnsi="Arial" w:cs="Arial"/>
                          <w:color w:val="1C6194" w:themeColor="accent6" w:themeShade="BF"/>
                          <w:sz w:val="28"/>
                          <w:szCs w:val="28"/>
                        </w:rPr>
                        <w:t>Many people told us that their experience was positive. However, for those who did not have a positive experience issues included communication, not being updated, inconsistency in the process and people feeling belittled.</w:t>
                      </w:r>
                    </w:p>
                  </w:txbxContent>
                </v:textbox>
              </v:roundrect>
            </w:pict>
          </mc:Fallback>
        </mc:AlternateContent>
      </w:r>
    </w:p>
    <w:p w14:paraId="7AAE3BAB" w14:textId="5EBADBE5" w:rsidR="00A4744C" w:rsidRDefault="00A4744C" w:rsidP="00A4744C">
      <w:pPr>
        <w:rPr>
          <w:rFonts w:ascii="Arial" w:hAnsi="Arial" w:cs="Arial"/>
          <w:b/>
          <w:color w:val="000000" w:themeColor="text1"/>
          <w:sz w:val="28"/>
          <w:szCs w:val="28"/>
        </w:rPr>
      </w:pPr>
    </w:p>
    <w:p w14:paraId="0933F939" w14:textId="796B44D2" w:rsidR="00A4744C" w:rsidRDefault="00A4744C" w:rsidP="00A4744C">
      <w:pPr>
        <w:rPr>
          <w:rFonts w:ascii="Arial" w:hAnsi="Arial" w:cs="Arial"/>
          <w:b/>
          <w:color w:val="000000" w:themeColor="text1"/>
          <w:sz w:val="28"/>
          <w:szCs w:val="28"/>
        </w:rPr>
      </w:pPr>
    </w:p>
    <w:p w14:paraId="29ECBAFA" w14:textId="1B32CCD7" w:rsidR="00A4744C" w:rsidRDefault="00A4744C" w:rsidP="00A4744C">
      <w:pPr>
        <w:rPr>
          <w:rFonts w:ascii="Arial" w:hAnsi="Arial" w:cs="Arial"/>
          <w:b/>
          <w:color w:val="000000" w:themeColor="text1"/>
          <w:sz w:val="28"/>
          <w:szCs w:val="28"/>
        </w:rPr>
      </w:pPr>
    </w:p>
    <w:p w14:paraId="79CDD64B" w14:textId="6376789A" w:rsidR="00A4744C" w:rsidRDefault="00A4744C" w:rsidP="00A4744C">
      <w:pPr>
        <w:rPr>
          <w:rFonts w:ascii="Arial" w:hAnsi="Arial" w:cs="Arial"/>
          <w:b/>
          <w:color w:val="000000" w:themeColor="text1"/>
          <w:sz w:val="28"/>
          <w:szCs w:val="28"/>
        </w:rPr>
      </w:pPr>
    </w:p>
    <w:p w14:paraId="68A2F467" w14:textId="238A7F52" w:rsidR="00A4744C" w:rsidRDefault="00A4744C" w:rsidP="00A4744C">
      <w:pPr>
        <w:rPr>
          <w:rFonts w:ascii="Arial" w:hAnsi="Arial" w:cs="Arial"/>
          <w:b/>
          <w:color w:val="000000" w:themeColor="text1"/>
          <w:sz w:val="28"/>
          <w:szCs w:val="28"/>
        </w:rPr>
      </w:pPr>
    </w:p>
    <w:p w14:paraId="4E8708AE" w14:textId="77777777" w:rsidR="00A4744C" w:rsidRDefault="00A4744C" w:rsidP="00A4744C">
      <w:pPr>
        <w:rPr>
          <w:rFonts w:ascii="Arial" w:hAnsi="Arial" w:cs="Arial"/>
          <w:b/>
          <w:color w:val="000000" w:themeColor="text1"/>
          <w:sz w:val="28"/>
          <w:szCs w:val="28"/>
        </w:rPr>
      </w:pPr>
    </w:p>
    <w:p w14:paraId="2D64DF51" w14:textId="77777777" w:rsidR="00A4744C" w:rsidRDefault="00A4744C" w:rsidP="00A4744C">
      <w:pPr>
        <w:rPr>
          <w:rFonts w:ascii="Arial" w:hAnsi="Arial" w:cs="Arial"/>
          <w:b/>
          <w:color w:val="000000" w:themeColor="text1"/>
          <w:sz w:val="28"/>
          <w:szCs w:val="28"/>
        </w:rPr>
      </w:pPr>
    </w:p>
    <w:p w14:paraId="11D7F3AE" w14:textId="77777777" w:rsidR="00A4744C" w:rsidRDefault="00A4744C" w:rsidP="00A4744C">
      <w:pPr>
        <w:rPr>
          <w:rFonts w:ascii="Arial" w:hAnsi="Arial" w:cs="Arial"/>
          <w:b/>
          <w:color w:val="000000" w:themeColor="text1"/>
          <w:sz w:val="28"/>
          <w:szCs w:val="28"/>
        </w:rPr>
      </w:pPr>
    </w:p>
    <w:p w14:paraId="24AC181B" w14:textId="77777777" w:rsidR="00A4744C" w:rsidRDefault="00A4744C" w:rsidP="00A4744C">
      <w:pPr>
        <w:rPr>
          <w:rFonts w:ascii="Arial" w:hAnsi="Arial" w:cs="Arial"/>
          <w:b/>
          <w:color w:val="000000" w:themeColor="text1"/>
          <w:sz w:val="28"/>
          <w:szCs w:val="28"/>
        </w:rPr>
      </w:pPr>
    </w:p>
    <w:p w14:paraId="792578A1" w14:textId="77777777" w:rsidR="00A4744C" w:rsidRDefault="00A4744C" w:rsidP="00A4744C">
      <w:pPr>
        <w:rPr>
          <w:rFonts w:ascii="Arial" w:hAnsi="Arial" w:cs="Arial"/>
          <w:b/>
          <w:color w:val="000000" w:themeColor="text1"/>
          <w:sz w:val="28"/>
          <w:szCs w:val="28"/>
        </w:rPr>
      </w:pPr>
    </w:p>
    <w:p w14:paraId="2D91BADD" w14:textId="77777777" w:rsidR="00A4744C" w:rsidRDefault="00A4744C" w:rsidP="00A4744C">
      <w:pPr>
        <w:rPr>
          <w:rFonts w:ascii="Arial" w:hAnsi="Arial" w:cs="Arial"/>
          <w:b/>
          <w:color w:val="000000" w:themeColor="text1"/>
          <w:sz w:val="28"/>
          <w:szCs w:val="28"/>
        </w:rPr>
      </w:pPr>
    </w:p>
    <w:p w14:paraId="4ABA8C39" w14:textId="77777777" w:rsidR="00A4744C" w:rsidRDefault="00A4744C" w:rsidP="00A4744C">
      <w:pPr>
        <w:rPr>
          <w:rFonts w:ascii="Arial" w:hAnsi="Arial" w:cs="Arial"/>
          <w:b/>
          <w:color w:val="000000" w:themeColor="text1"/>
          <w:sz w:val="28"/>
          <w:szCs w:val="28"/>
        </w:rPr>
      </w:pPr>
    </w:p>
    <w:p w14:paraId="71A23BAC" w14:textId="77777777" w:rsidR="00A4744C" w:rsidRDefault="00A4744C" w:rsidP="00A4744C">
      <w:pPr>
        <w:rPr>
          <w:rFonts w:ascii="Arial" w:hAnsi="Arial" w:cs="Arial"/>
          <w:b/>
          <w:color w:val="000000" w:themeColor="text1"/>
          <w:sz w:val="28"/>
          <w:szCs w:val="28"/>
        </w:rPr>
      </w:pPr>
    </w:p>
    <w:p w14:paraId="77D834EF" w14:textId="77777777" w:rsidR="00A4744C" w:rsidRDefault="00A4744C" w:rsidP="00A4744C">
      <w:pPr>
        <w:rPr>
          <w:rFonts w:ascii="Arial" w:hAnsi="Arial" w:cs="Arial"/>
          <w:b/>
          <w:color w:val="000000" w:themeColor="text1"/>
          <w:sz w:val="28"/>
          <w:szCs w:val="28"/>
        </w:rPr>
      </w:pPr>
    </w:p>
    <w:p w14:paraId="3C73B3FA" w14:textId="77777777" w:rsidR="00A4744C" w:rsidRDefault="00A4744C" w:rsidP="00A4744C">
      <w:pPr>
        <w:rPr>
          <w:rFonts w:ascii="Arial" w:hAnsi="Arial" w:cs="Arial"/>
          <w:b/>
          <w:color w:val="000000" w:themeColor="text1"/>
          <w:sz w:val="28"/>
          <w:szCs w:val="28"/>
        </w:rPr>
      </w:pPr>
    </w:p>
    <w:p w14:paraId="441C26C0" w14:textId="77777777" w:rsidR="00A4744C" w:rsidRDefault="00A4744C" w:rsidP="00A4744C">
      <w:pPr>
        <w:rPr>
          <w:rFonts w:ascii="Arial" w:hAnsi="Arial" w:cs="Arial"/>
          <w:b/>
          <w:color w:val="000000" w:themeColor="text1"/>
          <w:sz w:val="28"/>
          <w:szCs w:val="28"/>
        </w:rPr>
      </w:pPr>
    </w:p>
    <w:p w14:paraId="07075B16" w14:textId="4BA5421A" w:rsidR="00A4744C" w:rsidRPr="00F37E42" w:rsidRDefault="00A4744C" w:rsidP="00A4744C">
      <w:pPr>
        <w:rPr>
          <w:rFonts w:ascii="Arial" w:hAnsi="Arial" w:cs="Arial"/>
          <w:b/>
          <w:color w:val="1C6194" w:themeColor="accent6" w:themeShade="BF"/>
          <w:sz w:val="36"/>
          <w:szCs w:val="36"/>
        </w:rPr>
      </w:pPr>
      <w:r w:rsidRPr="00F37E42">
        <w:rPr>
          <w:rFonts w:ascii="Arial" w:hAnsi="Arial" w:cs="Arial"/>
          <w:b/>
          <w:color w:val="1C6194" w:themeColor="accent6" w:themeShade="BF"/>
          <w:sz w:val="36"/>
          <w:szCs w:val="36"/>
        </w:rPr>
        <w:t>Support and understanding the safeguarding process</w:t>
      </w:r>
    </w:p>
    <w:p w14:paraId="403E0B79" w14:textId="191C8492" w:rsidR="00A4744C" w:rsidRPr="00D83507" w:rsidRDefault="00654A68" w:rsidP="00A4744C">
      <w:pPr>
        <w:rPr>
          <w:rFonts w:ascii="Arial" w:hAnsi="Arial" w:cs="Arial"/>
          <w:b/>
          <w:color w:val="1C6194" w:themeColor="accent6" w:themeShade="BF"/>
          <w:sz w:val="28"/>
          <w:szCs w:val="28"/>
        </w:rPr>
      </w:pPr>
      <w:r w:rsidRPr="00654A68">
        <w:rPr>
          <w:rFonts w:ascii="Arial" w:eastAsia="Times New Roman" w:hAnsi="Arial" w:cs="Arial"/>
          <w:noProof/>
          <w:color w:val="1C6194" w:themeColor="accent6" w:themeShade="BF"/>
          <w:sz w:val="28"/>
          <w:szCs w:val="28"/>
          <w:lang w:eastAsia="en-GB"/>
        </w:rPr>
        <w:drawing>
          <wp:anchor distT="0" distB="0" distL="114300" distR="114300" simplePos="0" relativeHeight="251765760" behindDoc="0" locked="0" layoutInCell="1" allowOverlap="1" wp14:anchorId="5CABA6C5" wp14:editId="70F7DAB8">
            <wp:simplePos x="0" y="0"/>
            <wp:positionH relativeFrom="column">
              <wp:posOffset>4606249</wp:posOffset>
            </wp:positionH>
            <wp:positionV relativeFrom="paragraph">
              <wp:posOffset>144227</wp:posOffset>
            </wp:positionV>
            <wp:extent cx="2044700" cy="14986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44700" cy="1498600"/>
                    </a:xfrm>
                    <a:prstGeom prst="rect">
                      <a:avLst/>
                    </a:prstGeom>
                  </pic:spPr>
                </pic:pic>
              </a:graphicData>
            </a:graphic>
            <wp14:sizeRelH relativeFrom="page">
              <wp14:pctWidth>0</wp14:pctWidth>
            </wp14:sizeRelH>
            <wp14:sizeRelV relativeFrom="page">
              <wp14:pctHeight>0</wp14:pctHeight>
            </wp14:sizeRelV>
          </wp:anchor>
        </w:drawing>
      </w:r>
    </w:p>
    <w:p w14:paraId="274AE871" w14:textId="15F2A7D0" w:rsidR="00A4744C" w:rsidRPr="00D83507" w:rsidRDefault="00A4744C" w:rsidP="00A4744C">
      <w:pPr>
        <w:pStyle w:val="ListParagraph"/>
        <w:numPr>
          <w:ilvl w:val="0"/>
          <w:numId w:val="10"/>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As family members / carers we found the safeguarding process daunting, isolating and very scary. The investigation was thorough and professional but as lay people we needed support and an advocate to help us make sense of the whole thing.</w:t>
      </w:r>
      <w:r w:rsidR="00654A68" w:rsidRPr="00654A68">
        <w:rPr>
          <w:noProof/>
        </w:rPr>
        <w:t xml:space="preserve"> </w:t>
      </w:r>
    </w:p>
    <w:p w14:paraId="7FC3F576" w14:textId="77777777" w:rsidR="00A4744C" w:rsidRPr="00D83507" w:rsidRDefault="00A4744C" w:rsidP="00A4744C">
      <w:pPr>
        <w:pStyle w:val="ListParagraph"/>
        <w:rPr>
          <w:rFonts w:ascii="Arial" w:eastAsia="Times New Roman" w:hAnsi="Arial" w:cs="Arial"/>
          <w:color w:val="1C6194" w:themeColor="accent6" w:themeShade="BF"/>
          <w:sz w:val="28"/>
          <w:szCs w:val="28"/>
          <w:lang w:eastAsia="en-GB"/>
        </w:rPr>
      </w:pPr>
    </w:p>
    <w:p w14:paraId="1BACBBD6" w14:textId="77777777" w:rsidR="00A4744C" w:rsidRPr="00D83507" w:rsidRDefault="00A4744C" w:rsidP="00A4744C">
      <w:pPr>
        <w:pStyle w:val="ListParagraph"/>
        <w:numPr>
          <w:ilvl w:val="0"/>
          <w:numId w:val="10"/>
        </w:numPr>
        <w:rPr>
          <w:rFonts w:ascii="Arial" w:hAnsi="Arial" w:cs="Arial"/>
          <w:bCs/>
          <w:color w:val="1C6194" w:themeColor="accent6" w:themeShade="BF"/>
          <w:sz w:val="28"/>
          <w:szCs w:val="28"/>
        </w:rPr>
      </w:pPr>
      <w:r w:rsidRPr="00D83507">
        <w:rPr>
          <w:rFonts w:ascii="Arial" w:hAnsi="Arial" w:cs="Arial"/>
          <w:bCs/>
          <w:color w:val="1C6194" w:themeColor="accent6" w:themeShade="BF"/>
          <w:sz w:val="28"/>
          <w:szCs w:val="28"/>
        </w:rPr>
        <w:t>24% (94 people) asked that prompt feedback was given when they submitted a safeguarding concern</w:t>
      </w:r>
    </w:p>
    <w:p w14:paraId="4CAEBFE8" w14:textId="77777777" w:rsidR="00A4744C" w:rsidRPr="00D83507" w:rsidRDefault="00A4744C" w:rsidP="00A4744C">
      <w:pPr>
        <w:rPr>
          <w:rFonts w:ascii="Arial" w:hAnsi="Arial" w:cs="Arial"/>
          <w:bCs/>
          <w:color w:val="1C6194" w:themeColor="accent6" w:themeShade="BF"/>
          <w:sz w:val="28"/>
          <w:szCs w:val="28"/>
        </w:rPr>
      </w:pPr>
    </w:p>
    <w:p w14:paraId="670505D7" w14:textId="77777777" w:rsidR="00A4744C" w:rsidRPr="00D83507" w:rsidRDefault="00A4744C" w:rsidP="00A4744C">
      <w:pPr>
        <w:pStyle w:val="ListParagraph"/>
        <w:numPr>
          <w:ilvl w:val="0"/>
          <w:numId w:val="10"/>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It would be useful to have a clear understanding of safeguarding thresholds. What people should expect when their circumstances meet the criteria for support.</w:t>
      </w:r>
    </w:p>
    <w:p w14:paraId="46BDEBC9" w14:textId="77777777" w:rsidR="00A4744C" w:rsidRPr="00D83507" w:rsidRDefault="00A4744C" w:rsidP="00A4744C">
      <w:pPr>
        <w:rPr>
          <w:rFonts w:ascii="Arial" w:eastAsia="Times New Roman" w:hAnsi="Arial" w:cs="Arial"/>
          <w:color w:val="1C6194" w:themeColor="accent6" w:themeShade="BF"/>
          <w:sz w:val="28"/>
          <w:szCs w:val="28"/>
          <w:lang w:eastAsia="en-GB"/>
        </w:rPr>
      </w:pPr>
    </w:p>
    <w:p w14:paraId="7F0B6052" w14:textId="168544BE" w:rsidR="00A4744C" w:rsidRDefault="00A4744C" w:rsidP="00A4744C">
      <w:pPr>
        <w:pStyle w:val="ListParagraph"/>
        <w:numPr>
          <w:ilvl w:val="0"/>
          <w:numId w:val="10"/>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Would be good to have an update following safeguarding review as to the plan for the individual concerned.</w:t>
      </w:r>
    </w:p>
    <w:p w14:paraId="594174EB" w14:textId="77777777" w:rsidR="00075037" w:rsidRPr="00075037" w:rsidRDefault="00075037" w:rsidP="00075037">
      <w:pPr>
        <w:pStyle w:val="ListParagraph"/>
        <w:rPr>
          <w:rFonts w:ascii="Arial" w:eastAsia="Times New Roman" w:hAnsi="Arial" w:cs="Arial"/>
          <w:color w:val="1C6194" w:themeColor="accent6" w:themeShade="BF"/>
          <w:sz w:val="28"/>
          <w:szCs w:val="28"/>
          <w:lang w:eastAsia="en-GB"/>
        </w:rPr>
      </w:pPr>
    </w:p>
    <w:p w14:paraId="727B35FA" w14:textId="77777777" w:rsidR="00A4744C" w:rsidRPr="00D83507" w:rsidRDefault="00A4744C" w:rsidP="00A4744C">
      <w:pPr>
        <w:rPr>
          <w:rFonts w:ascii="Arial" w:eastAsia="Times New Roman" w:hAnsi="Arial" w:cs="Arial"/>
          <w:color w:val="1C6194" w:themeColor="accent6" w:themeShade="BF"/>
          <w:sz w:val="28"/>
          <w:szCs w:val="28"/>
          <w:lang w:eastAsia="en-GB"/>
        </w:rPr>
      </w:pPr>
    </w:p>
    <w:p w14:paraId="2E3231CB" w14:textId="3AAED577" w:rsidR="00A4744C" w:rsidRDefault="00A4744C" w:rsidP="00A4744C">
      <w:pPr>
        <w:pStyle w:val="ListParagraph"/>
        <w:numPr>
          <w:ilvl w:val="0"/>
          <w:numId w:val="10"/>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 xml:space="preserve">Safeguarding questionnaire often not completed, feedback on the process would be helpful to look at any issues with procedures.  </w:t>
      </w:r>
    </w:p>
    <w:p w14:paraId="60401038" w14:textId="77777777" w:rsidR="005868B2" w:rsidRPr="005868B2" w:rsidRDefault="005868B2" w:rsidP="005868B2">
      <w:pPr>
        <w:rPr>
          <w:rFonts w:ascii="Arial" w:eastAsia="Times New Roman" w:hAnsi="Arial" w:cs="Arial"/>
          <w:color w:val="1C6194" w:themeColor="accent6" w:themeShade="BF"/>
          <w:sz w:val="28"/>
          <w:szCs w:val="28"/>
          <w:lang w:eastAsia="en-GB"/>
        </w:rPr>
      </w:pPr>
    </w:p>
    <w:p w14:paraId="4DB8E7D7" w14:textId="77777777" w:rsidR="00A4744C" w:rsidRPr="00D83507" w:rsidRDefault="00A4744C" w:rsidP="00A4744C">
      <w:pPr>
        <w:pStyle w:val="ListParagraph"/>
        <w:numPr>
          <w:ilvl w:val="0"/>
          <w:numId w:val="10"/>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Advocacy feedback - sometimes referral to advocacy is quite last minute. It can be difficult to ensure an advocate has been allocated and met with the client prior to a meeting taking place.</w:t>
      </w:r>
    </w:p>
    <w:p w14:paraId="49A2FE11" w14:textId="77777777" w:rsidR="00A4744C" w:rsidRPr="00A4744C" w:rsidRDefault="00A4744C" w:rsidP="00A4744C">
      <w:pPr>
        <w:rPr>
          <w:rFonts w:ascii="Arial" w:eastAsia="Times New Roman" w:hAnsi="Arial" w:cs="Arial"/>
          <w:color w:val="1C6194" w:themeColor="accent6" w:themeShade="BF"/>
          <w:sz w:val="20"/>
          <w:szCs w:val="20"/>
          <w:lang w:eastAsia="en-GB"/>
        </w:rPr>
      </w:pPr>
    </w:p>
    <w:p w14:paraId="0CF9BFA6" w14:textId="77777777" w:rsidR="00A4744C" w:rsidRPr="00D83507" w:rsidRDefault="00A4744C" w:rsidP="00A4744C">
      <w:pPr>
        <w:pStyle w:val="ListParagraph"/>
        <w:numPr>
          <w:ilvl w:val="0"/>
          <w:numId w:val="10"/>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Have the reassurance that clients or professionals supporting them are always asked to complete the questionnaire when the safeguarding process is over.</w:t>
      </w:r>
    </w:p>
    <w:p w14:paraId="643A053D" w14:textId="77777777" w:rsidR="00A4744C" w:rsidRPr="00A4744C" w:rsidRDefault="00A4744C" w:rsidP="00A4744C">
      <w:pPr>
        <w:rPr>
          <w:rFonts w:ascii="Arial" w:eastAsia="Times New Roman" w:hAnsi="Arial" w:cs="Arial"/>
          <w:color w:val="1C6194" w:themeColor="accent6" w:themeShade="BF"/>
          <w:sz w:val="20"/>
          <w:szCs w:val="20"/>
          <w:lang w:eastAsia="en-GB"/>
        </w:rPr>
      </w:pPr>
    </w:p>
    <w:p w14:paraId="20E7EF5F" w14:textId="77958555" w:rsidR="00A4744C" w:rsidRPr="00D83507" w:rsidRDefault="00A4744C" w:rsidP="00A4744C">
      <w:pPr>
        <w:pStyle w:val="ListParagraph"/>
        <w:numPr>
          <w:ilvl w:val="0"/>
          <w:numId w:val="10"/>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Reassurance for my clients that there are procedures in place, and that they are followed so this doesn't happen again.</w:t>
      </w:r>
    </w:p>
    <w:p w14:paraId="7CD6CCCD" w14:textId="71B9BD2C" w:rsidR="00A4744C" w:rsidRPr="00A4744C" w:rsidRDefault="00A4744C" w:rsidP="00A4744C">
      <w:pPr>
        <w:rPr>
          <w:rFonts w:ascii="Arial" w:hAnsi="Arial" w:cs="Arial"/>
          <w:b/>
          <w:color w:val="1C6194" w:themeColor="accent6" w:themeShade="BF"/>
          <w:sz w:val="20"/>
          <w:szCs w:val="20"/>
        </w:rPr>
      </w:pPr>
    </w:p>
    <w:p w14:paraId="577BC4A4" w14:textId="26BAB951" w:rsidR="00A4744C" w:rsidRPr="00F37E42" w:rsidRDefault="00A4744C" w:rsidP="00A4744C">
      <w:pPr>
        <w:rPr>
          <w:rFonts w:ascii="Arial" w:hAnsi="Arial" w:cs="Arial"/>
          <w:b/>
          <w:color w:val="1C6194" w:themeColor="accent6" w:themeShade="BF"/>
          <w:sz w:val="36"/>
          <w:szCs w:val="36"/>
        </w:rPr>
      </w:pPr>
      <w:r w:rsidRPr="00F37E42">
        <w:rPr>
          <w:rFonts w:ascii="Arial" w:hAnsi="Arial" w:cs="Arial"/>
          <w:b/>
          <w:color w:val="1C6194" w:themeColor="accent6" w:themeShade="BF"/>
          <w:sz w:val="36"/>
          <w:szCs w:val="36"/>
        </w:rPr>
        <w:t>Feedback on services and the safeguarding process</w:t>
      </w:r>
    </w:p>
    <w:p w14:paraId="42339E45" w14:textId="64641CC2" w:rsidR="00A4744C" w:rsidRPr="00A4744C" w:rsidRDefault="00340F1D" w:rsidP="00A4744C">
      <w:pPr>
        <w:rPr>
          <w:rFonts w:ascii="Arial" w:hAnsi="Arial" w:cs="Arial"/>
          <w:b/>
          <w:color w:val="1C6194" w:themeColor="accent6" w:themeShade="BF"/>
          <w:sz w:val="20"/>
          <w:szCs w:val="20"/>
        </w:rPr>
      </w:pPr>
      <w:r w:rsidRPr="00340F1D">
        <w:rPr>
          <w:rFonts w:ascii="Arial" w:hAnsi="Arial" w:cs="Arial"/>
          <w:b/>
          <w:noProof/>
          <w:color w:val="1C6194" w:themeColor="accent6" w:themeShade="BF"/>
          <w:sz w:val="20"/>
          <w:szCs w:val="20"/>
        </w:rPr>
        <w:drawing>
          <wp:anchor distT="0" distB="0" distL="114300" distR="114300" simplePos="0" relativeHeight="251766784" behindDoc="0" locked="0" layoutInCell="1" allowOverlap="1" wp14:anchorId="5D2F7C40" wp14:editId="6F954303">
            <wp:simplePos x="0" y="0"/>
            <wp:positionH relativeFrom="column">
              <wp:posOffset>114300</wp:posOffset>
            </wp:positionH>
            <wp:positionV relativeFrom="paragraph">
              <wp:posOffset>101600</wp:posOffset>
            </wp:positionV>
            <wp:extent cx="1854200" cy="1597660"/>
            <wp:effectExtent l="0" t="0" r="0" b="254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54200" cy="1597660"/>
                    </a:xfrm>
                    <a:prstGeom prst="rect">
                      <a:avLst/>
                    </a:prstGeom>
                  </pic:spPr>
                </pic:pic>
              </a:graphicData>
            </a:graphic>
            <wp14:sizeRelH relativeFrom="page">
              <wp14:pctWidth>0</wp14:pctWidth>
            </wp14:sizeRelH>
            <wp14:sizeRelV relativeFrom="page">
              <wp14:pctHeight>0</wp14:pctHeight>
            </wp14:sizeRelV>
          </wp:anchor>
        </w:drawing>
      </w:r>
    </w:p>
    <w:p w14:paraId="514B9CF9" w14:textId="77777777" w:rsidR="00A4744C" w:rsidRPr="00D83507" w:rsidRDefault="00A4744C" w:rsidP="00A4744C">
      <w:pPr>
        <w:pStyle w:val="ListParagraph"/>
        <w:numPr>
          <w:ilvl w:val="0"/>
          <w:numId w:val="11"/>
        </w:numPr>
        <w:rPr>
          <w:rFonts w:ascii="Arial" w:hAnsi="Arial" w:cs="Arial"/>
          <w:bCs/>
          <w:color w:val="1C6194" w:themeColor="accent6" w:themeShade="BF"/>
          <w:sz w:val="28"/>
          <w:szCs w:val="28"/>
        </w:rPr>
      </w:pPr>
      <w:r w:rsidRPr="00D83507">
        <w:rPr>
          <w:rFonts w:ascii="Arial" w:hAnsi="Arial" w:cs="Arial"/>
          <w:bCs/>
          <w:color w:val="1C6194" w:themeColor="accent6" w:themeShade="BF"/>
          <w:sz w:val="28"/>
          <w:szCs w:val="28"/>
        </w:rPr>
        <w:t>Of those professionals and members of the public who had been through the safeguarding process 72% (81 people), fed back that they had very positive experiences and felt supported throughout.</w:t>
      </w:r>
    </w:p>
    <w:p w14:paraId="5CD1E97A" w14:textId="77777777" w:rsidR="00A4744C" w:rsidRPr="00A4744C" w:rsidRDefault="00A4744C" w:rsidP="00A4744C">
      <w:pPr>
        <w:pStyle w:val="ListParagraph"/>
        <w:rPr>
          <w:rFonts w:ascii="Arial" w:hAnsi="Arial" w:cs="Arial"/>
          <w:bCs/>
          <w:color w:val="1C6194" w:themeColor="accent6" w:themeShade="BF"/>
          <w:sz w:val="20"/>
          <w:szCs w:val="20"/>
        </w:rPr>
      </w:pPr>
    </w:p>
    <w:p w14:paraId="7BF6D22C" w14:textId="77777777" w:rsidR="00A4744C" w:rsidRPr="00D83507" w:rsidRDefault="00A4744C" w:rsidP="00A4744C">
      <w:pPr>
        <w:pStyle w:val="ListParagraph"/>
        <w:numPr>
          <w:ilvl w:val="0"/>
          <w:numId w:val="11"/>
        </w:numPr>
        <w:spacing w:after="160" w:line="259" w:lineRule="auto"/>
        <w:rPr>
          <w:rFonts w:ascii="Arial" w:hAnsi="Arial" w:cs="Arial"/>
          <w:bCs/>
          <w:color w:val="1C6194" w:themeColor="accent6" w:themeShade="BF"/>
          <w:sz w:val="28"/>
          <w:szCs w:val="28"/>
        </w:rPr>
      </w:pPr>
      <w:r w:rsidRPr="00D83507">
        <w:rPr>
          <w:rFonts w:ascii="Arial" w:eastAsia="Times New Roman" w:hAnsi="Arial" w:cs="Arial"/>
          <w:color w:val="1C6194" w:themeColor="accent6" w:themeShade="BF"/>
          <w:sz w:val="28"/>
          <w:szCs w:val="28"/>
          <w:lang w:eastAsia="en-GB"/>
        </w:rPr>
        <w:t>Recently submitted a safeguarding concern, no communication from safeguarding team as to whether this was being processed</w:t>
      </w:r>
    </w:p>
    <w:p w14:paraId="46E9CE8E" w14:textId="77777777" w:rsidR="00A4744C" w:rsidRPr="00A4744C" w:rsidRDefault="00A4744C" w:rsidP="00A4744C">
      <w:pPr>
        <w:pStyle w:val="ListParagraph"/>
        <w:spacing w:after="160" w:line="259" w:lineRule="auto"/>
        <w:rPr>
          <w:rFonts w:ascii="Arial" w:hAnsi="Arial" w:cs="Arial"/>
          <w:bCs/>
          <w:color w:val="1C6194" w:themeColor="accent6" w:themeShade="BF"/>
          <w:sz w:val="20"/>
          <w:szCs w:val="20"/>
        </w:rPr>
      </w:pPr>
    </w:p>
    <w:p w14:paraId="12A5FF12" w14:textId="77777777" w:rsidR="00A4744C" w:rsidRPr="00D83507" w:rsidRDefault="00A4744C" w:rsidP="00A4744C">
      <w:pPr>
        <w:pStyle w:val="ListParagraph"/>
        <w:numPr>
          <w:ilvl w:val="0"/>
          <w:numId w:val="11"/>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Not convinced that safeguard is personal in practice. How much weight is given to the adults’ views and wishes in reality? Particularly where the adult lacks capacity around safeguarding procedures?</w:t>
      </w:r>
    </w:p>
    <w:p w14:paraId="05371515" w14:textId="77777777" w:rsidR="00A4744C" w:rsidRPr="00D83507" w:rsidRDefault="00A4744C" w:rsidP="00A4744C">
      <w:pPr>
        <w:pStyle w:val="ListParagraph"/>
        <w:numPr>
          <w:ilvl w:val="0"/>
          <w:numId w:val="11"/>
        </w:numPr>
        <w:rPr>
          <w:rFonts w:ascii="Arial" w:hAnsi="Arial" w:cs="Arial"/>
          <w:bCs/>
          <w:color w:val="1C6194" w:themeColor="accent6" w:themeShade="BF"/>
          <w:sz w:val="28"/>
          <w:szCs w:val="28"/>
        </w:rPr>
      </w:pPr>
      <w:r w:rsidRPr="00D83507">
        <w:rPr>
          <w:rFonts w:ascii="Arial" w:hAnsi="Arial" w:cs="Arial"/>
          <w:bCs/>
          <w:color w:val="1C6194" w:themeColor="accent6" w:themeShade="BF"/>
          <w:sz w:val="28"/>
          <w:szCs w:val="28"/>
        </w:rPr>
        <w:t>When big changes are happening, I would like someone to tell me about it. Change can be confusing</w:t>
      </w:r>
    </w:p>
    <w:p w14:paraId="2D307B4E" w14:textId="77777777" w:rsidR="00A4744C" w:rsidRPr="00A4744C" w:rsidRDefault="00A4744C" w:rsidP="00A4744C">
      <w:pPr>
        <w:pStyle w:val="ListParagraph"/>
        <w:rPr>
          <w:rFonts w:ascii="Arial" w:hAnsi="Arial" w:cs="Arial"/>
          <w:bCs/>
          <w:color w:val="1C6194" w:themeColor="accent6" w:themeShade="BF"/>
          <w:sz w:val="20"/>
          <w:szCs w:val="20"/>
        </w:rPr>
      </w:pPr>
    </w:p>
    <w:p w14:paraId="37F72D69" w14:textId="77777777" w:rsidR="00A4744C" w:rsidRPr="00D83507" w:rsidRDefault="00A4744C" w:rsidP="00A4744C">
      <w:pPr>
        <w:pStyle w:val="ListParagraph"/>
        <w:numPr>
          <w:ilvl w:val="0"/>
          <w:numId w:val="11"/>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Very difficult to access and report issues, and zero follow up given to referrers, so we never know if action has been taken.</w:t>
      </w:r>
    </w:p>
    <w:p w14:paraId="2095F953" w14:textId="77777777" w:rsidR="00A4744C" w:rsidRPr="00A4744C" w:rsidRDefault="00A4744C" w:rsidP="00A4744C">
      <w:pPr>
        <w:pStyle w:val="ListParagraph"/>
        <w:rPr>
          <w:rFonts w:ascii="Arial" w:eastAsia="Times New Roman" w:hAnsi="Arial" w:cs="Arial"/>
          <w:color w:val="1C6194" w:themeColor="accent6" w:themeShade="BF"/>
          <w:sz w:val="20"/>
          <w:szCs w:val="20"/>
          <w:lang w:eastAsia="en-GB"/>
        </w:rPr>
      </w:pPr>
    </w:p>
    <w:p w14:paraId="348AB95F" w14:textId="77777777" w:rsidR="00A4744C" w:rsidRPr="00D83507" w:rsidRDefault="00A4744C" w:rsidP="00A4744C">
      <w:pPr>
        <w:pStyle w:val="ListParagraph"/>
        <w:numPr>
          <w:ilvl w:val="0"/>
          <w:numId w:val="11"/>
        </w:numPr>
        <w:spacing w:after="160" w:line="259" w:lineRule="auto"/>
        <w:rPr>
          <w:rFonts w:ascii="Arial" w:hAnsi="Arial" w:cs="Arial"/>
          <w:color w:val="1C6194" w:themeColor="accent6" w:themeShade="BF"/>
          <w:sz w:val="28"/>
          <w:szCs w:val="28"/>
        </w:rPr>
      </w:pPr>
      <w:r w:rsidRPr="00D83507">
        <w:rPr>
          <w:rFonts w:ascii="Arial" w:hAnsi="Arial" w:cs="Arial"/>
          <w:color w:val="1C6194" w:themeColor="accent6" w:themeShade="BF"/>
          <w:sz w:val="28"/>
          <w:szCs w:val="28"/>
        </w:rPr>
        <w:t>The safeguarding process and meetings are not always consistent, it can depend on who is the chair of the organisational meetings.</w:t>
      </w:r>
    </w:p>
    <w:p w14:paraId="48F651A5" w14:textId="77777777" w:rsidR="00A4744C" w:rsidRPr="00A4744C" w:rsidRDefault="00A4744C" w:rsidP="00A4744C">
      <w:pPr>
        <w:pStyle w:val="ListParagraph"/>
        <w:spacing w:after="160" w:line="259" w:lineRule="auto"/>
        <w:rPr>
          <w:rFonts w:ascii="Arial" w:hAnsi="Arial" w:cs="Arial"/>
          <w:color w:val="1C6194" w:themeColor="accent6" w:themeShade="BF"/>
          <w:sz w:val="20"/>
          <w:szCs w:val="20"/>
        </w:rPr>
      </w:pPr>
    </w:p>
    <w:p w14:paraId="2CA70281" w14:textId="77777777" w:rsidR="00A4744C" w:rsidRPr="00D83507" w:rsidRDefault="00A4744C" w:rsidP="00A4744C">
      <w:pPr>
        <w:pStyle w:val="ListParagraph"/>
        <w:numPr>
          <w:ilvl w:val="0"/>
          <w:numId w:val="11"/>
        </w:numPr>
        <w:spacing w:after="160" w:line="259" w:lineRule="auto"/>
        <w:rPr>
          <w:rFonts w:ascii="Arial" w:hAnsi="Arial" w:cs="Arial"/>
          <w:color w:val="1C6194" w:themeColor="accent6" w:themeShade="BF"/>
          <w:sz w:val="28"/>
          <w:szCs w:val="28"/>
        </w:rPr>
      </w:pPr>
      <w:r w:rsidRPr="00D83507">
        <w:rPr>
          <w:rFonts w:ascii="Arial" w:hAnsi="Arial" w:cs="Arial"/>
          <w:color w:val="1C6194" w:themeColor="accent6" w:themeShade="BF"/>
          <w:sz w:val="28"/>
          <w:szCs w:val="28"/>
        </w:rPr>
        <w:t xml:space="preserve">A provider has fed back this week that the organisation safeguarding meetings and the process has made them feel belittled, like a schoolchild being reprimanded. </w:t>
      </w:r>
    </w:p>
    <w:p w14:paraId="74CF7A95" w14:textId="77777777" w:rsidR="005868B2" w:rsidRDefault="005868B2" w:rsidP="00A4744C">
      <w:pPr>
        <w:spacing w:after="160" w:line="259" w:lineRule="auto"/>
        <w:rPr>
          <w:rFonts w:ascii="Arial" w:hAnsi="Arial" w:cs="Arial"/>
          <w:b/>
          <w:color w:val="1C6194" w:themeColor="accent6" w:themeShade="BF"/>
          <w:sz w:val="36"/>
          <w:szCs w:val="36"/>
        </w:rPr>
      </w:pPr>
    </w:p>
    <w:p w14:paraId="1E0F8BD6" w14:textId="77777777" w:rsidR="005868B2" w:rsidRDefault="005868B2" w:rsidP="00A4744C">
      <w:pPr>
        <w:spacing w:after="160" w:line="259" w:lineRule="auto"/>
        <w:rPr>
          <w:rFonts w:ascii="Arial" w:hAnsi="Arial" w:cs="Arial"/>
          <w:b/>
          <w:color w:val="1C6194" w:themeColor="accent6" w:themeShade="BF"/>
          <w:sz w:val="36"/>
          <w:szCs w:val="36"/>
        </w:rPr>
      </w:pPr>
    </w:p>
    <w:p w14:paraId="29AD7862" w14:textId="77777777" w:rsidR="005868B2" w:rsidRDefault="005868B2" w:rsidP="00A4744C">
      <w:pPr>
        <w:spacing w:after="160" w:line="259" w:lineRule="auto"/>
        <w:rPr>
          <w:rFonts w:ascii="Arial" w:hAnsi="Arial" w:cs="Arial"/>
          <w:b/>
          <w:color w:val="1C6194" w:themeColor="accent6" w:themeShade="BF"/>
          <w:sz w:val="36"/>
          <w:szCs w:val="36"/>
        </w:rPr>
      </w:pPr>
    </w:p>
    <w:p w14:paraId="1E17E75B" w14:textId="18FC7F54" w:rsidR="00A4744C" w:rsidRPr="00F37E42" w:rsidRDefault="00A4744C" w:rsidP="00A4744C">
      <w:pPr>
        <w:spacing w:after="160" w:line="259" w:lineRule="auto"/>
        <w:rPr>
          <w:rFonts w:ascii="Arial" w:hAnsi="Arial" w:cs="Arial"/>
          <w:b/>
          <w:color w:val="1C6194" w:themeColor="accent6" w:themeShade="BF"/>
          <w:sz w:val="36"/>
          <w:szCs w:val="36"/>
        </w:rPr>
      </w:pPr>
      <w:r w:rsidRPr="00F37E42">
        <w:rPr>
          <w:rFonts w:ascii="Arial" w:hAnsi="Arial" w:cs="Arial"/>
          <w:b/>
          <w:color w:val="1C6194" w:themeColor="accent6" w:themeShade="BF"/>
          <w:sz w:val="36"/>
          <w:szCs w:val="36"/>
        </w:rPr>
        <w:t>Training and raising awareness</w:t>
      </w:r>
    </w:p>
    <w:p w14:paraId="7EBFB42B" w14:textId="323A7A2E" w:rsidR="00A4744C" w:rsidRDefault="00654A68" w:rsidP="00452F7D">
      <w:pPr>
        <w:pStyle w:val="ListParagraph"/>
        <w:numPr>
          <w:ilvl w:val="0"/>
          <w:numId w:val="12"/>
        </w:numPr>
        <w:rPr>
          <w:rFonts w:ascii="Arial" w:eastAsia="Times New Roman" w:hAnsi="Arial" w:cs="Arial"/>
          <w:color w:val="1C6194" w:themeColor="accent6" w:themeShade="BF"/>
          <w:sz w:val="28"/>
          <w:szCs w:val="28"/>
          <w:lang w:eastAsia="en-GB"/>
        </w:rPr>
      </w:pPr>
      <w:r w:rsidRPr="00654A68">
        <w:rPr>
          <w:rFonts w:ascii="Arial" w:eastAsia="Times New Roman" w:hAnsi="Arial" w:cs="Arial"/>
          <w:noProof/>
          <w:color w:val="1C6194" w:themeColor="accent6" w:themeShade="BF"/>
          <w:sz w:val="28"/>
          <w:szCs w:val="28"/>
          <w:lang w:eastAsia="en-GB"/>
        </w:rPr>
        <w:drawing>
          <wp:anchor distT="0" distB="0" distL="114300" distR="114300" simplePos="0" relativeHeight="251764736" behindDoc="0" locked="0" layoutInCell="1" allowOverlap="1" wp14:anchorId="52477DFC" wp14:editId="2CBD823D">
            <wp:simplePos x="0" y="0"/>
            <wp:positionH relativeFrom="column">
              <wp:posOffset>5461000</wp:posOffset>
            </wp:positionH>
            <wp:positionV relativeFrom="paragraph">
              <wp:posOffset>17145</wp:posOffset>
            </wp:positionV>
            <wp:extent cx="1117600" cy="13335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117600" cy="1333500"/>
                    </a:xfrm>
                    <a:prstGeom prst="rect">
                      <a:avLst/>
                    </a:prstGeom>
                  </pic:spPr>
                </pic:pic>
              </a:graphicData>
            </a:graphic>
            <wp14:sizeRelH relativeFrom="page">
              <wp14:pctWidth>0</wp14:pctWidth>
            </wp14:sizeRelH>
            <wp14:sizeRelV relativeFrom="page">
              <wp14:pctHeight>0</wp14:pctHeight>
            </wp14:sizeRelV>
          </wp:anchor>
        </w:drawing>
      </w:r>
      <w:r w:rsidR="00A4744C" w:rsidRPr="00D83507">
        <w:rPr>
          <w:rFonts w:ascii="Arial" w:eastAsia="Times New Roman" w:hAnsi="Arial" w:cs="Arial"/>
          <w:color w:val="1C6194" w:themeColor="accent6" w:themeShade="BF"/>
          <w:sz w:val="28"/>
          <w:szCs w:val="28"/>
          <w:lang w:eastAsia="en-GB"/>
        </w:rPr>
        <w:t>More training around making safeguarding personal and self-neglect would be useful as we are aware a lot of our staff within drug and alcohol services often struggle to identify self-neglect cases i.e., balancing lifestyle choice vs self-neglect.</w:t>
      </w:r>
    </w:p>
    <w:p w14:paraId="086DF32F" w14:textId="77777777" w:rsidR="00452F7D" w:rsidRPr="00452F7D" w:rsidRDefault="00452F7D" w:rsidP="00452F7D">
      <w:pPr>
        <w:pStyle w:val="ListParagraph"/>
        <w:ind w:left="360"/>
        <w:rPr>
          <w:rFonts w:ascii="Arial" w:eastAsia="Times New Roman" w:hAnsi="Arial" w:cs="Arial"/>
          <w:color w:val="1C6194" w:themeColor="accent6" w:themeShade="BF"/>
          <w:sz w:val="28"/>
          <w:szCs w:val="28"/>
          <w:lang w:eastAsia="en-GB"/>
        </w:rPr>
      </w:pPr>
    </w:p>
    <w:p w14:paraId="6132FFE4" w14:textId="504DCFCE" w:rsidR="00452F7D" w:rsidRPr="00452F7D" w:rsidRDefault="00075037" w:rsidP="00452F7D">
      <w:pPr>
        <w:pStyle w:val="ListParagraph"/>
        <w:numPr>
          <w:ilvl w:val="0"/>
          <w:numId w:val="12"/>
        </w:numPr>
        <w:rPr>
          <w:rFonts w:ascii="Arial" w:eastAsia="Times New Roman" w:hAnsi="Arial" w:cs="Arial"/>
          <w:color w:val="1C6194" w:themeColor="accent6" w:themeShade="BF"/>
          <w:sz w:val="28"/>
          <w:szCs w:val="28"/>
          <w:lang w:eastAsia="en-GB"/>
        </w:rPr>
        <w:sectPr w:rsidR="00452F7D" w:rsidRPr="00452F7D" w:rsidSect="00350101">
          <w:pgSz w:w="11906" w:h="16838"/>
          <w:pgMar w:top="720" w:right="720" w:bottom="720" w:left="720" w:header="708" w:footer="708" w:gutter="0"/>
          <w:cols w:space="708"/>
          <w:docGrid w:linePitch="360"/>
        </w:sectPr>
      </w:pPr>
      <w:r w:rsidRPr="003A2351">
        <w:rPr>
          <w:rFonts w:ascii="Arial" w:eastAsia="Times New Roman" w:hAnsi="Arial" w:cs="Arial"/>
          <w:noProof/>
          <w:color w:val="1C6194" w:themeColor="accent6" w:themeShade="BF"/>
          <w:sz w:val="28"/>
          <w:szCs w:val="28"/>
          <w:lang w:eastAsia="en-GB"/>
        </w:rPr>
        <w:drawing>
          <wp:anchor distT="0" distB="0" distL="114300" distR="114300" simplePos="0" relativeHeight="251822080" behindDoc="1" locked="0" layoutInCell="1" allowOverlap="1" wp14:anchorId="2259A71A" wp14:editId="0EB0EBE6">
            <wp:simplePos x="0" y="0"/>
            <wp:positionH relativeFrom="column">
              <wp:posOffset>-457237</wp:posOffset>
            </wp:positionH>
            <wp:positionV relativeFrom="paragraph">
              <wp:posOffset>4102735</wp:posOffset>
            </wp:positionV>
            <wp:extent cx="4620710" cy="2552700"/>
            <wp:effectExtent l="0" t="0" r="2540" b="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c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flipH="1">
                      <a:off x="0" y="0"/>
                      <a:ext cx="4620710" cy="2552700"/>
                    </a:xfrm>
                    <a:prstGeom prst="rect">
                      <a:avLst/>
                    </a:prstGeom>
                  </pic:spPr>
                </pic:pic>
              </a:graphicData>
            </a:graphic>
            <wp14:sizeRelH relativeFrom="page">
              <wp14:pctWidth>0</wp14:pctWidth>
            </wp14:sizeRelH>
            <wp14:sizeRelV relativeFrom="page">
              <wp14:pctHeight>0</wp14:pctHeight>
            </wp14:sizeRelV>
          </wp:anchor>
        </w:drawing>
      </w:r>
      <w:r w:rsidR="00A4744C" w:rsidRPr="00452F7D">
        <w:rPr>
          <w:rFonts w:ascii="Arial" w:eastAsia="Times New Roman" w:hAnsi="Arial" w:cs="Arial"/>
          <w:color w:val="1C6194" w:themeColor="accent6" w:themeShade="BF"/>
          <w:sz w:val="28"/>
          <w:szCs w:val="28"/>
          <w:lang w:eastAsia="en-GB"/>
        </w:rPr>
        <w:t>Increasing confidence through knowledge of the safeguarding process</w:t>
      </w:r>
      <w:r w:rsidR="005B252D" w:rsidRPr="00452F7D">
        <w:rPr>
          <w:rFonts w:ascii="Arial" w:eastAsia="Times New Roman" w:hAnsi="Arial" w:cs="Arial"/>
          <w:color w:val="1C6194" w:themeColor="accent6" w:themeShade="BF"/>
          <w:sz w:val="28"/>
          <w:szCs w:val="28"/>
          <w:lang w:eastAsia="en-GB"/>
        </w:rPr>
        <w:t>.</w:t>
      </w:r>
    </w:p>
    <w:p w14:paraId="1B6FC378" w14:textId="3F06BEE8" w:rsidR="00A4744C" w:rsidRPr="00D83507" w:rsidRDefault="00F37E42" w:rsidP="00F37E42">
      <w:pPr>
        <w:pStyle w:val="ListParagraph"/>
        <w:ind w:left="360"/>
        <w:rPr>
          <w:rFonts w:ascii="Arial" w:eastAsia="Times New Roman" w:hAnsi="Arial" w:cs="Arial"/>
          <w:color w:val="1C6194" w:themeColor="accent6" w:themeShade="BF"/>
          <w:sz w:val="28"/>
          <w:szCs w:val="28"/>
          <w:lang w:eastAsia="en-GB"/>
        </w:rPr>
      </w:pPr>
      <w:r>
        <w:rPr>
          <w:noProof/>
          <w:lang w:eastAsia="en-GB"/>
        </w:rPr>
        <w:lastRenderedPageBreak/>
        <w:drawing>
          <wp:anchor distT="0" distB="0" distL="114300" distR="114300" simplePos="0" relativeHeight="251795456" behindDoc="0" locked="0" layoutInCell="1" allowOverlap="1" wp14:anchorId="41A3090A" wp14:editId="46A21C94">
            <wp:simplePos x="0" y="0"/>
            <wp:positionH relativeFrom="column">
              <wp:posOffset>495300</wp:posOffset>
            </wp:positionH>
            <wp:positionV relativeFrom="paragraph">
              <wp:posOffset>212090</wp:posOffset>
            </wp:positionV>
            <wp:extent cx="8839200" cy="5600700"/>
            <wp:effectExtent l="0" t="0" r="12700" b="12700"/>
            <wp:wrapNone/>
            <wp:docPr id="116" name="Chart 116">
              <a:extLst xmlns:a="http://schemas.openxmlformats.org/drawingml/2006/main">
                <a:ext uri="{FF2B5EF4-FFF2-40B4-BE49-F238E27FC236}">
                  <a16:creationId xmlns:a16="http://schemas.microsoft.com/office/drawing/2014/main" id="{F88E3362-D6F2-9D40-83AC-B33C880B9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29AA9129" w14:textId="37E3F3A4" w:rsidR="00A4744C" w:rsidRPr="00D83507" w:rsidRDefault="00A4744C" w:rsidP="00A4744C">
      <w:pPr>
        <w:pStyle w:val="ListParagraph"/>
        <w:rPr>
          <w:rFonts w:ascii="Arial" w:eastAsia="Times New Roman" w:hAnsi="Arial" w:cs="Arial"/>
          <w:color w:val="1C6194" w:themeColor="accent6" w:themeShade="BF"/>
          <w:sz w:val="28"/>
          <w:szCs w:val="28"/>
          <w:lang w:eastAsia="en-GB"/>
        </w:rPr>
      </w:pPr>
    </w:p>
    <w:p w14:paraId="13D652D4" w14:textId="6EBD5E9B" w:rsidR="00A4744C" w:rsidRPr="00F37E42" w:rsidRDefault="00A4744C" w:rsidP="00F37E42">
      <w:pPr>
        <w:rPr>
          <w:rFonts w:ascii="Arial" w:eastAsia="Times New Roman" w:hAnsi="Arial" w:cs="Arial"/>
          <w:color w:val="1C6194" w:themeColor="accent6" w:themeShade="BF"/>
          <w:sz w:val="36"/>
          <w:szCs w:val="36"/>
          <w:lang w:eastAsia="en-GB"/>
        </w:rPr>
        <w:sectPr w:rsidR="00A4744C" w:rsidRPr="00F37E42" w:rsidSect="00F37E42">
          <w:pgSz w:w="16838" w:h="11906" w:orient="landscape"/>
          <w:pgMar w:top="720" w:right="720" w:bottom="720" w:left="720" w:header="708" w:footer="708" w:gutter="0"/>
          <w:cols w:space="708"/>
          <w:docGrid w:linePitch="360"/>
        </w:sectPr>
      </w:pPr>
    </w:p>
    <w:p w14:paraId="6A40D95C" w14:textId="28B4017F" w:rsidR="00121E67" w:rsidRDefault="00121E67" w:rsidP="00A4744C">
      <w:pPr>
        <w:rPr>
          <w:rFonts w:ascii="Arial" w:eastAsia="Times New Roman" w:hAnsi="Arial" w:cs="Arial"/>
          <w:color w:val="1C6194" w:themeColor="accent6" w:themeShade="BF"/>
          <w:sz w:val="36"/>
          <w:szCs w:val="36"/>
          <w:lang w:eastAsia="en-GB"/>
        </w:rPr>
      </w:pPr>
    </w:p>
    <w:p w14:paraId="10B98402" w14:textId="5A78E047" w:rsidR="00A4744C" w:rsidRDefault="00F37E42" w:rsidP="00A4744C">
      <w:pPr>
        <w:rPr>
          <w:rFonts w:ascii="Arial" w:eastAsia="Times New Roman" w:hAnsi="Arial" w:cs="Arial"/>
          <w:color w:val="1C6194" w:themeColor="accent6" w:themeShade="BF"/>
          <w:sz w:val="36"/>
          <w:szCs w:val="36"/>
          <w:lang w:eastAsia="en-GB"/>
        </w:rPr>
      </w:pPr>
      <w:r>
        <w:rPr>
          <w:rFonts w:ascii="Segoe UI Historic" w:hAnsi="Segoe UI Historic" w:cs="Segoe UI Historic"/>
          <w:b/>
          <w:bCs/>
          <w:noProof/>
          <w:sz w:val="32"/>
          <w:szCs w:val="32"/>
        </w:rPr>
        <mc:AlternateContent>
          <mc:Choice Requires="wps">
            <w:drawing>
              <wp:anchor distT="0" distB="0" distL="114300" distR="114300" simplePos="0" relativeHeight="251803648" behindDoc="0" locked="0" layoutInCell="1" allowOverlap="1" wp14:anchorId="34D659F4" wp14:editId="6AF69602">
                <wp:simplePos x="0" y="0"/>
                <wp:positionH relativeFrom="column">
                  <wp:posOffset>0</wp:posOffset>
                </wp:positionH>
                <wp:positionV relativeFrom="paragraph">
                  <wp:posOffset>97790</wp:posOffset>
                </wp:positionV>
                <wp:extent cx="952500" cy="977900"/>
                <wp:effectExtent l="0" t="0" r="12700" b="12700"/>
                <wp:wrapSquare wrapText="bothSides"/>
                <wp:docPr id="120" name="Oval 120"/>
                <wp:cNvGraphicFramePr/>
                <a:graphic xmlns:a="http://schemas.openxmlformats.org/drawingml/2006/main">
                  <a:graphicData uri="http://schemas.microsoft.com/office/word/2010/wordprocessingShape">
                    <wps:wsp>
                      <wps:cNvSpPr/>
                      <wps:spPr>
                        <a:xfrm>
                          <a:off x="0" y="0"/>
                          <a:ext cx="952500" cy="977900"/>
                        </a:xfrm>
                        <a:prstGeom prst="ellipse">
                          <a:avLst/>
                        </a:prstGeom>
                        <a:solidFill>
                          <a:schemeClr val="accent6">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8DCE2" w14:textId="0A607CDF" w:rsidR="00F37E42" w:rsidRPr="00F37E42" w:rsidRDefault="00F37E42" w:rsidP="00F37E42">
                            <w:pPr>
                              <w:jc w:val="center"/>
                              <w:rPr>
                                <w:rFonts w:ascii="Arial" w:hAnsi="Arial" w:cs="Arial"/>
                                <w:b/>
                                <w:bCs/>
                                <w:sz w:val="56"/>
                                <w:szCs w:val="56"/>
                              </w:rPr>
                            </w:pPr>
                            <w:r>
                              <w:rPr>
                                <w:rFonts w:ascii="Arial" w:hAnsi="Arial" w:cs="Arial"/>
                                <w:b/>
                                <w:bCs/>
                                <w:sz w:val="56"/>
                                <w:szCs w:val="5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659F4" id="Oval 120" o:spid="_x0000_s1038" style="position:absolute;margin-left:0;margin-top:7.7pt;width:75pt;height:7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" fillcolor="#1c6194 [2409]" strokecolor="#0070c0" strokeweight="1pt">
                <v:stroke joinstyle="miter"/>
                <v:textbox>
                  <w:txbxContent>
                    <w:p w14:paraId="1CA8DCE2" w14:textId="0A607CDF" w:rsidR="00F37E42" w:rsidRPr="00F37E42" w:rsidRDefault="00F37E42" w:rsidP="00F37E42">
                      <w:pPr>
                        <w:jc w:val="center"/>
                        <w:rPr>
                          <w:rFonts w:ascii="Arial" w:hAnsi="Arial" w:cs="Arial"/>
                          <w:b/>
                          <w:bCs/>
                          <w:sz w:val="56"/>
                          <w:szCs w:val="56"/>
                        </w:rPr>
                      </w:pPr>
                      <w:r>
                        <w:rPr>
                          <w:rFonts w:ascii="Arial" w:hAnsi="Arial" w:cs="Arial"/>
                          <w:b/>
                          <w:bCs/>
                          <w:sz w:val="56"/>
                          <w:szCs w:val="56"/>
                        </w:rPr>
                        <w:t>7</w:t>
                      </w:r>
                    </w:p>
                  </w:txbxContent>
                </v:textbox>
                <w10:wrap type="square"/>
              </v:oval>
            </w:pict>
          </mc:Fallback>
        </mc:AlternateContent>
      </w:r>
    </w:p>
    <w:p w14:paraId="0721BB72" w14:textId="1A87D7D0" w:rsidR="00A40B56" w:rsidRPr="00F37E42" w:rsidRDefault="00A40B56" w:rsidP="00A4744C">
      <w:pPr>
        <w:rPr>
          <w:rFonts w:ascii="Arial" w:eastAsia="Times New Roman" w:hAnsi="Arial" w:cs="Arial"/>
          <w:b/>
          <w:bCs/>
          <w:color w:val="1C6194" w:themeColor="accent6" w:themeShade="BF"/>
          <w:sz w:val="52"/>
          <w:szCs w:val="52"/>
          <w:lang w:eastAsia="en-GB"/>
        </w:rPr>
      </w:pPr>
      <w:r w:rsidRPr="00F37E42">
        <w:rPr>
          <w:rFonts w:ascii="Arial" w:eastAsia="Times New Roman" w:hAnsi="Arial" w:cs="Arial"/>
          <w:b/>
          <w:bCs/>
          <w:color w:val="1C6194" w:themeColor="accent6" w:themeShade="BF"/>
          <w:sz w:val="52"/>
          <w:szCs w:val="52"/>
          <w:lang w:eastAsia="en-GB"/>
        </w:rPr>
        <w:t>How would you like to show that we have listened?</w:t>
      </w:r>
    </w:p>
    <w:p w14:paraId="414D1F2C" w14:textId="77777777" w:rsidR="00F37E42" w:rsidRPr="00F37E42" w:rsidRDefault="00F37E42" w:rsidP="00F37E42">
      <w:pPr>
        <w:rPr>
          <w:rFonts w:ascii="Arial" w:hAnsi="Arial" w:cs="Arial"/>
          <w:bCs/>
          <w:color w:val="1C6194" w:themeColor="accent6" w:themeShade="BF"/>
          <w:sz w:val="28"/>
          <w:szCs w:val="28"/>
        </w:rPr>
      </w:pPr>
    </w:p>
    <w:p w14:paraId="7336D320" w14:textId="33E416C9" w:rsidR="00A4744C" w:rsidRDefault="003A2351" w:rsidP="00A4744C">
      <w:pPr>
        <w:pStyle w:val="ListParagraph"/>
        <w:numPr>
          <w:ilvl w:val="0"/>
          <w:numId w:val="15"/>
        </w:numPr>
        <w:rPr>
          <w:rFonts w:ascii="Arial" w:hAnsi="Arial" w:cs="Arial"/>
          <w:bCs/>
          <w:color w:val="1C6194" w:themeColor="accent6" w:themeShade="BF"/>
          <w:sz w:val="28"/>
          <w:szCs w:val="28"/>
        </w:rPr>
      </w:pPr>
      <w:r w:rsidRPr="003A2351">
        <w:rPr>
          <w:rFonts w:ascii="Arial" w:eastAsia="Times New Roman" w:hAnsi="Arial" w:cs="Arial"/>
          <w:noProof/>
          <w:color w:val="1C6194" w:themeColor="accent6" w:themeShade="BF"/>
          <w:sz w:val="28"/>
          <w:szCs w:val="28"/>
          <w:lang w:eastAsia="en-GB"/>
        </w:rPr>
        <w:drawing>
          <wp:anchor distT="0" distB="0" distL="114300" distR="114300" simplePos="0" relativeHeight="251767808" behindDoc="0" locked="0" layoutInCell="1" allowOverlap="1" wp14:anchorId="117C53B5" wp14:editId="1FEA119C">
            <wp:simplePos x="0" y="0"/>
            <wp:positionH relativeFrom="column">
              <wp:posOffset>4241800</wp:posOffset>
            </wp:positionH>
            <wp:positionV relativeFrom="paragraph">
              <wp:posOffset>183515</wp:posOffset>
            </wp:positionV>
            <wp:extent cx="2861310" cy="3175635"/>
            <wp:effectExtent l="0" t="0" r="0" b="0"/>
            <wp:wrapSquare wrapText="bothSides"/>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861310" cy="3175635"/>
                    </a:xfrm>
                    <a:prstGeom prst="rect">
                      <a:avLst/>
                    </a:prstGeom>
                  </pic:spPr>
                </pic:pic>
              </a:graphicData>
            </a:graphic>
            <wp14:sizeRelH relativeFrom="page">
              <wp14:pctWidth>0</wp14:pctWidth>
            </wp14:sizeRelH>
            <wp14:sizeRelV relativeFrom="page">
              <wp14:pctHeight>0</wp14:pctHeight>
            </wp14:sizeRelV>
          </wp:anchor>
        </w:drawing>
      </w:r>
      <w:r w:rsidR="00A4744C" w:rsidRPr="00D83507">
        <w:rPr>
          <w:rFonts w:ascii="Arial" w:hAnsi="Arial" w:cs="Arial"/>
          <w:bCs/>
          <w:color w:val="1C6194" w:themeColor="accent6" w:themeShade="BF"/>
          <w:sz w:val="28"/>
          <w:szCs w:val="28"/>
        </w:rPr>
        <w:t>Newsletter updates.</w:t>
      </w:r>
    </w:p>
    <w:p w14:paraId="504AF4D6" w14:textId="77777777" w:rsidR="00F37E42" w:rsidRPr="00D83507" w:rsidRDefault="00F37E42" w:rsidP="00F37E42">
      <w:pPr>
        <w:pStyle w:val="ListParagraph"/>
        <w:ind w:left="360"/>
        <w:rPr>
          <w:rFonts w:ascii="Arial" w:hAnsi="Arial" w:cs="Arial"/>
          <w:bCs/>
          <w:color w:val="1C6194" w:themeColor="accent6" w:themeShade="BF"/>
          <w:sz w:val="28"/>
          <w:szCs w:val="28"/>
        </w:rPr>
      </w:pPr>
    </w:p>
    <w:p w14:paraId="11A7A090" w14:textId="6226EF2F" w:rsidR="00F37E42" w:rsidRDefault="00A4744C" w:rsidP="00F37E42">
      <w:pPr>
        <w:pStyle w:val="ListParagraph"/>
        <w:numPr>
          <w:ilvl w:val="0"/>
          <w:numId w:val="15"/>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Meet with people with lived experience and don't bring it down to statistics and graphs, we are all individuals with our own stories and journeys which can be learned from.</w:t>
      </w:r>
    </w:p>
    <w:p w14:paraId="0AB2C780" w14:textId="77777777" w:rsidR="00F37E42" w:rsidRPr="00F37E42" w:rsidRDefault="00F37E42" w:rsidP="00F37E42">
      <w:pPr>
        <w:rPr>
          <w:rFonts w:ascii="Arial" w:eastAsia="Times New Roman" w:hAnsi="Arial" w:cs="Arial"/>
          <w:color w:val="1C6194" w:themeColor="accent6" w:themeShade="BF"/>
          <w:sz w:val="28"/>
          <w:szCs w:val="28"/>
          <w:lang w:eastAsia="en-GB"/>
        </w:rPr>
      </w:pPr>
    </w:p>
    <w:p w14:paraId="70B4EAE7" w14:textId="5F4470CF" w:rsidR="00A4744C" w:rsidRDefault="00A4744C" w:rsidP="00A4744C">
      <w:pPr>
        <w:pStyle w:val="ListParagraph"/>
        <w:numPr>
          <w:ilvl w:val="0"/>
          <w:numId w:val="15"/>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Action plan.</w:t>
      </w:r>
    </w:p>
    <w:p w14:paraId="5FA88EF6" w14:textId="78742508" w:rsidR="00F37E42" w:rsidRPr="00F37E42" w:rsidRDefault="00F37E42" w:rsidP="00F37E42">
      <w:pPr>
        <w:rPr>
          <w:rFonts w:ascii="Arial" w:eastAsia="Times New Roman" w:hAnsi="Arial" w:cs="Arial"/>
          <w:color w:val="1C6194" w:themeColor="accent6" w:themeShade="BF"/>
          <w:sz w:val="28"/>
          <w:szCs w:val="28"/>
          <w:lang w:eastAsia="en-GB"/>
        </w:rPr>
      </w:pPr>
    </w:p>
    <w:p w14:paraId="67A48BF6" w14:textId="373A935D" w:rsidR="00A4744C" w:rsidRDefault="00A4744C" w:rsidP="00A4744C">
      <w:pPr>
        <w:pStyle w:val="ListParagraph"/>
        <w:numPr>
          <w:ilvl w:val="0"/>
          <w:numId w:val="15"/>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Update on any progress.</w:t>
      </w:r>
    </w:p>
    <w:p w14:paraId="5D3437F7" w14:textId="77777777" w:rsidR="00F37E42" w:rsidRPr="00F37E42" w:rsidRDefault="00F37E42" w:rsidP="00F37E42">
      <w:pPr>
        <w:rPr>
          <w:rFonts w:ascii="Arial" w:eastAsia="Times New Roman" w:hAnsi="Arial" w:cs="Arial"/>
          <w:color w:val="1C6194" w:themeColor="accent6" w:themeShade="BF"/>
          <w:sz w:val="28"/>
          <w:szCs w:val="28"/>
          <w:lang w:eastAsia="en-GB"/>
        </w:rPr>
      </w:pPr>
    </w:p>
    <w:p w14:paraId="2E9A59E0" w14:textId="6C2AB2F3" w:rsidR="00A4744C" w:rsidRDefault="00A4744C" w:rsidP="00A4744C">
      <w:pPr>
        <w:pStyle w:val="ListParagraph"/>
        <w:numPr>
          <w:ilvl w:val="0"/>
          <w:numId w:val="15"/>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Take what we have said seriously.</w:t>
      </w:r>
    </w:p>
    <w:p w14:paraId="3D1FF5FC" w14:textId="77777777" w:rsidR="00F37E42" w:rsidRPr="00F37E42" w:rsidRDefault="00F37E42" w:rsidP="00F37E42">
      <w:pPr>
        <w:rPr>
          <w:rFonts w:ascii="Arial" w:eastAsia="Times New Roman" w:hAnsi="Arial" w:cs="Arial"/>
          <w:color w:val="1C6194" w:themeColor="accent6" w:themeShade="BF"/>
          <w:sz w:val="28"/>
          <w:szCs w:val="28"/>
          <w:lang w:eastAsia="en-GB"/>
        </w:rPr>
      </w:pPr>
    </w:p>
    <w:p w14:paraId="7276A35D" w14:textId="064E01D2" w:rsidR="00A4744C" w:rsidRDefault="00A4744C" w:rsidP="00A4744C">
      <w:pPr>
        <w:pStyle w:val="ListParagraph"/>
        <w:numPr>
          <w:ilvl w:val="0"/>
          <w:numId w:val="15"/>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Come back to meetings and tell us.</w:t>
      </w:r>
    </w:p>
    <w:p w14:paraId="79A88444" w14:textId="49E40A3D" w:rsidR="00F37E42" w:rsidRPr="00F37E42" w:rsidRDefault="00F37E42" w:rsidP="00F37E42">
      <w:pPr>
        <w:rPr>
          <w:rFonts w:ascii="Arial" w:eastAsia="Times New Roman" w:hAnsi="Arial" w:cs="Arial"/>
          <w:color w:val="1C6194" w:themeColor="accent6" w:themeShade="BF"/>
          <w:sz w:val="28"/>
          <w:szCs w:val="28"/>
          <w:lang w:eastAsia="en-GB"/>
        </w:rPr>
      </w:pPr>
    </w:p>
    <w:p w14:paraId="4C662171" w14:textId="2DF7C66C" w:rsidR="00A4744C" w:rsidRDefault="00A4744C" w:rsidP="00A4744C">
      <w:pPr>
        <w:pStyle w:val="ListParagraph"/>
        <w:numPr>
          <w:ilvl w:val="0"/>
          <w:numId w:val="15"/>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Write us a letter or do a video message.</w:t>
      </w:r>
    </w:p>
    <w:p w14:paraId="1583D6B5" w14:textId="77777777" w:rsidR="00F37E42" w:rsidRPr="00D83507" w:rsidRDefault="00F37E42" w:rsidP="00F37E42">
      <w:pPr>
        <w:pStyle w:val="ListParagraph"/>
        <w:ind w:left="360"/>
        <w:rPr>
          <w:rFonts w:ascii="Arial" w:eastAsia="Times New Roman" w:hAnsi="Arial" w:cs="Arial"/>
          <w:color w:val="1C6194" w:themeColor="accent6" w:themeShade="BF"/>
          <w:sz w:val="28"/>
          <w:szCs w:val="28"/>
          <w:lang w:eastAsia="en-GB"/>
        </w:rPr>
      </w:pPr>
    </w:p>
    <w:p w14:paraId="051DD33B" w14:textId="7DD09D71" w:rsidR="00A4744C" w:rsidRDefault="00A4744C" w:rsidP="00A4744C">
      <w:pPr>
        <w:pStyle w:val="ListParagraph"/>
        <w:numPr>
          <w:ilvl w:val="0"/>
          <w:numId w:val="15"/>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Briefing after these surveys with updates on what has been said and how you will act on this.</w:t>
      </w:r>
    </w:p>
    <w:p w14:paraId="4734E106" w14:textId="7B85B561" w:rsidR="00F37E42" w:rsidRPr="00F37E42" w:rsidRDefault="00F37E42" w:rsidP="00F37E42">
      <w:pPr>
        <w:rPr>
          <w:rFonts w:ascii="Arial" w:eastAsia="Times New Roman" w:hAnsi="Arial" w:cs="Arial"/>
          <w:color w:val="1C6194" w:themeColor="accent6" w:themeShade="BF"/>
          <w:sz w:val="28"/>
          <w:szCs w:val="28"/>
          <w:lang w:eastAsia="en-GB"/>
        </w:rPr>
      </w:pPr>
    </w:p>
    <w:p w14:paraId="643D367A" w14:textId="2019C601" w:rsidR="00A4744C" w:rsidRDefault="00A4744C" w:rsidP="00A4744C">
      <w:pPr>
        <w:pStyle w:val="ListParagraph"/>
        <w:numPr>
          <w:ilvl w:val="0"/>
          <w:numId w:val="15"/>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Publish what you have changed on your website</w:t>
      </w:r>
      <w:r w:rsidR="00F37E42">
        <w:rPr>
          <w:rFonts w:ascii="Arial" w:eastAsia="Times New Roman" w:hAnsi="Arial" w:cs="Arial"/>
          <w:color w:val="1C6194" w:themeColor="accent6" w:themeShade="BF"/>
          <w:sz w:val="28"/>
          <w:szCs w:val="28"/>
          <w:lang w:eastAsia="en-GB"/>
        </w:rPr>
        <w:t>.</w:t>
      </w:r>
    </w:p>
    <w:p w14:paraId="17CDDB79" w14:textId="77777777" w:rsidR="00F37E42" w:rsidRPr="00F37E42" w:rsidRDefault="00F37E42" w:rsidP="00F37E42">
      <w:pPr>
        <w:rPr>
          <w:rFonts w:ascii="Arial" w:eastAsia="Times New Roman" w:hAnsi="Arial" w:cs="Arial"/>
          <w:color w:val="1C6194" w:themeColor="accent6" w:themeShade="BF"/>
          <w:sz w:val="28"/>
          <w:szCs w:val="28"/>
          <w:lang w:eastAsia="en-GB"/>
        </w:rPr>
      </w:pPr>
    </w:p>
    <w:p w14:paraId="1B5FE16E" w14:textId="16D49820" w:rsidR="00A4744C" w:rsidRDefault="00A4744C" w:rsidP="00A4744C">
      <w:pPr>
        <w:pStyle w:val="ListParagraph"/>
        <w:numPr>
          <w:ilvl w:val="0"/>
          <w:numId w:val="15"/>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Make necessary changes.</w:t>
      </w:r>
    </w:p>
    <w:p w14:paraId="74DCB9A5" w14:textId="77777777" w:rsidR="00F37E42" w:rsidRPr="00D83507" w:rsidRDefault="00F37E42" w:rsidP="00F37E42">
      <w:pPr>
        <w:pStyle w:val="ListParagraph"/>
        <w:ind w:left="360"/>
        <w:rPr>
          <w:rFonts w:ascii="Arial" w:eastAsia="Times New Roman" w:hAnsi="Arial" w:cs="Arial"/>
          <w:color w:val="1C6194" w:themeColor="accent6" w:themeShade="BF"/>
          <w:sz w:val="28"/>
          <w:szCs w:val="28"/>
          <w:lang w:eastAsia="en-GB"/>
        </w:rPr>
      </w:pPr>
    </w:p>
    <w:p w14:paraId="4857FD25" w14:textId="48333F0B" w:rsidR="00A4744C" w:rsidRDefault="00A4744C" w:rsidP="00A4744C">
      <w:pPr>
        <w:pStyle w:val="ListParagraph"/>
        <w:numPr>
          <w:ilvl w:val="0"/>
          <w:numId w:val="15"/>
        </w:numPr>
        <w:rPr>
          <w:rFonts w:ascii="Arial" w:hAnsi="Arial" w:cs="Arial"/>
          <w:color w:val="1C6194" w:themeColor="accent6" w:themeShade="BF"/>
          <w:sz w:val="28"/>
          <w:szCs w:val="28"/>
        </w:rPr>
      </w:pPr>
      <w:r w:rsidRPr="00D83507">
        <w:rPr>
          <w:rFonts w:ascii="Arial" w:hAnsi="Arial" w:cs="Arial"/>
          <w:color w:val="1C6194" w:themeColor="accent6" w:themeShade="BF"/>
          <w:sz w:val="28"/>
          <w:szCs w:val="28"/>
        </w:rPr>
        <w:t>A report to show feedback.</w:t>
      </w:r>
    </w:p>
    <w:p w14:paraId="06BC33C7" w14:textId="02F1FB88" w:rsidR="00F37E42" w:rsidRPr="00F37E42" w:rsidRDefault="00F37E42" w:rsidP="00F37E42">
      <w:pPr>
        <w:rPr>
          <w:rFonts w:ascii="Arial" w:hAnsi="Arial" w:cs="Arial"/>
          <w:color w:val="1C6194" w:themeColor="accent6" w:themeShade="BF"/>
          <w:sz w:val="28"/>
          <w:szCs w:val="28"/>
        </w:rPr>
      </w:pPr>
    </w:p>
    <w:p w14:paraId="6ED39EAD" w14:textId="3A79ACD5" w:rsidR="00F37E42" w:rsidRDefault="00A4744C" w:rsidP="00F37E42">
      <w:pPr>
        <w:pStyle w:val="ListParagraph"/>
        <w:numPr>
          <w:ilvl w:val="0"/>
          <w:numId w:val="15"/>
        </w:numPr>
        <w:rPr>
          <w:rFonts w:ascii="Arial" w:hAnsi="Arial" w:cs="Arial"/>
          <w:color w:val="1C6194" w:themeColor="accent6" w:themeShade="BF"/>
          <w:sz w:val="28"/>
          <w:szCs w:val="28"/>
        </w:rPr>
      </w:pPr>
      <w:r w:rsidRPr="00D83507">
        <w:rPr>
          <w:rFonts w:ascii="Arial" w:hAnsi="Arial" w:cs="Arial"/>
          <w:color w:val="1C6194" w:themeColor="accent6" w:themeShade="BF"/>
          <w:sz w:val="28"/>
          <w:szCs w:val="28"/>
        </w:rPr>
        <w:t>E-mail alerts with a link to the page on the website to read the feedback.</w:t>
      </w:r>
    </w:p>
    <w:p w14:paraId="68E835AD" w14:textId="682A41C7" w:rsidR="00121E67" w:rsidRPr="00121E67" w:rsidRDefault="00121E67" w:rsidP="00121E67">
      <w:pPr>
        <w:rPr>
          <w:rFonts w:ascii="Arial" w:hAnsi="Arial" w:cs="Arial"/>
          <w:color w:val="1C6194" w:themeColor="accent6" w:themeShade="BF"/>
          <w:sz w:val="28"/>
          <w:szCs w:val="28"/>
        </w:rPr>
      </w:pPr>
    </w:p>
    <w:p w14:paraId="33521E6E" w14:textId="1CAA3264" w:rsidR="00A4744C" w:rsidRPr="00D83507" w:rsidRDefault="00121E67" w:rsidP="00A4744C">
      <w:pPr>
        <w:pStyle w:val="ListParagraph"/>
        <w:numPr>
          <w:ilvl w:val="0"/>
          <w:numId w:val="15"/>
        </w:numPr>
        <w:rPr>
          <w:rFonts w:ascii="Arial" w:eastAsia="Times New Roman" w:hAnsi="Arial" w:cs="Arial"/>
          <w:color w:val="1C6194" w:themeColor="accent6" w:themeShade="BF"/>
          <w:sz w:val="28"/>
          <w:szCs w:val="28"/>
          <w:lang w:eastAsia="en-GB"/>
        </w:rPr>
      </w:pPr>
      <w:r w:rsidRPr="0048666C">
        <w:rPr>
          <w:rFonts w:ascii="Arial" w:eastAsia="Times New Roman" w:hAnsi="Arial" w:cs="Arial"/>
          <w:noProof/>
          <w:color w:val="1C6194" w:themeColor="accent6" w:themeShade="BF"/>
          <w:sz w:val="36"/>
          <w:szCs w:val="36"/>
          <w:lang w:eastAsia="en-GB"/>
        </w:rPr>
        <w:drawing>
          <wp:anchor distT="0" distB="0" distL="114300" distR="114300" simplePos="0" relativeHeight="251813888" behindDoc="0" locked="0" layoutInCell="1" allowOverlap="1" wp14:anchorId="2086C5EF" wp14:editId="7E9FBFE2">
            <wp:simplePos x="0" y="0"/>
            <wp:positionH relativeFrom="column">
              <wp:posOffset>-298681</wp:posOffset>
            </wp:positionH>
            <wp:positionV relativeFrom="paragraph">
              <wp:posOffset>437284</wp:posOffset>
            </wp:positionV>
            <wp:extent cx="7276696" cy="1301750"/>
            <wp:effectExtent l="0" t="0" r="635" b="0"/>
            <wp:wrapSquare wrapText="bothSides"/>
            <wp:docPr id="136" name="Picture 1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icture containing text, clip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7276696" cy="1301750"/>
                    </a:xfrm>
                    <a:prstGeom prst="rect">
                      <a:avLst/>
                    </a:prstGeom>
                  </pic:spPr>
                </pic:pic>
              </a:graphicData>
            </a:graphic>
            <wp14:sizeRelH relativeFrom="page">
              <wp14:pctWidth>0</wp14:pctWidth>
            </wp14:sizeRelH>
            <wp14:sizeRelV relativeFrom="page">
              <wp14:pctHeight>0</wp14:pctHeight>
            </wp14:sizeRelV>
          </wp:anchor>
        </w:drawing>
      </w:r>
      <w:r w:rsidR="00A4744C" w:rsidRPr="00D83507">
        <w:rPr>
          <w:rFonts w:ascii="Arial" w:eastAsia="Times New Roman" w:hAnsi="Arial" w:cs="Arial"/>
          <w:color w:val="1C6194" w:themeColor="accent6" w:themeShade="BF"/>
          <w:sz w:val="28"/>
          <w:szCs w:val="28"/>
          <w:lang w:eastAsia="en-GB"/>
        </w:rPr>
        <w:t xml:space="preserve">Take on board what we have said &amp; follow through. </w:t>
      </w:r>
    </w:p>
    <w:p w14:paraId="70663700" w14:textId="499B6273" w:rsidR="00A4744C" w:rsidRDefault="00A4744C" w:rsidP="00A4744C">
      <w:pPr>
        <w:rPr>
          <w:rFonts w:ascii="Arial" w:eastAsia="Times New Roman" w:hAnsi="Arial" w:cs="Arial"/>
          <w:color w:val="1C6194" w:themeColor="accent6" w:themeShade="BF"/>
          <w:sz w:val="36"/>
          <w:szCs w:val="36"/>
          <w:lang w:eastAsia="en-GB"/>
        </w:rPr>
      </w:pPr>
    </w:p>
    <w:p w14:paraId="207954FD" w14:textId="46188186" w:rsidR="00A40B56" w:rsidRDefault="00F37E42" w:rsidP="00A4744C">
      <w:pPr>
        <w:rPr>
          <w:rFonts w:ascii="Arial" w:eastAsia="Times New Roman" w:hAnsi="Arial" w:cs="Arial"/>
          <w:color w:val="1C6194" w:themeColor="accent6" w:themeShade="BF"/>
          <w:sz w:val="36"/>
          <w:szCs w:val="36"/>
          <w:lang w:eastAsia="en-GB"/>
        </w:rPr>
      </w:pPr>
      <w:r>
        <w:rPr>
          <w:rFonts w:ascii="Segoe UI Historic" w:hAnsi="Segoe UI Historic" w:cs="Segoe UI Historic"/>
          <w:b/>
          <w:bCs/>
          <w:noProof/>
          <w:sz w:val="32"/>
          <w:szCs w:val="32"/>
        </w:rPr>
        <mc:AlternateContent>
          <mc:Choice Requires="wps">
            <w:drawing>
              <wp:anchor distT="0" distB="0" distL="114300" distR="114300" simplePos="0" relativeHeight="251805696" behindDoc="0" locked="0" layoutInCell="1" allowOverlap="1" wp14:anchorId="51D6059D" wp14:editId="10E5C9BC">
                <wp:simplePos x="0" y="0"/>
                <wp:positionH relativeFrom="column">
                  <wp:posOffset>0</wp:posOffset>
                </wp:positionH>
                <wp:positionV relativeFrom="paragraph">
                  <wp:posOffset>152400</wp:posOffset>
                </wp:positionV>
                <wp:extent cx="1024890" cy="1024890"/>
                <wp:effectExtent l="0" t="0" r="16510" b="16510"/>
                <wp:wrapSquare wrapText="bothSides"/>
                <wp:docPr id="121" name="Oval 121"/>
                <wp:cNvGraphicFramePr/>
                <a:graphic xmlns:a="http://schemas.openxmlformats.org/drawingml/2006/main">
                  <a:graphicData uri="http://schemas.microsoft.com/office/word/2010/wordprocessingShape">
                    <wps:wsp>
                      <wps:cNvSpPr/>
                      <wps:spPr>
                        <a:xfrm>
                          <a:off x="0" y="0"/>
                          <a:ext cx="1024890" cy="1024890"/>
                        </a:xfrm>
                        <a:prstGeom prst="ellipse">
                          <a:avLst/>
                        </a:prstGeom>
                        <a:solidFill>
                          <a:schemeClr val="accent6">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C5853" w14:textId="395E6BDE" w:rsidR="00F37E42" w:rsidRPr="00F37E42" w:rsidRDefault="00F37E42" w:rsidP="00F37E42">
                            <w:pPr>
                              <w:jc w:val="center"/>
                              <w:rPr>
                                <w:rFonts w:ascii="Arial" w:hAnsi="Arial" w:cs="Arial"/>
                                <w:b/>
                                <w:bCs/>
                                <w:sz w:val="56"/>
                                <w:szCs w:val="56"/>
                              </w:rPr>
                            </w:pPr>
                            <w:r>
                              <w:rPr>
                                <w:rFonts w:ascii="Arial" w:hAnsi="Arial" w:cs="Arial"/>
                                <w:b/>
                                <w:bCs/>
                                <w:sz w:val="56"/>
                                <w:szCs w:val="5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6059D" id="Oval 121" o:spid="_x0000_s1039" style="position:absolute;margin-left:0;margin-top:12pt;width:80.7pt;height:80.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" fillcolor="#1c6194 [2409]" strokecolor="#0070c0" strokeweight="1pt">
                <v:stroke joinstyle="miter"/>
                <v:textbox>
                  <w:txbxContent>
                    <w:p w14:paraId="27DC5853" w14:textId="395E6BDE" w:rsidR="00F37E42" w:rsidRPr="00F37E42" w:rsidRDefault="00F37E42" w:rsidP="00F37E42">
                      <w:pPr>
                        <w:jc w:val="center"/>
                        <w:rPr>
                          <w:rFonts w:ascii="Arial" w:hAnsi="Arial" w:cs="Arial"/>
                          <w:b/>
                          <w:bCs/>
                          <w:sz w:val="56"/>
                          <w:szCs w:val="56"/>
                        </w:rPr>
                      </w:pPr>
                      <w:r>
                        <w:rPr>
                          <w:rFonts w:ascii="Arial" w:hAnsi="Arial" w:cs="Arial"/>
                          <w:b/>
                          <w:bCs/>
                          <w:sz w:val="56"/>
                          <w:szCs w:val="56"/>
                        </w:rPr>
                        <w:t>8</w:t>
                      </w:r>
                    </w:p>
                  </w:txbxContent>
                </v:textbox>
                <w10:wrap type="square"/>
              </v:oval>
            </w:pict>
          </mc:Fallback>
        </mc:AlternateContent>
      </w:r>
    </w:p>
    <w:p w14:paraId="1E8C0EDC" w14:textId="77777777" w:rsidR="00F37E42" w:rsidRDefault="00F37E42" w:rsidP="00A4744C">
      <w:pPr>
        <w:rPr>
          <w:rFonts w:ascii="Arial" w:eastAsia="Times New Roman" w:hAnsi="Arial" w:cs="Arial"/>
          <w:b/>
          <w:bCs/>
          <w:color w:val="1C6194" w:themeColor="accent6" w:themeShade="BF"/>
          <w:sz w:val="52"/>
          <w:szCs w:val="52"/>
          <w:lang w:eastAsia="en-GB"/>
        </w:rPr>
      </w:pPr>
      <w:r>
        <w:rPr>
          <w:rFonts w:ascii="Arial" w:eastAsia="Times New Roman" w:hAnsi="Arial" w:cs="Arial"/>
          <w:b/>
          <w:bCs/>
          <w:color w:val="1C6194" w:themeColor="accent6" w:themeShade="BF"/>
          <w:sz w:val="52"/>
          <w:szCs w:val="52"/>
          <w:lang w:eastAsia="en-GB"/>
        </w:rPr>
        <w:t xml:space="preserve"> </w:t>
      </w:r>
      <w:r w:rsidR="00A40B56" w:rsidRPr="00F37E42">
        <w:rPr>
          <w:rFonts w:ascii="Arial" w:eastAsia="Times New Roman" w:hAnsi="Arial" w:cs="Arial"/>
          <w:b/>
          <w:bCs/>
          <w:color w:val="1C6194" w:themeColor="accent6" w:themeShade="BF"/>
          <w:sz w:val="52"/>
          <w:szCs w:val="52"/>
          <w:lang w:eastAsia="en-GB"/>
        </w:rPr>
        <w:t xml:space="preserve">Is there anything else you </w:t>
      </w:r>
      <w:proofErr w:type="gramStart"/>
      <w:r w:rsidR="00A40B56" w:rsidRPr="00F37E42">
        <w:rPr>
          <w:rFonts w:ascii="Arial" w:eastAsia="Times New Roman" w:hAnsi="Arial" w:cs="Arial"/>
          <w:b/>
          <w:bCs/>
          <w:color w:val="1C6194" w:themeColor="accent6" w:themeShade="BF"/>
          <w:sz w:val="52"/>
          <w:szCs w:val="52"/>
          <w:lang w:eastAsia="en-GB"/>
        </w:rPr>
        <w:t>would</w:t>
      </w:r>
      <w:proofErr w:type="gramEnd"/>
      <w:r w:rsidR="00A40B56" w:rsidRPr="00F37E42">
        <w:rPr>
          <w:rFonts w:ascii="Arial" w:eastAsia="Times New Roman" w:hAnsi="Arial" w:cs="Arial"/>
          <w:b/>
          <w:bCs/>
          <w:color w:val="1C6194" w:themeColor="accent6" w:themeShade="BF"/>
          <w:sz w:val="52"/>
          <w:szCs w:val="52"/>
          <w:lang w:eastAsia="en-GB"/>
        </w:rPr>
        <w:t xml:space="preserve"> </w:t>
      </w:r>
    </w:p>
    <w:p w14:paraId="5251983A" w14:textId="2554B15F" w:rsidR="00A4744C" w:rsidRPr="00F37E42" w:rsidRDefault="00F37E42" w:rsidP="00A4744C">
      <w:pPr>
        <w:rPr>
          <w:rFonts w:ascii="Arial" w:eastAsia="Times New Roman" w:hAnsi="Arial" w:cs="Arial"/>
          <w:b/>
          <w:bCs/>
          <w:color w:val="1C6194" w:themeColor="accent6" w:themeShade="BF"/>
          <w:sz w:val="52"/>
          <w:szCs w:val="52"/>
          <w:lang w:eastAsia="en-GB"/>
        </w:rPr>
      </w:pPr>
      <w:r>
        <w:rPr>
          <w:rFonts w:ascii="Arial" w:eastAsia="Times New Roman" w:hAnsi="Arial" w:cs="Arial"/>
          <w:b/>
          <w:bCs/>
          <w:color w:val="1C6194" w:themeColor="accent6" w:themeShade="BF"/>
          <w:sz w:val="52"/>
          <w:szCs w:val="52"/>
          <w:lang w:eastAsia="en-GB"/>
        </w:rPr>
        <w:t xml:space="preserve"> </w:t>
      </w:r>
      <w:r w:rsidR="00A40B56" w:rsidRPr="00F37E42">
        <w:rPr>
          <w:rFonts w:ascii="Arial" w:eastAsia="Times New Roman" w:hAnsi="Arial" w:cs="Arial"/>
          <w:b/>
          <w:bCs/>
          <w:color w:val="1C6194" w:themeColor="accent6" w:themeShade="BF"/>
          <w:sz w:val="52"/>
          <w:szCs w:val="52"/>
          <w:lang w:eastAsia="en-GB"/>
        </w:rPr>
        <w:t>like to tell us?</w:t>
      </w:r>
    </w:p>
    <w:p w14:paraId="2B03AAAA" w14:textId="2426C066" w:rsidR="00A4744C" w:rsidRDefault="00A4744C" w:rsidP="00A4744C">
      <w:pPr>
        <w:rPr>
          <w:rFonts w:ascii="Arial" w:eastAsia="Times New Roman" w:hAnsi="Arial" w:cs="Arial"/>
          <w:color w:val="1C6194" w:themeColor="accent6" w:themeShade="BF"/>
          <w:sz w:val="36"/>
          <w:szCs w:val="36"/>
          <w:lang w:eastAsia="en-GB"/>
        </w:rPr>
      </w:pPr>
    </w:p>
    <w:p w14:paraId="36281E8B" w14:textId="20C7BBB1" w:rsidR="00F37E42" w:rsidRDefault="00F37E42" w:rsidP="00A4744C">
      <w:pPr>
        <w:rPr>
          <w:rFonts w:ascii="Arial" w:eastAsia="Times New Roman" w:hAnsi="Arial" w:cs="Arial"/>
          <w:color w:val="1C6194" w:themeColor="accent6" w:themeShade="BF"/>
          <w:sz w:val="36"/>
          <w:szCs w:val="36"/>
          <w:lang w:eastAsia="en-GB"/>
        </w:rPr>
      </w:pPr>
      <w:r w:rsidRPr="00F37E42">
        <w:rPr>
          <w:rFonts w:ascii="Arial" w:hAnsi="Arial" w:cs="Arial"/>
          <w:noProof/>
          <w:color w:val="1C6194" w:themeColor="accent6" w:themeShade="BF"/>
          <w:sz w:val="36"/>
          <w:szCs w:val="36"/>
        </w:rPr>
        <w:drawing>
          <wp:anchor distT="0" distB="0" distL="114300" distR="114300" simplePos="0" relativeHeight="251773952" behindDoc="0" locked="0" layoutInCell="1" allowOverlap="1" wp14:anchorId="7DBC32BE" wp14:editId="4C9A53A6">
            <wp:simplePos x="0" y="0"/>
            <wp:positionH relativeFrom="column">
              <wp:posOffset>5078095</wp:posOffset>
            </wp:positionH>
            <wp:positionV relativeFrom="paragraph">
              <wp:posOffset>58420</wp:posOffset>
            </wp:positionV>
            <wp:extent cx="1680845" cy="1748155"/>
            <wp:effectExtent l="0" t="0" r="0" b="4445"/>
            <wp:wrapSquare wrapText="bothSides"/>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c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680845" cy="1748155"/>
                    </a:xfrm>
                    <a:prstGeom prst="rect">
                      <a:avLst/>
                    </a:prstGeom>
                  </pic:spPr>
                </pic:pic>
              </a:graphicData>
            </a:graphic>
            <wp14:sizeRelH relativeFrom="page">
              <wp14:pctWidth>0</wp14:pctWidth>
            </wp14:sizeRelH>
            <wp14:sizeRelV relativeFrom="page">
              <wp14:pctHeight>0</wp14:pctHeight>
            </wp14:sizeRelV>
          </wp:anchor>
        </w:drawing>
      </w:r>
    </w:p>
    <w:p w14:paraId="4B4A1CBF" w14:textId="46172543" w:rsidR="00F37E42" w:rsidRPr="00F37E42" w:rsidRDefault="00F37E42" w:rsidP="00A4744C">
      <w:pPr>
        <w:rPr>
          <w:rFonts w:ascii="Arial" w:hAnsi="Arial" w:cs="Arial"/>
          <w:b/>
          <w:color w:val="1C6194" w:themeColor="accent6" w:themeShade="BF"/>
          <w:sz w:val="36"/>
          <w:szCs w:val="36"/>
        </w:rPr>
      </w:pPr>
      <w:r w:rsidRPr="00F37E42">
        <w:rPr>
          <w:rFonts w:ascii="Arial" w:hAnsi="Arial" w:cs="Arial"/>
          <w:b/>
          <w:color w:val="1C6194" w:themeColor="accent6" w:themeShade="BF"/>
          <w:sz w:val="36"/>
          <w:szCs w:val="36"/>
        </w:rPr>
        <w:t>Feedback</w:t>
      </w:r>
    </w:p>
    <w:p w14:paraId="6BFAF3FC" w14:textId="77777777" w:rsidR="00A4744C" w:rsidRPr="00A4744C" w:rsidRDefault="00A4744C" w:rsidP="00A4744C">
      <w:pPr>
        <w:rPr>
          <w:rFonts w:ascii="Arial" w:hAnsi="Arial" w:cs="Arial"/>
          <w:b/>
          <w:color w:val="1C6194" w:themeColor="accent6" w:themeShade="BF"/>
          <w:sz w:val="20"/>
          <w:szCs w:val="20"/>
        </w:rPr>
      </w:pPr>
    </w:p>
    <w:p w14:paraId="156F0CDA" w14:textId="184850B0" w:rsidR="00A4744C" w:rsidRPr="00D83507" w:rsidRDefault="00A4744C" w:rsidP="00A4744C">
      <w:pPr>
        <w:pStyle w:val="ListParagraph"/>
        <w:numPr>
          <w:ilvl w:val="0"/>
          <w:numId w:val="6"/>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If people who have been through a safeguarding are willing to speak to yourselves, they could be a huge resource which could be tapped into.</w:t>
      </w:r>
    </w:p>
    <w:p w14:paraId="604CB5E0" w14:textId="77777777" w:rsidR="00A4744C" w:rsidRPr="00D83507" w:rsidRDefault="00A4744C" w:rsidP="00A4744C">
      <w:pPr>
        <w:pStyle w:val="ListParagraph"/>
        <w:rPr>
          <w:rFonts w:ascii="Arial" w:eastAsia="Times New Roman" w:hAnsi="Arial" w:cs="Arial"/>
          <w:color w:val="1C6194" w:themeColor="accent6" w:themeShade="BF"/>
          <w:sz w:val="20"/>
          <w:szCs w:val="20"/>
          <w:lang w:eastAsia="en-GB"/>
        </w:rPr>
      </w:pPr>
    </w:p>
    <w:p w14:paraId="79EA326E" w14:textId="77777777" w:rsidR="00A4744C" w:rsidRPr="00D83507" w:rsidRDefault="00A4744C" w:rsidP="00A4744C">
      <w:pPr>
        <w:pStyle w:val="ListParagraph"/>
        <w:numPr>
          <w:ilvl w:val="0"/>
          <w:numId w:val="6"/>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During reviews, including continuing healthcare, have a section where questions are asked about safeguarding.</w:t>
      </w:r>
    </w:p>
    <w:p w14:paraId="289DA0EC" w14:textId="537B5A90" w:rsidR="00A4744C" w:rsidRPr="00D83507" w:rsidRDefault="00A4744C" w:rsidP="00A4744C">
      <w:pPr>
        <w:rPr>
          <w:rFonts w:ascii="Arial" w:eastAsia="Times New Roman" w:hAnsi="Arial" w:cs="Arial"/>
          <w:color w:val="1C6194" w:themeColor="accent6" w:themeShade="BF"/>
          <w:sz w:val="20"/>
          <w:szCs w:val="20"/>
          <w:lang w:eastAsia="en-GB"/>
        </w:rPr>
      </w:pPr>
    </w:p>
    <w:p w14:paraId="4233340F" w14:textId="77777777" w:rsidR="00A4744C" w:rsidRPr="00D83507" w:rsidRDefault="00A4744C" w:rsidP="00A4744C">
      <w:pPr>
        <w:pStyle w:val="ListParagraph"/>
        <w:numPr>
          <w:ilvl w:val="0"/>
          <w:numId w:val="6"/>
        </w:numPr>
        <w:rPr>
          <w:rFonts w:ascii="Arial" w:hAnsi="Arial" w:cs="Arial"/>
          <w:color w:val="1C6194" w:themeColor="accent6" w:themeShade="BF"/>
          <w:sz w:val="28"/>
          <w:szCs w:val="28"/>
        </w:rPr>
      </w:pPr>
      <w:r w:rsidRPr="00D83507">
        <w:rPr>
          <w:rFonts w:ascii="Arial" w:hAnsi="Arial" w:cs="Arial"/>
          <w:color w:val="1C6194" w:themeColor="accent6" w:themeShade="BF"/>
          <w:sz w:val="28"/>
          <w:szCs w:val="28"/>
        </w:rPr>
        <w:t>We found the presentation about the NYSAB really useful and informative on what the Board is and does, could this be provided to the wider provider market?</w:t>
      </w:r>
    </w:p>
    <w:p w14:paraId="4160F160" w14:textId="77777777" w:rsidR="00A4744C" w:rsidRPr="00D83507" w:rsidRDefault="00A4744C" w:rsidP="00A4744C">
      <w:pPr>
        <w:rPr>
          <w:rFonts w:ascii="Arial" w:hAnsi="Arial" w:cs="Arial"/>
          <w:color w:val="1C6194" w:themeColor="accent6" w:themeShade="BF"/>
          <w:sz w:val="20"/>
          <w:szCs w:val="20"/>
        </w:rPr>
      </w:pPr>
    </w:p>
    <w:p w14:paraId="3F18C61E" w14:textId="093C5293" w:rsidR="00A4744C" w:rsidRPr="00D83507" w:rsidRDefault="00A4744C" w:rsidP="00A4744C">
      <w:pPr>
        <w:pStyle w:val="ListParagraph"/>
        <w:numPr>
          <w:ilvl w:val="0"/>
          <w:numId w:val="6"/>
        </w:numPr>
        <w:rPr>
          <w:rFonts w:ascii="Arial" w:hAnsi="Arial" w:cs="Arial"/>
          <w:color w:val="1C6194" w:themeColor="accent6" w:themeShade="BF"/>
          <w:sz w:val="28"/>
          <w:szCs w:val="28"/>
        </w:rPr>
      </w:pPr>
      <w:r w:rsidRPr="00D83507">
        <w:rPr>
          <w:rFonts w:ascii="Arial" w:hAnsi="Arial" w:cs="Arial"/>
          <w:color w:val="1C6194" w:themeColor="accent6" w:themeShade="BF"/>
          <w:sz w:val="28"/>
          <w:szCs w:val="28"/>
        </w:rPr>
        <w:t>Wider communications to the providers especially some smaller services and domiciliary care on what is available on the website especially the easy reads as these would be very useful.</w:t>
      </w:r>
    </w:p>
    <w:p w14:paraId="3475495C" w14:textId="4B6B4D7B" w:rsidR="00A4744C" w:rsidRPr="00D83507" w:rsidRDefault="00A4744C" w:rsidP="00A4744C">
      <w:pPr>
        <w:rPr>
          <w:rFonts w:ascii="Arial" w:hAnsi="Arial" w:cs="Arial"/>
          <w:color w:val="1C6194" w:themeColor="accent6" w:themeShade="BF"/>
          <w:sz w:val="20"/>
          <w:szCs w:val="20"/>
        </w:rPr>
      </w:pPr>
    </w:p>
    <w:p w14:paraId="128C2DCF" w14:textId="21F8AC7E" w:rsidR="00A4744C" w:rsidRPr="00D83507" w:rsidRDefault="00A4744C" w:rsidP="00A4744C">
      <w:pPr>
        <w:pStyle w:val="ListParagraph"/>
        <w:numPr>
          <w:ilvl w:val="0"/>
          <w:numId w:val="6"/>
        </w:numPr>
        <w:rPr>
          <w:rFonts w:ascii="Arial" w:eastAsia="Times New Roman" w:hAnsi="Arial" w:cs="Arial"/>
          <w:color w:val="1C6194" w:themeColor="accent6" w:themeShade="BF"/>
          <w:sz w:val="28"/>
          <w:szCs w:val="28"/>
          <w:lang w:eastAsia="en-GB"/>
        </w:rPr>
      </w:pPr>
      <w:r w:rsidRPr="00D83507">
        <w:rPr>
          <w:rFonts w:ascii="Arial" w:hAnsi="Arial" w:cs="Arial"/>
          <w:color w:val="1C6194" w:themeColor="accent6" w:themeShade="BF"/>
          <w:sz w:val="28"/>
          <w:szCs w:val="28"/>
        </w:rPr>
        <w:t>We feel that some wording and terminology used can be confusing and can alienate people, including professionals. We think having more of the plain English and accessible information would be very beneficial.</w:t>
      </w:r>
    </w:p>
    <w:p w14:paraId="26C61A72" w14:textId="67A60355" w:rsidR="00A4744C" w:rsidRPr="00D83507" w:rsidRDefault="00A4744C" w:rsidP="00A4744C">
      <w:pPr>
        <w:rPr>
          <w:rFonts w:ascii="Arial" w:eastAsia="Times New Roman" w:hAnsi="Arial" w:cs="Arial"/>
          <w:b/>
          <w:bCs/>
          <w:color w:val="1C6194" w:themeColor="accent6" w:themeShade="BF"/>
          <w:sz w:val="28"/>
          <w:szCs w:val="28"/>
          <w:lang w:eastAsia="en-GB"/>
        </w:rPr>
      </w:pPr>
    </w:p>
    <w:p w14:paraId="18F13C64" w14:textId="48A5EED2" w:rsidR="00A4744C" w:rsidRPr="00F37E42" w:rsidRDefault="00A4744C" w:rsidP="00A4744C">
      <w:pPr>
        <w:rPr>
          <w:rFonts w:ascii="Arial" w:eastAsia="Times New Roman" w:hAnsi="Arial" w:cs="Arial"/>
          <w:b/>
          <w:bCs/>
          <w:color w:val="1C6194" w:themeColor="accent6" w:themeShade="BF"/>
          <w:sz w:val="36"/>
          <w:szCs w:val="36"/>
          <w:lang w:eastAsia="en-GB"/>
        </w:rPr>
      </w:pPr>
      <w:r w:rsidRPr="00F37E42">
        <w:rPr>
          <w:rFonts w:ascii="Arial" w:eastAsia="Times New Roman" w:hAnsi="Arial" w:cs="Arial"/>
          <w:b/>
          <w:bCs/>
          <w:color w:val="1C6194" w:themeColor="accent6" w:themeShade="BF"/>
          <w:sz w:val="36"/>
          <w:szCs w:val="36"/>
          <w:lang w:eastAsia="en-GB"/>
        </w:rPr>
        <w:t>N</w:t>
      </w:r>
      <w:r w:rsidR="00F37E42" w:rsidRPr="00F37E42">
        <w:rPr>
          <w:rFonts w:ascii="Arial" w:eastAsia="Times New Roman" w:hAnsi="Arial" w:cs="Arial"/>
          <w:b/>
          <w:bCs/>
          <w:color w:val="1C6194" w:themeColor="accent6" w:themeShade="BF"/>
          <w:sz w:val="36"/>
          <w:szCs w:val="36"/>
          <w:lang w:eastAsia="en-GB"/>
        </w:rPr>
        <w:t>YSAB Resources</w:t>
      </w:r>
    </w:p>
    <w:p w14:paraId="79A68BE9" w14:textId="77777777" w:rsidR="00A4744C" w:rsidRPr="00A4744C" w:rsidRDefault="00A4744C" w:rsidP="00A4744C">
      <w:pPr>
        <w:rPr>
          <w:rFonts w:ascii="Arial" w:eastAsia="Times New Roman" w:hAnsi="Arial" w:cs="Arial"/>
          <w:b/>
          <w:bCs/>
          <w:color w:val="1C6194" w:themeColor="accent6" w:themeShade="BF"/>
          <w:sz w:val="20"/>
          <w:szCs w:val="20"/>
          <w:lang w:eastAsia="en-GB"/>
        </w:rPr>
      </w:pPr>
    </w:p>
    <w:p w14:paraId="055263B5" w14:textId="77777777" w:rsidR="00A4744C" w:rsidRPr="00D83507" w:rsidRDefault="00A4744C" w:rsidP="00A4744C">
      <w:pPr>
        <w:pStyle w:val="ListParagraph"/>
        <w:numPr>
          <w:ilvl w:val="0"/>
          <w:numId w:val="6"/>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 xml:space="preserve">The information and communication from the NYSAB </w:t>
      </w:r>
      <w:proofErr w:type="gramStart"/>
      <w:r w:rsidRPr="00D83507">
        <w:rPr>
          <w:rFonts w:ascii="Arial" w:eastAsia="Times New Roman" w:hAnsi="Arial" w:cs="Arial"/>
          <w:color w:val="1C6194" w:themeColor="accent6" w:themeShade="BF"/>
          <w:sz w:val="28"/>
          <w:szCs w:val="28"/>
          <w:lang w:eastAsia="en-GB"/>
        </w:rPr>
        <w:t>is</w:t>
      </w:r>
      <w:proofErr w:type="gramEnd"/>
      <w:r w:rsidRPr="00D83507">
        <w:rPr>
          <w:rFonts w:ascii="Arial" w:eastAsia="Times New Roman" w:hAnsi="Arial" w:cs="Arial"/>
          <w:color w:val="1C6194" w:themeColor="accent6" w:themeShade="BF"/>
          <w:sz w:val="28"/>
          <w:szCs w:val="28"/>
          <w:lang w:eastAsia="en-GB"/>
        </w:rPr>
        <w:t xml:space="preserve"> excellent, particularly the awareness raising and accessible information - and as a professional working in social care, I get a fair amount of information about the Board and its activities/priorities.</w:t>
      </w:r>
    </w:p>
    <w:p w14:paraId="44C7C62F" w14:textId="77777777" w:rsidR="00A4744C" w:rsidRPr="00A4744C" w:rsidRDefault="00A4744C" w:rsidP="00A4744C">
      <w:pPr>
        <w:pStyle w:val="ListParagraph"/>
        <w:rPr>
          <w:rFonts w:ascii="Arial" w:eastAsia="Times New Roman" w:hAnsi="Arial" w:cs="Arial"/>
          <w:color w:val="1C6194" w:themeColor="accent6" w:themeShade="BF"/>
          <w:sz w:val="20"/>
          <w:szCs w:val="20"/>
          <w:lang w:eastAsia="en-GB"/>
        </w:rPr>
      </w:pPr>
    </w:p>
    <w:p w14:paraId="3F0AD217" w14:textId="77777777" w:rsidR="00A4744C" w:rsidRPr="00D83507" w:rsidRDefault="00A4744C" w:rsidP="00A4744C">
      <w:pPr>
        <w:pStyle w:val="ListParagraph"/>
        <w:numPr>
          <w:ilvl w:val="0"/>
          <w:numId w:val="6"/>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It can feel very daunting - contemplating or actually making a safeguarding referral. You can feel it's possibly opening up a whole 'can of worms'. Some communications around reassurance might be useful?</w:t>
      </w:r>
    </w:p>
    <w:p w14:paraId="1D2A8E1B" w14:textId="77777777" w:rsidR="00A4744C" w:rsidRPr="00A4744C" w:rsidRDefault="00A4744C" w:rsidP="00A4744C">
      <w:pPr>
        <w:pStyle w:val="ListParagraph"/>
        <w:rPr>
          <w:rFonts w:ascii="Arial" w:eastAsia="Times New Roman" w:hAnsi="Arial" w:cs="Arial"/>
          <w:color w:val="1C6194" w:themeColor="accent6" w:themeShade="BF"/>
          <w:sz w:val="20"/>
          <w:szCs w:val="20"/>
          <w:lang w:eastAsia="en-GB"/>
        </w:rPr>
      </w:pPr>
    </w:p>
    <w:p w14:paraId="049A5BCF" w14:textId="77777777" w:rsidR="00A4744C" w:rsidRPr="00D83507" w:rsidRDefault="00A4744C" w:rsidP="00A4744C">
      <w:pPr>
        <w:pStyle w:val="ListParagraph"/>
        <w:numPr>
          <w:ilvl w:val="0"/>
          <w:numId w:val="6"/>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Have information letters about safeguarding and the Board to go out with the invoices for charges, or social funding payments.</w:t>
      </w:r>
    </w:p>
    <w:p w14:paraId="30C0B7F1" w14:textId="77777777" w:rsidR="00A4744C" w:rsidRPr="00A4744C" w:rsidRDefault="00A4744C" w:rsidP="00A4744C">
      <w:pPr>
        <w:rPr>
          <w:rFonts w:ascii="Arial" w:eastAsia="Times New Roman" w:hAnsi="Arial" w:cs="Arial"/>
          <w:color w:val="1C6194" w:themeColor="accent6" w:themeShade="BF"/>
          <w:sz w:val="20"/>
          <w:szCs w:val="20"/>
          <w:lang w:eastAsia="en-GB"/>
        </w:rPr>
      </w:pPr>
    </w:p>
    <w:p w14:paraId="056761F0" w14:textId="77777777" w:rsidR="00F37E42" w:rsidRPr="00F37E42" w:rsidRDefault="00A4744C" w:rsidP="00A4744C">
      <w:pPr>
        <w:pStyle w:val="ListParagraph"/>
        <w:numPr>
          <w:ilvl w:val="0"/>
          <w:numId w:val="6"/>
        </w:numPr>
        <w:rPr>
          <w:rFonts w:ascii="Arial" w:eastAsia="Times New Roman" w:hAnsi="Arial" w:cs="Arial"/>
          <w:color w:val="1C6194" w:themeColor="accent6" w:themeShade="BF"/>
          <w:sz w:val="28"/>
          <w:szCs w:val="28"/>
          <w:lang w:eastAsia="en-GB"/>
        </w:rPr>
      </w:pPr>
      <w:r w:rsidRPr="00D83507">
        <w:rPr>
          <w:rFonts w:ascii="Arial" w:hAnsi="Arial" w:cs="Arial"/>
          <w:color w:val="1C6194" w:themeColor="accent6" w:themeShade="BF"/>
          <w:sz w:val="28"/>
          <w:szCs w:val="28"/>
        </w:rPr>
        <w:lastRenderedPageBreak/>
        <w:t xml:space="preserve">If safeguarding is everybody’s business you need to make sure everybody, not just professionals at the top, understand their role and responsibility. This means having information that is not full or jargon and “professional speak” but </w:t>
      </w:r>
    </w:p>
    <w:p w14:paraId="6FFA895F" w14:textId="77777777" w:rsidR="00F37E42" w:rsidRPr="0048666C" w:rsidRDefault="00F37E42" w:rsidP="0048666C">
      <w:pPr>
        <w:rPr>
          <w:rFonts w:ascii="Arial" w:hAnsi="Arial" w:cs="Arial"/>
          <w:color w:val="1C6194" w:themeColor="accent6" w:themeShade="BF"/>
          <w:sz w:val="28"/>
          <w:szCs w:val="28"/>
        </w:rPr>
      </w:pPr>
    </w:p>
    <w:p w14:paraId="6C5D64AD" w14:textId="70D7FC59" w:rsidR="00A4744C" w:rsidRPr="00D83507" w:rsidRDefault="00A4744C" w:rsidP="00F37E42">
      <w:pPr>
        <w:pStyle w:val="ListParagraph"/>
        <w:ind w:left="360"/>
        <w:rPr>
          <w:rFonts w:ascii="Arial" w:eastAsia="Times New Roman" w:hAnsi="Arial" w:cs="Arial"/>
          <w:color w:val="1C6194" w:themeColor="accent6" w:themeShade="BF"/>
          <w:sz w:val="28"/>
          <w:szCs w:val="28"/>
          <w:lang w:eastAsia="en-GB"/>
        </w:rPr>
      </w:pPr>
      <w:r w:rsidRPr="00D83507">
        <w:rPr>
          <w:rFonts w:ascii="Arial" w:hAnsi="Arial" w:cs="Arial"/>
          <w:color w:val="1C6194" w:themeColor="accent6" w:themeShade="BF"/>
          <w:sz w:val="28"/>
          <w:szCs w:val="28"/>
        </w:rPr>
        <w:t>something that is in plain English that everyone can understand – many professionals prefer straightforward accessible information</w:t>
      </w:r>
    </w:p>
    <w:p w14:paraId="55EC2FAA" w14:textId="27F8DB77" w:rsidR="00A4744C" w:rsidRPr="00A4744C" w:rsidRDefault="008E7B34" w:rsidP="00A4744C">
      <w:pPr>
        <w:rPr>
          <w:rFonts w:ascii="Arial" w:eastAsia="Times New Roman" w:hAnsi="Arial" w:cs="Arial"/>
          <w:color w:val="1C6194" w:themeColor="accent6" w:themeShade="BF"/>
          <w:sz w:val="20"/>
          <w:szCs w:val="20"/>
          <w:lang w:eastAsia="en-GB"/>
        </w:rPr>
      </w:pPr>
      <w:r w:rsidRPr="003A2351">
        <w:rPr>
          <w:rFonts w:ascii="Arial" w:eastAsia="Times New Roman" w:hAnsi="Arial" w:cs="Arial"/>
          <w:noProof/>
          <w:color w:val="1C6194" w:themeColor="accent6" w:themeShade="BF"/>
          <w:sz w:val="28"/>
          <w:szCs w:val="28"/>
          <w:lang w:eastAsia="en-GB"/>
        </w:rPr>
        <w:drawing>
          <wp:anchor distT="0" distB="0" distL="114300" distR="114300" simplePos="0" relativeHeight="251772928" behindDoc="1" locked="0" layoutInCell="1" allowOverlap="1" wp14:anchorId="0D7F90DE" wp14:editId="3BF7E323">
            <wp:simplePos x="0" y="0"/>
            <wp:positionH relativeFrom="column">
              <wp:posOffset>2480310</wp:posOffset>
            </wp:positionH>
            <wp:positionV relativeFrom="paragraph">
              <wp:posOffset>117475</wp:posOffset>
            </wp:positionV>
            <wp:extent cx="4620710" cy="2552700"/>
            <wp:effectExtent l="0" t="0" r="2540" b="0"/>
            <wp:wrapSquare wrapText="bothSides"/>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c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620710" cy="2552700"/>
                    </a:xfrm>
                    <a:prstGeom prst="rect">
                      <a:avLst/>
                    </a:prstGeom>
                  </pic:spPr>
                </pic:pic>
              </a:graphicData>
            </a:graphic>
            <wp14:sizeRelH relativeFrom="page">
              <wp14:pctWidth>0</wp14:pctWidth>
            </wp14:sizeRelH>
            <wp14:sizeRelV relativeFrom="page">
              <wp14:pctHeight>0</wp14:pctHeight>
            </wp14:sizeRelV>
          </wp:anchor>
        </w:drawing>
      </w:r>
    </w:p>
    <w:p w14:paraId="6E53AB68" w14:textId="2F2134F1" w:rsidR="00A4744C" w:rsidRPr="00A4744C" w:rsidRDefault="00A4744C" w:rsidP="00A4744C">
      <w:pPr>
        <w:pStyle w:val="ListParagraph"/>
        <w:numPr>
          <w:ilvl w:val="0"/>
          <w:numId w:val="6"/>
        </w:numPr>
        <w:rPr>
          <w:rFonts w:ascii="Arial" w:eastAsia="Times New Roman" w:hAnsi="Arial" w:cs="Arial"/>
          <w:color w:val="1C6194" w:themeColor="accent6" w:themeShade="BF"/>
          <w:sz w:val="28"/>
          <w:szCs w:val="28"/>
          <w:lang w:eastAsia="en-GB"/>
        </w:rPr>
      </w:pPr>
      <w:r w:rsidRPr="00D83507">
        <w:rPr>
          <w:rFonts w:ascii="Arial" w:eastAsia="Times New Roman" w:hAnsi="Arial" w:cs="Arial"/>
          <w:color w:val="1C6194" w:themeColor="accent6" w:themeShade="BF"/>
          <w:sz w:val="28"/>
          <w:szCs w:val="28"/>
          <w:lang w:eastAsia="en-GB"/>
        </w:rPr>
        <w:t>Do a storybook about safeguarding. Make a video about the process explaining the steps. When you are developing a process, you should check with people whether they understand it when it is in draft &amp; then tweak it accordingly.</w:t>
      </w:r>
      <w:r w:rsidR="003A2351">
        <w:rPr>
          <w:rFonts w:ascii="Arial" w:eastAsia="Times New Roman" w:hAnsi="Arial" w:cs="Arial"/>
          <w:color w:val="1C6194" w:themeColor="accent6" w:themeShade="BF"/>
          <w:sz w:val="28"/>
          <w:szCs w:val="28"/>
          <w:lang w:eastAsia="en-GB"/>
        </w:rPr>
        <w:t xml:space="preserve"> </w:t>
      </w:r>
    </w:p>
    <w:sectPr w:rsidR="00A4744C" w:rsidRPr="00A4744C" w:rsidSect="00A4744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7C416" w14:textId="77777777" w:rsidR="003B0C61" w:rsidRDefault="003B0C61">
      <w:r>
        <w:separator/>
      </w:r>
    </w:p>
  </w:endnote>
  <w:endnote w:type="continuationSeparator" w:id="0">
    <w:p w14:paraId="61F1F804" w14:textId="77777777" w:rsidR="003B0C61" w:rsidRDefault="003B0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NeueLT Std Lt">
    <w:altName w:val="HelveticaNeueLT Std Lt"/>
    <w:panose1 w:val="020B0604020202020204"/>
    <w:charset w:val="00"/>
    <w:family w:val="swiss"/>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9620341"/>
      <w:docPartObj>
        <w:docPartGallery w:val="Page Numbers (Bottom of Page)"/>
        <w:docPartUnique/>
      </w:docPartObj>
    </w:sdtPr>
    <w:sdtEndPr>
      <w:rPr>
        <w:rStyle w:val="PageNumber"/>
      </w:rPr>
    </w:sdtEndPr>
    <w:sdtContent>
      <w:p w14:paraId="19E84A01" w14:textId="77777777" w:rsidR="007A6FF3" w:rsidRDefault="0013717C" w:rsidP="009830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6BCC18" w14:textId="77777777" w:rsidR="007A6FF3" w:rsidRDefault="003B0C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8898852"/>
      <w:docPartObj>
        <w:docPartGallery w:val="Page Numbers (Bottom of Page)"/>
        <w:docPartUnique/>
      </w:docPartObj>
    </w:sdtPr>
    <w:sdtEndPr>
      <w:rPr>
        <w:rStyle w:val="PageNumber"/>
      </w:rPr>
    </w:sdtEndPr>
    <w:sdtContent>
      <w:p w14:paraId="3D318608" w14:textId="77777777" w:rsidR="007A6FF3" w:rsidRDefault="0013717C" w:rsidP="0098306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EFBAAC" w14:textId="7E01B7C4" w:rsidR="007A6FF3" w:rsidRPr="0075276D" w:rsidRDefault="003B0C61" w:rsidP="0075276D">
    <w:pPr>
      <w:rPr>
        <w:rFonts w:eastAsiaTheme="minorEastAsia"/>
        <w:noProof/>
        <w:color w:val="1F497D"/>
        <w:lang w:eastAsia="en-GB"/>
      </w:rPr>
    </w:pPr>
    <w:hyperlink r:id="rId1" w:history="1">
      <w:r w:rsidR="0075276D" w:rsidRPr="00875DD6">
        <w:rPr>
          <w:rStyle w:val="Hyperlink"/>
          <w:rFonts w:eastAsiaTheme="minorEastAsia"/>
          <w:b/>
          <w:noProof/>
          <w:color w:val="1F4E79"/>
          <w:sz w:val="28"/>
          <w:szCs w:val="28"/>
          <w:u w:val="none"/>
          <w:lang w:eastAsia="en-GB"/>
        </w:rPr>
        <w:t>www.safeguardingadults.co.uk</w:t>
      </w:r>
    </w:hyperlink>
    <w:r w:rsidR="0075276D">
      <w:rPr>
        <w:rFonts w:eastAsiaTheme="minorEastAsia"/>
        <w:noProof/>
        <w:color w:val="1F497D"/>
        <w:lang w:eastAsia="en-GB"/>
      </w:rPr>
      <w:t xml:space="preserve">                                                 </w:t>
    </w:r>
    <w:r w:rsidR="0075276D">
      <w:rPr>
        <w:rFonts w:eastAsiaTheme="minorEastAsia"/>
        <w:noProof/>
        <w:color w:val="1F497D"/>
        <w:lang w:eastAsia="en-GB"/>
      </w:rPr>
      <w:drawing>
        <wp:inline distT="0" distB="0" distL="0" distR="0" wp14:anchorId="307D2FB9" wp14:editId="4D9C9137">
          <wp:extent cx="292238" cy="276225"/>
          <wp:effectExtent l="0" t="0" r="0" b="0"/>
          <wp:docPr id="29" name="Picture 29" descr="cid:image001.png@01D3780C.A0857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780C.A0857D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161" cy="287494"/>
                  </a:xfrm>
                  <a:prstGeom prst="rect">
                    <a:avLst/>
                  </a:prstGeom>
                  <a:noFill/>
                  <a:ln>
                    <a:noFill/>
                  </a:ln>
                </pic:spPr>
              </pic:pic>
            </a:graphicData>
          </a:graphic>
        </wp:inline>
      </w:drawing>
    </w:r>
    <w:r w:rsidR="0075276D">
      <w:rPr>
        <w:rFonts w:eastAsiaTheme="minorEastAsia"/>
        <w:b/>
        <w:bCs/>
        <w:noProof/>
        <w:color w:val="1F497D"/>
        <w:sz w:val="28"/>
        <w:szCs w:val="28"/>
        <w:lang w:eastAsia="en-GB"/>
      </w:rPr>
      <w:t>Follow us on Twitter: @NYSAB1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45B9D" w14:textId="77777777" w:rsidR="003B0C61" w:rsidRDefault="003B0C61">
      <w:r>
        <w:separator/>
      </w:r>
    </w:p>
  </w:footnote>
  <w:footnote w:type="continuationSeparator" w:id="0">
    <w:p w14:paraId="7B01A34F" w14:textId="77777777" w:rsidR="003B0C61" w:rsidRDefault="003B0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AE369" w14:textId="77777777" w:rsidR="006A4D55" w:rsidRPr="00350101" w:rsidRDefault="006A4D55" w:rsidP="006A4D55">
    <w:pPr>
      <w:rPr>
        <w:rFonts w:ascii="Arial" w:hAnsi="Arial" w:cs="Arial"/>
        <w:b/>
        <w:bCs/>
        <w:color w:val="1C6194" w:themeColor="accent6" w:themeShade="BF"/>
        <w:sz w:val="36"/>
        <w:szCs w:val="36"/>
      </w:rPr>
    </w:pPr>
    <w:r w:rsidRPr="007B05FC">
      <w:rPr>
        <w:rFonts w:ascii="Arial" w:hAnsi="Arial" w:cs="Arial"/>
        <w:b/>
        <w:bCs/>
        <w:noProof/>
        <w:sz w:val="44"/>
        <w:szCs w:val="44"/>
      </w:rPr>
      <mc:AlternateContent>
        <mc:Choice Requires="wps">
          <w:drawing>
            <wp:anchor distT="0" distB="0" distL="114300" distR="114300" simplePos="0" relativeHeight="251662336" behindDoc="0" locked="0" layoutInCell="1" allowOverlap="1" wp14:anchorId="08DDDCB8" wp14:editId="42692F19">
              <wp:simplePos x="0" y="0"/>
              <wp:positionH relativeFrom="column">
                <wp:posOffset>6171198</wp:posOffset>
              </wp:positionH>
              <wp:positionV relativeFrom="paragraph">
                <wp:posOffset>-55891</wp:posOffset>
              </wp:positionV>
              <wp:extent cx="589448" cy="589448"/>
              <wp:effectExtent l="0" t="0" r="7620" b="7620"/>
              <wp:wrapNone/>
              <wp:docPr id="125" name="Oval 125"/>
              <wp:cNvGraphicFramePr/>
              <a:graphic xmlns:a="http://schemas.openxmlformats.org/drawingml/2006/main">
                <a:graphicData uri="http://schemas.microsoft.com/office/word/2010/wordprocessingShape">
                  <wps:wsp>
                    <wps:cNvSpPr/>
                    <wps:spPr>
                      <a:xfrm>
                        <a:off x="0" y="0"/>
                        <a:ext cx="589448" cy="589448"/>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9ED66" w14:textId="77777777" w:rsidR="006A4D55" w:rsidRPr="00B11C82" w:rsidRDefault="006A4D55" w:rsidP="006A4D55">
                          <w:pPr>
                            <w:jc w:val="cente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DDCB8" id="Oval 125" o:spid="_x0000_s1040" style="position:absolute;margin-left:485.9pt;margin-top:-4.4pt;width:46.4pt;height:4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" fillcolor="#3494ba [3204]" strokecolor="#3494ba [3204]" strokeweight="1pt">
              <v:stroke joinstyle="miter"/>
              <v:textbox>
                <w:txbxContent>
                  <w:p w14:paraId="18D9ED66" w14:textId="77777777" w:rsidR="006A4D55" w:rsidRPr="00B11C82" w:rsidRDefault="006A4D55" w:rsidP="006A4D55">
                    <w:pPr>
                      <w:jc w:val="center"/>
                      <w:rPr>
                        <w:rFonts w:ascii="Arial" w:hAnsi="Arial" w:cs="Arial"/>
                        <w:b/>
                        <w:bCs/>
                        <w:sz w:val="36"/>
                        <w:szCs w:val="36"/>
                      </w:rPr>
                    </w:pPr>
                  </w:p>
                </w:txbxContent>
              </v:textbox>
            </v:oval>
          </w:pict>
        </mc:Fallback>
      </mc:AlternateContent>
    </w:r>
    <w:r w:rsidRPr="007B05FC">
      <w:rPr>
        <w:rFonts w:ascii="Arial" w:hAnsi="Arial" w:cs="Arial"/>
        <w:b/>
        <w:bCs/>
        <w:noProof/>
        <w:sz w:val="44"/>
        <w:szCs w:val="44"/>
      </w:rPr>
      <mc:AlternateContent>
        <mc:Choice Requires="wps">
          <w:drawing>
            <wp:anchor distT="0" distB="0" distL="114300" distR="114300" simplePos="0" relativeHeight="251661312" behindDoc="0" locked="0" layoutInCell="1" allowOverlap="1" wp14:anchorId="5840AB05" wp14:editId="43EDCFF5">
              <wp:simplePos x="0" y="0"/>
              <wp:positionH relativeFrom="column">
                <wp:posOffset>5823601</wp:posOffset>
              </wp:positionH>
              <wp:positionV relativeFrom="paragraph">
                <wp:posOffset>-55891</wp:posOffset>
              </wp:positionV>
              <wp:extent cx="589448" cy="589448"/>
              <wp:effectExtent l="0" t="0" r="7620" b="7620"/>
              <wp:wrapNone/>
              <wp:docPr id="126" name="Oval 126"/>
              <wp:cNvGraphicFramePr/>
              <a:graphic xmlns:a="http://schemas.openxmlformats.org/drawingml/2006/main">
                <a:graphicData uri="http://schemas.microsoft.com/office/word/2010/wordprocessingShape">
                  <wps:wsp>
                    <wps:cNvSpPr/>
                    <wps:spPr>
                      <a:xfrm>
                        <a:off x="0" y="0"/>
                        <a:ext cx="589448" cy="58944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8F232" w14:textId="77777777" w:rsidR="006A4D55" w:rsidRPr="00B11C82" w:rsidRDefault="006A4D55" w:rsidP="006A4D55">
                          <w:pPr>
                            <w:jc w:val="cente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0AB05" id="Oval 126" o:spid="_x0000_s1041" style="position:absolute;margin-left:458.55pt;margin-top:-4.4pt;width:46.4pt;height:4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" fillcolor="#58b6c0 [3205]" strokecolor="#58b6c0 [3205]" strokeweight="1pt">
              <v:stroke joinstyle="miter"/>
              <v:textbox>
                <w:txbxContent>
                  <w:p w14:paraId="58B8F232" w14:textId="77777777" w:rsidR="006A4D55" w:rsidRPr="00B11C82" w:rsidRDefault="006A4D55" w:rsidP="006A4D55">
                    <w:pPr>
                      <w:jc w:val="center"/>
                      <w:rPr>
                        <w:rFonts w:ascii="Arial" w:hAnsi="Arial" w:cs="Arial"/>
                        <w:b/>
                        <w:bCs/>
                        <w:sz w:val="36"/>
                        <w:szCs w:val="36"/>
                      </w:rPr>
                    </w:pPr>
                  </w:p>
                </w:txbxContent>
              </v:textbox>
            </v:oval>
          </w:pict>
        </mc:Fallback>
      </mc:AlternateContent>
    </w:r>
    <w:r w:rsidRPr="007B05FC">
      <w:rPr>
        <w:rFonts w:ascii="Arial" w:hAnsi="Arial" w:cs="Arial"/>
        <w:b/>
        <w:bCs/>
        <w:noProof/>
        <w:sz w:val="44"/>
        <w:szCs w:val="44"/>
      </w:rPr>
      <mc:AlternateContent>
        <mc:Choice Requires="wps">
          <w:drawing>
            <wp:anchor distT="0" distB="0" distL="114300" distR="114300" simplePos="0" relativeHeight="251660288" behindDoc="0" locked="0" layoutInCell="1" allowOverlap="1" wp14:anchorId="154FCE7C" wp14:editId="31B134C7">
              <wp:simplePos x="0" y="0"/>
              <wp:positionH relativeFrom="column">
                <wp:posOffset>5445901</wp:posOffset>
              </wp:positionH>
              <wp:positionV relativeFrom="paragraph">
                <wp:posOffset>-55891</wp:posOffset>
              </wp:positionV>
              <wp:extent cx="589448" cy="589448"/>
              <wp:effectExtent l="0" t="0" r="7620" b="7620"/>
              <wp:wrapNone/>
              <wp:docPr id="127" name="Oval 127"/>
              <wp:cNvGraphicFramePr/>
              <a:graphic xmlns:a="http://schemas.openxmlformats.org/drawingml/2006/main">
                <a:graphicData uri="http://schemas.microsoft.com/office/word/2010/wordprocessingShape">
                  <wps:wsp>
                    <wps:cNvSpPr/>
                    <wps:spPr>
                      <a:xfrm>
                        <a:off x="0" y="0"/>
                        <a:ext cx="589448" cy="589448"/>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AFC62" w14:textId="77777777" w:rsidR="006A4D55" w:rsidRPr="00B11C82" w:rsidRDefault="006A4D55" w:rsidP="006A4D55">
                          <w:pPr>
                            <w:jc w:val="cente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FCE7C" id="Oval 127" o:spid="_x0000_s1042" style="position:absolute;margin-left:428.8pt;margin-top:-4.4pt;width:46.4pt;height:4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" fillcolor="#75bda7 [3206]" strokecolor="#75bda7 [3206]" strokeweight="1pt">
              <v:stroke joinstyle="miter"/>
              <v:textbox>
                <w:txbxContent>
                  <w:p w14:paraId="377AFC62" w14:textId="77777777" w:rsidR="006A4D55" w:rsidRPr="00B11C82" w:rsidRDefault="006A4D55" w:rsidP="006A4D55">
                    <w:pPr>
                      <w:jc w:val="center"/>
                      <w:rPr>
                        <w:rFonts w:ascii="Arial" w:hAnsi="Arial" w:cs="Arial"/>
                        <w:b/>
                        <w:bCs/>
                        <w:sz w:val="36"/>
                        <w:szCs w:val="36"/>
                      </w:rPr>
                    </w:pPr>
                  </w:p>
                </w:txbxContent>
              </v:textbox>
            </v:oval>
          </w:pict>
        </mc:Fallback>
      </mc:AlternateContent>
    </w:r>
    <w:r w:rsidRPr="007B05FC">
      <w:rPr>
        <w:rFonts w:ascii="Arial" w:hAnsi="Arial" w:cs="Arial"/>
        <w:b/>
        <w:bCs/>
        <w:noProof/>
        <w:sz w:val="44"/>
        <w:szCs w:val="44"/>
      </w:rPr>
      <mc:AlternateContent>
        <mc:Choice Requires="wps">
          <w:drawing>
            <wp:anchor distT="0" distB="0" distL="114300" distR="114300" simplePos="0" relativeHeight="251659264" behindDoc="0" locked="0" layoutInCell="1" allowOverlap="1" wp14:anchorId="764285F0" wp14:editId="71194B9C">
              <wp:simplePos x="0" y="0"/>
              <wp:positionH relativeFrom="column">
                <wp:posOffset>5082004</wp:posOffset>
              </wp:positionH>
              <wp:positionV relativeFrom="paragraph">
                <wp:posOffset>-57203</wp:posOffset>
              </wp:positionV>
              <wp:extent cx="589448" cy="589448"/>
              <wp:effectExtent l="0" t="0" r="7620" b="7620"/>
              <wp:wrapNone/>
              <wp:docPr id="128" name="Oval 128"/>
              <wp:cNvGraphicFramePr/>
              <a:graphic xmlns:a="http://schemas.openxmlformats.org/drawingml/2006/main">
                <a:graphicData uri="http://schemas.microsoft.com/office/word/2010/wordprocessingShape">
                  <wps:wsp>
                    <wps:cNvSpPr/>
                    <wps:spPr>
                      <a:xfrm>
                        <a:off x="0" y="0"/>
                        <a:ext cx="589448" cy="589448"/>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93D65" w14:textId="77777777" w:rsidR="006A4D55" w:rsidRPr="00B11C82" w:rsidRDefault="006A4D55" w:rsidP="006A4D55">
                          <w:pPr>
                            <w:jc w:val="center"/>
                            <w:rPr>
                              <w:rFonts w:ascii="Arial" w:hAnsi="Arial" w:cs="Arial"/>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285F0" id="Oval 128" o:spid="_x0000_s1043" style="position:absolute;margin-left:400.15pt;margin-top:-4.5pt;width:46.4pt;height:4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" fillcolor="#0070c0" strokecolor="#0070c0" strokeweight="1pt">
              <v:stroke joinstyle="miter"/>
              <v:textbox>
                <w:txbxContent>
                  <w:p w14:paraId="67A93D65" w14:textId="77777777" w:rsidR="006A4D55" w:rsidRPr="00B11C82" w:rsidRDefault="006A4D55" w:rsidP="006A4D55">
                    <w:pPr>
                      <w:jc w:val="center"/>
                      <w:rPr>
                        <w:rFonts w:ascii="Arial" w:hAnsi="Arial" w:cs="Arial"/>
                        <w:b/>
                        <w:bCs/>
                        <w:sz w:val="36"/>
                        <w:szCs w:val="36"/>
                      </w:rPr>
                    </w:pPr>
                  </w:p>
                </w:txbxContent>
              </v:textbox>
            </v:oval>
          </w:pict>
        </mc:Fallback>
      </mc:AlternateContent>
    </w:r>
    <w:r w:rsidRPr="00350101">
      <w:rPr>
        <w:rFonts w:ascii="Arial" w:hAnsi="Arial" w:cs="Arial"/>
        <w:b/>
        <w:bCs/>
        <w:color w:val="1C6194" w:themeColor="accent6" w:themeShade="BF"/>
        <w:sz w:val="36"/>
        <w:szCs w:val="36"/>
      </w:rPr>
      <w:t>North Yorkshire Safeguarding Adults Board</w:t>
    </w:r>
  </w:p>
  <w:p w14:paraId="7180E1D9" w14:textId="72769096" w:rsidR="006A4D55" w:rsidRPr="006A4D55" w:rsidRDefault="006A4D55" w:rsidP="006A4D55">
    <w:pPr>
      <w:rPr>
        <w:rFonts w:ascii="Helvetica" w:hAnsi="Helvetica" w:cs="Segoe UI Historic"/>
        <w:color w:val="1C6194" w:themeColor="accent6" w:themeShade="BF"/>
        <w:sz w:val="32"/>
        <w:szCs w:val="32"/>
      </w:rPr>
    </w:pPr>
    <w:r w:rsidRPr="00350101">
      <w:rPr>
        <w:rFonts w:ascii="Helvetica" w:hAnsi="Helvetica" w:cs="Segoe UI Historic"/>
        <w:color w:val="1C6194" w:themeColor="accent6" w:themeShade="BF"/>
        <w:sz w:val="32"/>
        <w:szCs w:val="32"/>
      </w:rPr>
      <w:t>Engagement and Consultation 2</w:t>
    </w:r>
    <w:r>
      <w:rPr>
        <w:rFonts w:ascii="Helvetica" w:hAnsi="Helvetica" w:cs="Segoe UI Historic"/>
        <w:color w:val="1C6194" w:themeColor="accent6" w:themeShade="BF"/>
        <w:sz w:val="32"/>
        <w:szCs w:val="32"/>
      </w:rPr>
      <w:t>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64D6"/>
    <w:multiLevelType w:val="hybridMultilevel"/>
    <w:tmpl w:val="504A8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676B3C"/>
    <w:multiLevelType w:val="hybridMultilevel"/>
    <w:tmpl w:val="74683D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4B33F9"/>
    <w:multiLevelType w:val="hybridMultilevel"/>
    <w:tmpl w:val="0B1A2706"/>
    <w:lvl w:ilvl="0" w:tplc="B9E8A5A4">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930FB7"/>
    <w:multiLevelType w:val="hybridMultilevel"/>
    <w:tmpl w:val="2F8A1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3D62BF"/>
    <w:multiLevelType w:val="hybridMultilevel"/>
    <w:tmpl w:val="272AD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AE3E45"/>
    <w:multiLevelType w:val="hybridMultilevel"/>
    <w:tmpl w:val="4DA87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7BC5F95"/>
    <w:multiLevelType w:val="hybridMultilevel"/>
    <w:tmpl w:val="66204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E7F412B"/>
    <w:multiLevelType w:val="hybridMultilevel"/>
    <w:tmpl w:val="98766D5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054291"/>
    <w:multiLevelType w:val="hybridMultilevel"/>
    <w:tmpl w:val="5A26EF26"/>
    <w:lvl w:ilvl="0" w:tplc="02B412C0">
      <w:start w:val="1"/>
      <w:numFmt w:val="bullet"/>
      <w:lvlText w:val=""/>
      <w:lvlJc w:val="left"/>
      <w:pPr>
        <w:ind w:left="360" w:hanging="360"/>
      </w:pPr>
      <w:rPr>
        <w:rFonts w:ascii="Symbol" w:hAnsi="Symbol" w:hint="default"/>
        <w:color w:val="1C6194" w:themeColor="accent6"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5874BD"/>
    <w:multiLevelType w:val="hybridMultilevel"/>
    <w:tmpl w:val="7686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A00BE5"/>
    <w:multiLevelType w:val="hybridMultilevel"/>
    <w:tmpl w:val="E2D00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BB7710"/>
    <w:multiLevelType w:val="hybridMultilevel"/>
    <w:tmpl w:val="C974DD6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AF803D2"/>
    <w:multiLevelType w:val="hybridMultilevel"/>
    <w:tmpl w:val="8A601C6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F914EC"/>
    <w:multiLevelType w:val="hybridMultilevel"/>
    <w:tmpl w:val="AB64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875C5B"/>
    <w:multiLevelType w:val="hybridMultilevel"/>
    <w:tmpl w:val="CC06A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4"/>
  </w:num>
  <w:num w:numId="4">
    <w:abstractNumId w:val="2"/>
  </w:num>
  <w:num w:numId="5">
    <w:abstractNumId w:val="4"/>
  </w:num>
  <w:num w:numId="6">
    <w:abstractNumId w:val="1"/>
  </w:num>
  <w:num w:numId="7">
    <w:abstractNumId w:val="0"/>
  </w:num>
  <w:num w:numId="8">
    <w:abstractNumId w:val="6"/>
  </w:num>
  <w:num w:numId="9">
    <w:abstractNumId w:val="9"/>
  </w:num>
  <w:num w:numId="10">
    <w:abstractNumId w:val="7"/>
  </w:num>
  <w:num w:numId="11">
    <w:abstractNumId w:val="11"/>
  </w:num>
  <w:num w:numId="12">
    <w:abstractNumId w:val="12"/>
  </w:num>
  <w:num w:numId="13">
    <w:abstractNumId w:val="3"/>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44C"/>
    <w:rsid w:val="0004030E"/>
    <w:rsid w:val="00075037"/>
    <w:rsid w:val="000A7BB5"/>
    <w:rsid w:val="000B268C"/>
    <w:rsid w:val="000E3377"/>
    <w:rsid w:val="000F43F0"/>
    <w:rsid w:val="00121E67"/>
    <w:rsid w:val="0013717C"/>
    <w:rsid w:val="0032784B"/>
    <w:rsid w:val="00340F1D"/>
    <w:rsid w:val="00361D90"/>
    <w:rsid w:val="003A2351"/>
    <w:rsid w:val="003B0C61"/>
    <w:rsid w:val="003C6F7A"/>
    <w:rsid w:val="00411EE0"/>
    <w:rsid w:val="004225A8"/>
    <w:rsid w:val="00422CB8"/>
    <w:rsid w:val="0044641A"/>
    <w:rsid w:val="00452F7D"/>
    <w:rsid w:val="0048666C"/>
    <w:rsid w:val="004B7758"/>
    <w:rsid w:val="005868B2"/>
    <w:rsid w:val="005B252D"/>
    <w:rsid w:val="00646348"/>
    <w:rsid w:val="00652A13"/>
    <w:rsid w:val="00654A68"/>
    <w:rsid w:val="006A4D55"/>
    <w:rsid w:val="006B206D"/>
    <w:rsid w:val="0075276D"/>
    <w:rsid w:val="007553C5"/>
    <w:rsid w:val="008A1FEA"/>
    <w:rsid w:val="008D0B50"/>
    <w:rsid w:val="008E7B34"/>
    <w:rsid w:val="00991B38"/>
    <w:rsid w:val="009F3120"/>
    <w:rsid w:val="00A40B56"/>
    <w:rsid w:val="00A44B3F"/>
    <w:rsid w:val="00A4744C"/>
    <w:rsid w:val="00A63DDA"/>
    <w:rsid w:val="00AB4DBB"/>
    <w:rsid w:val="00AC2BD4"/>
    <w:rsid w:val="00B43F86"/>
    <w:rsid w:val="00BA59AC"/>
    <w:rsid w:val="00C24122"/>
    <w:rsid w:val="00C45C26"/>
    <w:rsid w:val="00D866DB"/>
    <w:rsid w:val="00D86FC4"/>
    <w:rsid w:val="00E6214B"/>
    <w:rsid w:val="00EF6E3B"/>
    <w:rsid w:val="00F37E42"/>
    <w:rsid w:val="00F65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87E6"/>
  <w15:chartTrackingRefBased/>
  <w15:docId w15:val="{F3013AAE-368B-CD41-9155-3AFEE0CC3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4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744C"/>
    <w:pPr>
      <w:ind w:left="720"/>
      <w:contextualSpacing/>
    </w:pPr>
  </w:style>
  <w:style w:type="character" w:customStyle="1" w:styleId="ListParagraphChar">
    <w:name w:val="List Paragraph Char"/>
    <w:basedOn w:val="DefaultParagraphFont"/>
    <w:link w:val="ListParagraph"/>
    <w:uiPriority w:val="34"/>
    <w:locked/>
    <w:rsid w:val="00A4744C"/>
  </w:style>
  <w:style w:type="paragraph" w:styleId="Footer">
    <w:name w:val="footer"/>
    <w:basedOn w:val="Normal"/>
    <w:link w:val="FooterChar"/>
    <w:uiPriority w:val="99"/>
    <w:unhideWhenUsed/>
    <w:rsid w:val="00A4744C"/>
    <w:pPr>
      <w:tabs>
        <w:tab w:val="center" w:pos="4513"/>
        <w:tab w:val="right" w:pos="9026"/>
      </w:tabs>
    </w:pPr>
  </w:style>
  <w:style w:type="character" w:customStyle="1" w:styleId="FooterChar">
    <w:name w:val="Footer Char"/>
    <w:basedOn w:val="DefaultParagraphFont"/>
    <w:link w:val="Footer"/>
    <w:uiPriority w:val="99"/>
    <w:rsid w:val="00A4744C"/>
  </w:style>
  <w:style w:type="character" w:styleId="PageNumber">
    <w:name w:val="page number"/>
    <w:basedOn w:val="DefaultParagraphFont"/>
    <w:uiPriority w:val="99"/>
    <w:semiHidden/>
    <w:unhideWhenUsed/>
    <w:rsid w:val="00A4744C"/>
  </w:style>
  <w:style w:type="character" w:styleId="Hyperlink">
    <w:name w:val="Hyperlink"/>
    <w:basedOn w:val="DefaultParagraphFont"/>
    <w:uiPriority w:val="99"/>
    <w:unhideWhenUsed/>
    <w:rsid w:val="00A4744C"/>
    <w:rPr>
      <w:color w:val="0000FF"/>
      <w:u w:val="single"/>
    </w:rPr>
  </w:style>
  <w:style w:type="character" w:styleId="UnresolvedMention">
    <w:name w:val="Unresolved Mention"/>
    <w:basedOn w:val="DefaultParagraphFont"/>
    <w:uiPriority w:val="99"/>
    <w:semiHidden/>
    <w:unhideWhenUsed/>
    <w:rsid w:val="00646348"/>
    <w:rPr>
      <w:color w:val="605E5C"/>
      <w:shd w:val="clear" w:color="auto" w:fill="E1DFDD"/>
    </w:rPr>
  </w:style>
  <w:style w:type="character" w:styleId="FollowedHyperlink">
    <w:name w:val="FollowedHyperlink"/>
    <w:basedOn w:val="DefaultParagraphFont"/>
    <w:uiPriority w:val="99"/>
    <w:semiHidden/>
    <w:unhideWhenUsed/>
    <w:rsid w:val="00646348"/>
    <w:rPr>
      <w:color w:val="9F6715" w:themeColor="followedHyperlink"/>
      <w:u w:val="single"/>
    </w:rPr>
  </w:style>
  <w:style w:type="paragraph" w:styleId="Header">
    <w:name w:val="header"/>
    <w:basedOn w:val="Normal"/>
    <w:link w:val="HeaderChar"/>
    <w:uiPriority w:val="99"/>
    <w:unhideWhenUsed/>
    <w:rsid w:val="006A4D55"/>
    <w:pPr>
      <w:tabs>
        <w:tab w:val="center" w:pos="4513"/>
        <w:tab w:val="right" w:pos="9026"/>
      </w:tabs>
    </w:pPr>
  </w:style>
  <w:style w:type="character" w:customStyle="1" w:styleId="HeaderChar">
    <w:name w:val="Header Char"/>
    <w:basedOn w:val="DefaultParagraphFont"/>
    <w:link w:val="Header"/>
    <w:uiPriority w:val="99"/>
    <w:rsid w:val="006A4D55"/>
  </w:style>
  <w:style w:type="character" w:customStyle="1" w:styleId="A10">
    <w:name w:val="A10"/>
    <w:uiPriority w:val="99"/>
    <w:rsid w:val="00AB4DBB"/>
    <w:rPr>
      <w:rFonts w:cs="HelveticaNeueLT Std Lt"/>
      <w:color w:val="1F5C9E"/>
      <w:sz w:val="21"/>
      <w:szCs w:val="2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tiff"/><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chart" Target="charts/chart1.xml"/><Relationship Id="rId50" Type="http://schemas.openxmlformats.org/officeDocument/2006/relationships/chart" Target="charts/chart3.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hyperlink" Target="https://safeguardingadults.co.uk/engagement-and-consultation" TargetMode="External"/><Relationship Id="rId32" Type="http://schemas.openxmlformats.org/officeDocument/2006/relationships/hyperlink" Target="https://safeguardingadults.co.uk/annual-reports" TargetMode="External"/><Relationship Id="rId37" Type="http://schemas.openxmlformats.org/officeDocument/2006/relationships/image" Target="media/image25.png"/><Relationship Id="rId40" Type="http://schemas.openxmlformats.org/officeDocument/2006/relationships/hyperlink" Target="https://safeguardingadults.co.uk/policies-and-procedures" TargetMode="External"/><Relationship Id="rId45" Type="http://schemas.openxmlformats.org/officeDocument/2006/relationships/image" Target="media/image31.png"/><Relationship Id="rId53" Type="http://schemas.openxmlformats.org/officeDocument/2006/relationships/image" Target="media/image36.png"/><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safeguardingadults.co.uk/strategic-priorities" TargetMode="External"/><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chart" Target="charts/chart2.xml"/><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yperlink" Target="https://safeguardingadults.co.uk/one-minute-guides-omg" TargetMode="External"/><Relationship Id="rId46" Type="http://schemas.openxmlformats.org/officeDocument/2006/relationships/image" Target="media/image32.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safeguardingadults.co.uk/about-us" TargetMode="External"/><Relationship Id="rId36" Type="http://schemas.openxmlformats.org/officeDocument/2006/relationships/image" Target="media/image24.png"/><Relationship Id="rId49" Type="http://schemas.openxmlformats.org/officeDocument/2006/relationships/image" Target="media/image33.pn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safeguardingadults.co.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laurawatson\Library\Mobile%20Documents\com~apple~CloudDocs\Safeguarding\Engagement%20and%20Comms\SAB%20Engagement\Q7%20engagement%20feedback%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laurawatson\Library\Mobile%20Documents\com~apple~CloudDocs\Safeguarding\Engagement%20and%20Comms\SAB%20Engagement\Q7%20engagement%20feedback%20grap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laurawatson\Library\Mobile%20Documents\com~apple~CloudDocs\Safeguarding\Engagement%20and%20Comms\SAB%20Engagement\Q7%20engagement%20feedback%20graph.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a:solidFill>
                  <a:schemeClr val="accent6">
                    <a:lumMod val="75000"/>
                  </a:schemeClr>
                </a:solidFill>
              </a:rPr>
              <a:t>Question 4 - How do you want to hear from the North</a:t>
            </a:r>
            <a:r>
              <a:rPr lang="en-GB" sz="1800" b="1" baseline="0">
                <a:solidFill>
                  <a:schemeClr val="accent6">
                    <a:lumMod val="75000"/>
                  </a:schemeClr>
                </a:solidFill>
              </a:rPr>
              <a:t> Yorkshire Safeguarding Adults Board?</a:t>
            </a:r>
            <a:endParaRPr lang="en-GB" sz="1800" b="1">
              <a:solidFill>
                <a:schemeClr val="accent6">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Sheet1!$A$43:$A$49</c:f>
              <c:strCache>
                <c:ptCount val="7"/>
                <c:pt idx="0">
                  <c:v>Newsletter</c:v>
                </c:pt>
                <c:pt idx="1">
                  <c:v>Webinars / narrated slides</c:v>
                </c:pt>
                <c:pt idx="2">
                  <c:v>Social media</c:v>
                </c:pt>
                <c:pt idx="3">
                  <c:v> Safeguarding conferences and events</c:v>
                </c:pt>
                <c:pt idx="4">
                  <c:v> Meetings and briefings</c:v>
                </c:pt>
                <c:pt idx="5">
                  <c:v>YouTube videos</c:v>
                </c:pt>
                <c:pt idx="6">
                  <c:v>Through organisations and community groups</c:v>
                </c:pt>
              </c:strCache>
            </c:strRef>
          </c:cat>
          <c:val>
            <c:numRef>
              <c:f>Sheet1!$B$43:$B$49</c:f>
              <c:numCache>
                <c:formatCode>General</c:formatCode>
                <c:ptCount val="7"/>
                <c:pt idx="0">
                  <c:v>207</c:v>
                </c:pt>
                <c:pt idx="1">
                  <c:v>145</c:v>
                </c:pt>
                <c:pt idx="2">
                  <c:v>132</c:v>
                </c:pt>
                <c:pt idx="3">
                  <c:v>96</c:v>
                </c:pt>
                <c:pt idx="4">
                  <c:v>62</c:v>
                </c:pt>
                <c:pt idx="5">
                  <c:v>58</c:v>
                </c:pt>
                <c:pt idx="6">
                  <c:v>47</c:v>
                </c:pt>
              </c:numCache>
            </c:numRef>
          </c:val>
          <c:extLst>
            <c:ext xmlns:c16="http://schemas.microsoft.com/office/drawing/2014/chart" uri="{C3380CC4-5D6E-409C-BE32-E72D297353CC}">
              <c16:uniqueId val="{00000000-B3D2-A743-8946-2D14F2376ED4}"/>
            </c:ext>
          </c:extLst>
        </c:ser>
        <c:dLbls>
          <c:dLblPos val="inEnd"/>
          <c:showLegendKey val="0"/>
          <c:showVal val="1"/>
          <c:showCatName val="0"/>
          <c:showSerName val="0"/>
          <c:showPercent val="0"/>
          <c:showBubbleSize val="0"/>
        </c:dLbls>
        <c:gapWidth val="182"/>
        <c:axId val="1600652448"/>
        <c:axId val="1601043232"/>
      </c:barChart>
      <c:catAx>
        <c:axId val="1600652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1601043232"/>
        <c:crosses val="autoZero"/>
        <c:auto val="1"/>
        <c:lblAlgn val="ctr"/>
        <c:lblOffset val="100"/>
        <c:noMultiLvlLbl val="0"/>
      </c:catAx>
      <c:valAx>
        <c:axId val="1601043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065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a:solidFill>
                  <a:schemeClr val="accent6">
                    <a:lumMod val="75000"/>
                  </a:schemeClr>
                </a:solidFill>
              </a:rPr>
              <a:t>Question</a:t>
            </a:r>
            <a:r>
              <a:rPr lang="en-GB" sz="1800" b="1" baseline="0">
                <a:solidFill>
                  <a:schemeClr val="accent6">
                    <a:lumMod val="75000"/>
                  </a:schemeClr>
                </a:solidFill>
              </a:rPr>
              <a:t> 3 - How would you like the NYSAB to produce these resources and information</a:t>
            </a:r>
            <a:endParaRPr lang="en-GB" sz="1800" b="1">
              <a:solidFill>
                <a:schemeClr val="accent6">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Sheet1!$A$75:$A$89</c:f>
              <c:strCache>
                <c:ptCount val="15"/>
                <c:pt idx="0">
                  <c:v>Easy read guides</c:v>
                </c:pt>
                <c:pt idx="1">
                  <c:v>Audio</c:v>
                </c:pt>
                <c:pt idx="2">
                  <c:v>Plain english guides</c:v>
                </c:pt>
                <c:pt idx="3">
                  <c:v>One-minute guides</c:v>
                </c:pt>
                <c:pt idx="4">
                  <c:v>Booklets but in hard copies not just online</c:v>
                </c:pt>
                <c:pt idx="5">
                  <c:v>Short videos / video clips</c:v>
                </c:pt>
                <c:pt idx="6">
                  <c:v>Podcasts</c:v>
                </c:pt>
                <c:pt idx="7">
                  <c:v>Webinars</c:v>
                </c:pt>
                <c:pt idx="8">
                  <c:v>Case studies</c:v>
                </c:pt>
                <c:pt idx="9">
                  <c:v> Audio CD</c:v>
                </c:pt>
                <c:pt idx="10">
                  <c:v>Wallet size card with the Board’s contact details</c:v>
                </c:pt>
                <c:pt idx="11">
                  <c:v>Monthly bulletins</c:v>
                </c:pt>
                <c:pt idx="12">
                  <c:v>Flow charts to explain the different processes</c:v>
                </c:pt>
                <c:pt idx="13">
                  <c:v>E flyers</c:v>
                </c:pt>
                <c:pt idx="14">
                  <c:v>Posters and leaflets</c:v>
                </c:pt>
              </c:strCache>
            </c:strRef>
          </c:cat>
          <c:val>
            <c:numRef>
              <c:f>Sheet1!$B$75:$B$89</c:f>
              <c:numCache>
                <c:formatCode>General</c:formatCode>
                <c:ptCount val="15"/>
                <c:pt idx="0">
                  <c:v>307</c:v>
                </c:pt>
                <c:pt idx="1">
                  <c:v>301</c:v>
                </c:pt>
                <c:pt idx="2">
                  <c:v>295</c:v>
                </c:pt>
                <c:pt idx="3">
                  <c:v>287</c:v>
                </c:pt>
                <c:pt idx="4">
                  <c:v>276</c:v>
                </c:pt>
                <c:pt idx="5">
                  <c:v>245</c:v>
                </c:pt>
                <c:pt idx="6">
                  <c:v>235</c:v>
                </c:pt>
                <c:pt idx="7">
                  <c:v>167</c:v>
                </c:pt>
                <c:pt idx="8">
                  <c:v>105</c:v>
                </c:pt>
                <c:pt idx="9">
                  <c:v>67</c:v>
                </c:pt>
                <c:pt idx="10">
                  <c:v>45</c:v>
                </c:pt>
                <c:pt idx="11">
                  <c:v>35</c:v>
                </c:pt>
                <c:pt idx="12">
                  <c:v>22</c:v>
                </c:pt>
                <c:pt idx="13">
                  <c:v>24</c:v>
                </c:pt>
                <c:pt idx="14">
                  <c:v>12</c:v>
                </c:pt>
              </c:numCache>
            </c:numRef>
          </c:val>
          <c:extLst>
            <c:ext xmlns:c16="http://schemas.microsoft.com/office/drawing/2014/chart" uri="{C3380CC4-5D6E-409C-BE32-E72D297353CC}">
              <c16:uniqueId val="{00000000-7664-B941-A00B-05290FCB62C5}"/>
            </c:ext>
          </c:extLst>
        </c:ser>
        <c:dLbls>
          <c:dLblPos val="inEnd"/>
          <c:showLegendKey val="0"/>
          <c:showVal val="1"/>
          <c:showCatName val="0"/>
          <c:showSerName val="0"/>
          <c:showPercent val="0"/>
          <c:showBubbleSize val="0"/>
        </c:dLbls>
        <c:gapWidth val="219"/>
        <c:overlap val="-27"/>
        <c:axId val="1656628384"/>
        <c:axId val="1627848992"/>
      </c:barChart>
      <c:catAx>
        <c:axId val="165662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627848992"/>
        <c:crosses val="autoZero"/>
        <c:auto val="1"/>
        <c:lblAlgn val="ctr"/>
        <c:lblOffset val="100"/>
        <c:noMultiLvlLbl val="0"/>
      </c:catAx>
      <c:valAx>
        <c:axId val="162784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628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1">
                <a:solidFill>
                  <a:schemeClr val="accent6">
                    <a:lumMod val="75000"/>
                  </a:schemeClr>
                </a:solidFill>
              </a:rPr>
              <a:t>Question</a:t>
            </a:r>
            <a:r>
              <a:rPr lang="en-GB" sz="1800" b="1" baseline="0">
                <a:solidFill>
                  <a:schemeClr val="accent6">
                    <a:lumMod val="75000"/>
                  </a:schemeClr>
                </a:solidFill>
              </a:rPr>
              <a:t> 6 - How do you want to tell us this? </a:t>
            </a:r>
            <a:endParaRPr lang="en-GB" sz="1800" b="1">
              <a:solidFill>
                <a:schemeClr val="accent6">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Sheet1!$A$1:$A$6</c:f>
              <c:strCache>
                <c:ptCount val="6"/>
                <c:pt idx="0">
                  <c:v> Face to Face</c:v>
                </c:pt>
                <c:pt idx="1">
                  <c:v>Surveys</c:v>
                </c:pt>
                <c:pt idx="2">
                  <c:v>Feedback forms</c:v>
                </c:pt>
                <c:pt idx="3">
                  <c:v>Meetings</c:v>
                </c:pt>
                <c:pt idx="4">
                  <c:v> Email</c:v>
                </c:pt>
                <c:pt idx="5">
                  <c:v> Virtual calls</c:v>
                </c:pt>
              </c:strCache>
            </c:strRef>
          </c:cat>
          <c:val>
            <c:numRef>
              <c:f>Sheet1!$B$1:$B$6</c:f>
              <c:numCache>
                <c:formatCode>General</c:formatCode>
                <c:ptCount val="6"/>
                <c:pt idx="0">
                  <c:v>167</c:v>
                </c:pt>
                <c:pt idx="1">
                  <c:v>113</c:v>
                </c:pt>
                <c:pt idx="2">
                  <c:v>102</c:v>
                </c:pt>
                <c:pt idx="3">
                  <c:v>45</c:v>
                </c:pt>
                <c:pt idx="4">
                  <c:v>27</c:v>
                </c:pt>
                <c:pt idx="5">
                  <c:v>21</c:v>
                </c:pt>
              </c:numCache>
            </c:numRef>
          </c:val>
          <c:extLst>
            <c:ext xmlns:c16="http://schemas.microsoft.com/office/drawing/2014/chart" uri="{C3380CC4-5D6E-409C-BE32-E72D297353CC}">
              <c16:uniqueId val="{00000000-1DF6-A547-9BDA-E4CF99EC5BF1}"/>
            </c:ext>
          </c:extLst>
        </c:ser>
        <c:dLbls>
          <c:dLblPos val="outEnd"/>
          <c:showLegendKey val="0"/>
          <c:showVal val="1"/>
          <c:showCatName val="0"/>
          <c:showSerName val="0"/>
          <c:showPercent val="0"/>
          <c:showBubbleSize val="0"/>
        </c:dLbls>
        <c:gapWidth val="219"/>
        <c:overlap val="-27"/>
        <c:axId val="1595062576"/>
        <c:axId val="1609700912"/>
      </c:barChart>
      <c:catAx>
        <c:axId val="159506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609700912"/>
        <c:crosses val="autoZero"/>
        <c:auto val="1"/>
        <c:lblAlgn val="ctr"/>
        <c:lblOffset val="100"/>
        <c:noMultiLvlLbl val="0"/>
      </c:catAx>
      <c:valAx>
        <c:axId val="1609700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5062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2748</Words>
  <Characters>15667</Characters>
  <Application>Microsoft Office Word</Application>
  <DocSecurity>2</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Watson</dc:creator>
  <cp:keywords/>
  <dc:description/>
  <cp:lastModifiedBy>Laura Watson</cp:lastModifiedBy>
  <cp:revision>2</cp:revision>
  <cp:lastPrinted>2022-03-13T13:13:00Z</cp:lastPrinted>
  <dcterms:created xsi:type="dcterms:W3CDTF">2022-04-02T12:54:00Z</dcterms:created>
  <dcterms:modified xsi:type="dcterms:W3CDTF">2022-04-02T12:54:00Z</dcterms:modified>
</cp:coreProperties>
</file>