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CC40E" w14:textId="6131424C" w:rsidR="00933926" w:rsidRPr="00933926" w:rsidRDefault="00AA1F95" w:rsidP="00933926">
      <w:pPr>
        <w:numPr>
          <w:ilvl w:val="0"/>
          <w:numId w:val="0"/>
        </w:numPr>
        <w:ind w:left="567"/>
      </w:pPr>
      <w:r>
        <w:tab/>
      </w:r>
      <w:r w:rsidR="00871C02">
        <w:t xml:space="preserve"> </w:t>
      </w:r>
    </w:p>
    <w:p w14:paraId="090A3923" w14:textId="77777777" w:rsidR="00933926" w:rsidRDefault="00933926" w:rsidP="00933926">
      <w:pPr>
        <w:numPr>
          <w:ilvl w:val="0"/>
          <w:numId w:val="0"/>
        </w:numPr>
        <w:jc w:val="center"/>
      </w:pPr>
      <w:r w:rsidRPr="00933926">
        <w:rPr>
          <w:noProof/>
          <w:lang w:val="en-GB" w:eastAsia="en-GB"/>
        </w:rPr>
        <w:drawing>
          <wp:inline distT="0" distB="0" distL="0" distR="0" wp14:anchorId="5240E409" wp14:editId="1E790E4E">
            <wp:extent cx="3913414" cy="80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AB logo 2 Horizontal v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8631" cy="808324"/>
                    </a:xfrm>
                    <a:prstGeom prst="rect">
                      <a:avLst/>
                    </a:prstGeom>
                  </pic:spPr>
                </pic:pic>
              </a:graphicData>
            </a:graphic>
          </wp:inline>
        </w:drawing>
      </w:r>
      <w:bookmarkStart w:id="0" w:name="_GoBack"/>
      <w:bookmarkEnd w:id="0"/>
    </w:p>
    <w:p w14:paraId="683EA457" w14:textId="77777777" w:rsidR="00933926" w:rsidRDefault="00933926" w:rsidP="00933926">
      <w:pPr>
        <w:numPr>
          <w:ilvl w:val="0"/>
          <w:numId w:val="0"/>
        </w:numPr>
        <w:jc w:val="center"/>
      </w:pPr>
    </w:p>
    <w:p w14:paraId="46339963" w14:textId="77777777" w:rsidR="00A932CE" w:rsidRDefault="00A932CE" w:rsidP="00933926">
      <w:pPr>
        <w:numPr>
          <w:ilvl w:val="0"/>
          <w:numId w:val="0"/>
        </w:numPr>
        <w:jc w:val="center"/>
      </w:pPr>
    </w:p>
    <w:p w14:paraId="44904780" w14:textId="77777777" w:rsidR="00A932CE" w:rsidRDefault="00A932CE" w:rsidP="00933926">
      <w:pPr>
        <w:numPr>
          <w:ilvl w:val="0"/>
          <w:numId w:val="0"/>
        </w:numPr>
        <w:jc w:val="center"/>
      </w:pPr>
    </w:p>
    <w:p w14:paraId="6E13DFD9" w14:textId="77777777" w:rsidR="001C0266" w:rsidRDefault="001C0266" w:rsidP="00933926">
      <w:pPr>
        <w:numPr>
          <w:ilvl w:val="0"/>
          <w:numId w:val="0"/>
        </w:numPr>
        <w:jc w:val="center"/>
      </w:pPr>
    </w:p>
    <w:p w14:paraId="0B7F8CAF" w14:textId="77777777" w:rsidR="001C0266" w:rsidRDefault="001C0266" w:rsidP="00933926">
      <w:pPr>
        <w:numPr>
          <w:ilvl w:val="0"/>
          <w:numId w:val="0"/>
        </w:numPr>
        <w:jc w:val="center"/>
      </w:pPr>
    </w:p>
    <w:p w14:paraId="3744CB00" w14:textId="77777777" w:rsidR="001C0266" w:rsidRDefault="001C0266" w:rsidP="00933926">
      <w:pPr>
        <w:numPr>
          <w:ilvl w:val="0"/>
          <w:numId w:val="0"/>
        </w:numPr>
        <w:jc w:val="center"/>
      </w:pPr>
    </w:p>
    <w:p w14:paraId="652C8608" w14:textId="77777777" w:rsidR="001C0266" w:rsidRDefault="001C0266" w:rsidP="00933926">
      <w:pPr>
        <w:numPr>
          <w:ilvl w:val="0"/>
          <w:numId w:val="0"/>
        </w:numPr>
        <w:jc w:val="center"/>
      </w:pPr>
    </w:p>
    <w:p w14:paraId="4F0E7620" w14:textId="77777777" w:rsidR="00A932CE" w:rsidRPr="00933926" w:rsidRDefault="00A932CE" w:rsidP="00933926">
      <w:pPr>
        <w:numPr>
          <w:ilvl w:val="0"/>
          <w:numId w:val="0"/>
        </w:numPr>
        <w:jc w:val="center"/>
      </w:pPr>
    </w:p>
    <w:p w14:paraId="78D68D0D" w14:textId="77777777" w:rsidR="00933926" w:rsidRPr="00933926" w:rsidRDefault="00933926" w:rsidP="00933926">
      <w:pPr>
        <w:pStyle w:val="NoSpacing"/>
        <w:jc w:val="center"/>
        <w:rPr>
          <w:rFonts w:ascii="Arial" w:hAnsi="Arial" w:cs="Arial"/>
          <w:b/>
          <w:sz w:val="44"/>
          <w:szCs w:val="44"/>
        </w:rPr>
      </w:pPr>
      <w:r w:rsidRPr="00933926">
        <w:rPr>
          <w:rFonts w:ascii="Arial" w:hAnsi="Arial" w:cs="Arial"/>
          <w:b/>
          <w:sz w:val="44"/>
          <w:szCs w:val="44"/>
        </w:rPr>
        <w:t xml:space="preserve">Managing Concerns around People in Positions of Trust </w:t>
      </w:r>
    </w:p>
    <w:p w14:paraId="59EE2D59" w14:textId="77777777" w:rsidR="00165373" w:rsidRDefault="00933926">
      <w:pPr>
        <w:numPr>
          <w:ilvl w:val="0"/>
          <w:numId w:val="0"/>
        </w:numPr>
      </w:pPr>
      <w:r w:rsidRPr="00933926">
        <w:br w:type="page"/>
      </w:r>
    </w:p>
    <w:tbl>
      <w:tblPr>
        <w:tblW w:w="10080" w:type="dxa"/>
        <w:tblInd w:w="-252" w:type="dxa"/>
        <w:tblBorders>
          <w:bottom w:val="single" w:sz="4" w:space="0" w:color="auto"/>
        </w:tblBorders>
        <w:tblLayout w:type="fixed"/>
        <w:tblLook w:val="01E0" w:firstRow="1" w:lastRow="1" w:firstColumn="1" w:lastColumn="1" w:noHBand="0" w:noVBand="0"/>
      </w:tblPr>
      <w:tblGrid>
        <w:gridCol w:w="3240"/>
        <w:gridCol w:w="6840"/>
      </w:tblGrid>
      <w:tr w:rsidR="00165373" w:rsidRPr="007F0F02" w14:paraId="7C0B515F" w14:textId="77777777" w:rsidTr="00406C0E">
        <w:tc>
          <w:tcPr>
            <w:tcW w:w="3240" w:type="dxa"/>
            <w:shd w:val="clear" w:color="auto" w:fill="auto"/>
          </w:tcPr>
          <w:p w14:paraId="214E9277" w14:textId="77777777" w:rsidR="00165373" w:rsidRPr="007F0F02" w:rsidRDefault="00165373" w:rsidP="00165373">
            <w:pPr>
              <w:numPr>
                <w:ilvl w:val="0"/>
                <w:numId w:val="0"/>
              </w:numPr>
              <w:tabs>
                <w:tab w:val="center" w:pos="4153"/>
                <w:tab w:val="right" w:pos="8306"/>
              </w:tabs>
              <w:spacing w:after="0" w:line="240" w:lineRule="auto"/>
              <w:ind w:left="100"/>
              <w:rPr>
                <w:rFonts w:eastAsia="Times New Roman"/>
                <w:sz w:val="24"/>
                <w:szCs w:val="24"/>
              </w:rPr>
            </w:pPr>
            <w:r>
              <w:rPr>
                <w:rFonts w:eastAsia="Times New Roman"/>
                <w:noProof/>
                <w:sz w:val="24"/>
                <w:szCs w:val="24"/>
                <w:lang w:val="en-GB" w:eastAsia="en-GB"/>
              </w:rPr>
              <w:lastRenderedPageBreak/>
              <w:drawing>
                <wp:inline distT="0" distB="0" distL="0" distR="0" wp14:anchorId="2526826E" wp14:editId="5166835C">
                  <wp:extent cx="1924050" cy="390525"/>
                  <wp:effectExtent l="0" t="0" r="0" b="9525"/>
                  <wp:docPr id="1" name="Picture 1" descr="Logo 2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p>
        </w:tc>
        <w:tc>
          <w:tcPr>
            <w:tcW w:w="6840" w:type="dxa"/>
            <w:shd w:val="clear" w:color="auto" w:fill="auto"/>
          </w:tcPr>
          <w:p w14:paraId="5E559E9E" w14:textId="77777777" w:rsidR="00165373" w:rsidRPr="007F0F02" w:rsidRDefault="00165373" w:rsidP="00165373">
            <w:pPr>
              <w:numPr>
                <w:ilvl w:val="0"/>
                <w:numId w:val="0"/>
              </w:numPr>
              <w:tabs>
                <w:tab w:val="center" w:pos="4153"/>
                <w:tab w:val="right" w:pos="8306"/>
              </w:tabs>
              <w:spacing w:after="0" w:line="240" w:lineRule="auto"/>
              <w:ind w:left="100"/>
              <w:jc w:val="right"/>
              <w:rPr>
                <w:rFonts w:eastAsia="Times New Roman"/>
                <w:sz w:val="24"/>
                <w:szCs w:val="24"/>
              </w:rPr>
            </w:pPr>
          </w:p>
          <w:p w14:paraId="15B306DE" w14:textId="77777777" w:rsidR="00165373" w:rsidRPr="007F0F02" w:rsidRDefault="00165373" w:rsidP="00165373">
            <w:pPr>
              <w:numPr>
                <w:ilvl w:val="0"/>
                <w:numId w:val="0"/>
              </w:numPr>
              <w:tabs>
                <w:tab w:val="center" w:pos="4153"/>
                <w:tab w:val="right" w:pos="8306"/>
              </w:tabs>
              <w:spacing w:after="0" w:line="240" w:lineRule="auto"/>
              <w:ind w:left="100"/>
              <w:jc w:val="right"/>
              <w:rPr>
                <w:rFonts w:eastAsia="Times New Roman"/>
                <w:sz w:val="24"/>
                <w:szCs w:val="24"/>
              </w:rPr>
            </w:pPr>
            <w:r w:rsidRPr="007F0F02">
              <w:rPr>
                <w:rFonts w:eastAsia="Times New Roman"/>
                <w:sz w:val="24"/>
                <w:szCs w:val="24"/>
              </w:rPr>
              <w:t>North Yorkshire Safeguarding Adults Board</w:t>
            </w:r>
          </w:p>
          <w:p w14:paraId="101B229B" w14:textId="13A5F135" w:rsidR="00165373" w:rsidRPr="007F0F02" w:rsidRDefault="00750F65" w:rsidP="00EE086C">
            <w:pPr>
              <w:numPr>
                <w:ilvl w:val="0"/>
                <w:numId w:val="0"/>
              </w:numPr>
              <w:tabs>
                <w:tab w:val="center" w:pos="4153"/>
                <w:tab w:val="right" w:pos="8306"/>
              </w:tabs>
              <w:spacing w:after="0" w:line="240" w:lineRule="auto"/>
              <w:ind w:left="100"/>
              <w:jc w:val="right"/>
              <w:rPr>
                <w:rFonts w:eastAsia="Times New Roman"/>
                <w:sz w:val="24"/>
                <w:szCs w:val="24"/>
              </w:rPr>
            </w:pPr>
            <w:r>
              <w:rPr>
                <w:rFonts w:eastAsia="Times New Roman"/>
                <w:sz w:val="24"/>
                <w:szCs w:val="24"/>
              </w:rPr>
              <w:t>2.0</w:t>
            </w:r>
          </w:p>
        </w:tc>
      </w:tr>
    </w:tbl>
    <w:p w14:paraId="593DAB23" w14:textId="77777777" w:rsidR="00165373" w:rsidRPr="00B5776C" w:rsidRDefault="00165373" w:rsidP="00165373">
      <w:pPr>
        <w:pStyle w:val="Default"/>
        <w:ind w:right="-24"/>
        <w:jc w:val="right"/>
        <w:rPr>
          <w:b/>
          <w:color w:val="auto"/>
          <w:sz w:val="20"/>
          <w:szCs w:val="20"/>
        </w:rPr>
      </w:pPr>
    </w:p>
    <w:p w14:paraId="2DDB40D9" w14:textId="77777777" w:rsidR="00165373" w:rsidRDefault="00165373" w:rsidP="00165373">
      <w:pPr>
        <w:pStyle w:val="Default"/>
        <w:ind w:right="-24"/>
        <w:rPr>
          <w:b/>
          <w:color w:val="auto"/>
          <w:sz w:val="40"/>
          <w:szCs w:val="40"/>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F125CD" w14:paraId="09DD1A85" w14:textId="77777777" w:rsidTr="00406C0E">
        <w:tc>
          <w:tcPr>
            <w:tcW w:w="2344" w:type="dxa"/>
            <w:shd w:val="clear" w:color="auto" w:fill="70AD47"/>
          </w:tcPr>
          <w:p w14:paraId="4F538439"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Title</w:t>
            </w:r>
          </w:p>
        </w:tc>
        <w:tc>
          <w:tcPr>
            <w:tcW w:w="6946" w:type="dxa"/>
            <w:shd w:val="clear" w:color="auto" w:fill="auto"/>
          </w:tcPr>
          <w:p w14:paraId="52044BCF" w14:textId="77777777" w:rsidR="00165373" w:rsidRPr="005474E5" w:rsidRDefault="00DA13DA" w:rsidP="00405103">
            <w:pPr>
              <w:numPr>
                <w:ilvl w:val="0"/>
                <w:numId w:val="0"/>
              </w:numPr>
              <w:spacing w:after="0"/>
              <w:rPr>
                <w:sz w:val="24"/>
                <w:szCs w:val="24"/>
              </w:rPr>
            </w:pPr>
            <w:r w:rsidRPr="00DA13DA">
              <w:rPr>
                <w:sz w:val="24"/>
                <w:szCs w:val="24"/>
              </w:rPr>
              <w:t>Managing Concerns around People in Positions of Trust</w:t>
            </w:r>
          </w:p>
        </w:tc>
      </w:tr>
      <w:tr w:rsidR="00165373" w:rsidRPr="00F125CD" w14:paraId="6631E844" w14:textId="77777777" w:rsidTr="00406C0E">
        <w:tc>
          <w:tcPr>
            <w:tcW w:w="2344" w:type="dxa"/>
            <w:shd w:val="clear" w:color="auto" w:fill="70AD47"/>
          </w:tcPr>
          <w:p w14:paraId="024F1D63"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Version</w:t>
            </w:r>
          </w:p>
        </w:tc>
        <w:tc>
          <w:tcPr>
            <w:tcW w:w="6946" w:type="dxa"/>
            <w:shd w:val="clear" w:color="auto" w:fill="auto"/>
          </w:tcPr>
          <w:p w14:paraId="302713DE" w14:textId="24540EAF" w:rsidR="00165373" w:rsidRPr="005474E5" w:rsidRDefault="0087671D" w:rsidP="00405103">
            <w:pPr>
              <w:numPr>
                <w:ilvl w:val="0"/>
                <w:numId w:val="0"/>
              </w:numPr>
              <w:spacing w:after="0"/>
              <w:rPr>
                <w:sz w:val="24"/>
                <w:szCs w:val="24"/>
              </w:rPr>
            </w:pPr>
            <w:r>
              <w:rPr>
                <w:sz w:val="24"/>
                <w:szCs w:val="24"/>
              </w:rPr>
              <w:t>2.0</w:t>
            </w:r>
          </w:p>
        </w:tc>
      </w:tr>
      <w:tr w:rsidR="00165373" w:rsidRPr="00F125CD" w14:paraId="03A6CC66" w14:textId="77777777" w:rsidTr="00406C0E">
        <w:tc>
          <w:tcPr>
            <w:tcW w:w="2344" w:type="dxa"/>
            <w:shd w:val="clear" w:color="auto" w:fill="70AD47"/>
          </w:tcPr>
          <w:p w14:paraId="23A86786"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Date</w:t>
            </w:r>
          </w:p>
        </w:tc>
        <w:tc>
          <w:tcPr>
            <w:tcW w:w="6946" w:type="dxa"/>
            <w:shd w:val="clear" w:color="auto" w:fill="auto"/>
          </w:tcPr>
          <w:p w14:paraId="0E984BF6" w14:textId="61E74FE7" w:rsidR="00165373" w:rsidRPr="005474E5" w:rsidRDefault="00157E9D" w:rsidP="00405103">
            <w:pPr>
              <w:numPr>
                <w:ilvl w:val="0"/>
                <w:numId w:val="0"/>
              </w:numPr>
              <w:spacing w:after="0"/>
              <w:rPr>
                <w:sz w:val="24"/>
                <w:szCs w:val="24"/>
              </w:rPr>
            </w:pPr>
            <w:r>
              <w:rPr>
                <w:sz w:val="24"/>
                <w:szCs w:val="24"/>
              </w:rPr>
              <w:t>24.3</w:t>
            </w:r>
            <w:r w:rsidR="0087671D">
              <w:rPr>
                <w:sz w:val="24"/>
                <w:szCs w:val="24"/>
              </w:rPr>
              <w:t>.22</w:t>
            </w:r>
          </w:p>
        </w:tc>
      </w:tr>
      <w:tr w:rsidR="00165373" w:rsidRPr="00F125CD" w14:paraId="0D7A4D3D" w14:textId="77777777" w:rsidTr="00406C0E">
        <w:tc>
          <w:tcPr>
            <w:tcW w:w="2344" w:type="dxa"/>
            <w:shd w:val="clear" w:color="auto" w:fill="70AD47"/>
          </w:tcPr>
          <w:p w14:paraId="30FC2917" w14:textId="77777777" w:rsidR="00165373" w:rsidRPr="005474E5" w:rsidRDefault="0014610D" w:rsidP="0014610D">
            <w:pPr>
              <w:numPr>
                <w:ilvl w:val="0"/>
                <w:numId w:val="0"/>
              </w:numPr>
              <w:spacing w:after="0"/>
              <w:ind w:left="100"/>
              <w:rPr>
                <w:b/>
                <w:color w:val="FFFFFF"/>
                <w:sz w:val="24"/>
                <w:szCs w:val="24"/>
              </w:rPr>
            </w:pPr>
            <w:r>
              <w:rPr>
                <w:b/>
                <w:color w:val="FFFFFF"/>
                <w:sz w:val="24"/>
                <w:szCs w:val="24"/>
              </w:rPr>
              <w:t>Authors</w:t>
            </w:r>
          </w:p>
        </w:tc>
        <w:tc>
          <w:tcPr>
            <w:tcW w:w="6946" w:type="dxa"/>
            <w:shd w:val="clear" w:color="auto" w:fill="auto"/>
          </w:tcPr>
          <w:p w14:paraId="54C12E7F" w14:textId="77777777" w:rsidR="00165373" w:rsidRPr="005474E5" w:rsidRDefault="00DA13DA" w:rsidP="00405103">
            <w:pPr>
              <w:numPr>
                <w:ilvl w:val="0"/>
                <w:numId w:val="0"/>
              </w:numPr>
              <w:spacing w:after="0"/>
              <w:rPr>
                <w:sz w:val="24"/>
                <w:szCs w:val="24"/>
              </w:rPr>
            </w:pPr>
            <w:r>
              <w:rPr>
                <w:sz w:val="24"/>
                <w:szCs w:val="24"/>
              </w:rPr>
              <w:t xml:space="preserve">Safeguarding </w:t>
            </w:r>
            <w:r w:rsidR="00C544D0">
              <w:rPr>
                <w:sz w:val="24"/>
                <w:szCs w:val="24"/>
              </w:rPr>
              <w:t xml:space="preserve">Adults </w:t>
            </w:r>
            <w:r>
              <w:rPr>
                <w:sz w:val="24"/>
                <w:szCs w:val="24"/>
              </w:rPr>
              <w:t>Manager</w:t>
            </w:r>
            <w:r w:rsidR="00C544D0">
              <w:rPr>
                <w:sz w:val="24"/>
                <w:szCs w:val="24"/>
              </w:rPr>
              <w:t xml:space="preserve"> (Health and Adult Services)</w:t>
            </w:r>
          </w:p>
          <w:p w14:paraId="59DCFA47" w14:textId="4202D314" w:rsidR="00DA13DA" w:rsidRPr="005474E5" w:rsidRDefault="00157E9D" w:rsidP="00405103">
            <w:pPr>
              <w:numPr>
                <w:ilvl w:val="0"/>
                <w:numId w:val="0"/>
              </w:numPr>
              <w:spacing w:after="0"/>
              <w:rPr>
                <w:sz w:val="24"/>
                <w:szCs w:val="24"/>
              </w:rPr>
            </w:pPr>
            <w:r>
              <w:rPr>
                <w:sz w:val="24"/>
                <w:szCs w:val="24"/>
              </w:rPr>
              <w:t>Safeguarding</w:t>
            </w:r>
            <w:r w:rsidR="00165373">
              <w:rPr>
                <w:sz w:val="24"/>
                <w:szCs w:val="24"/>
              </w:rPr>
              <w:t xml:space="preserve"> Policy </w:t>
            </w:r>
            <w:r w:rsidR="0087671D">
              <w:rPr>
                <w:sz w:val="24"/>
                <w:szCs w:val="24"/>
              </w:rPr>
              <w:t>and Development Officer (Health and Adult Services)</w:t>
            </w:r>
          </w:p>
        </w:tc>
      </w:tr>
    </w:tbl>
    <w:p w14:paraId="27F1CFAA" w14:textId="77777777" w:rsidR="00165373" w:rsidRPr="00F125CD" w:rsidRDefault="00165373" w:rsidP="00165373">
      <w:pPr>
        <w:numPr>
          <w:ilvl w:val="0"/>
          <w:numId w:val="0"/>
        </w:numPr>
        <w:spacing w:after="0"/>
        <w:ind w:left="-328"/>
        <w:rPr>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758"/>
        <w:gridCol w:w="1836"/>
        <w:gridCol w:w="3376"/>
      </w:tblGrid>
      <w:tr w:rsidR="00165373" w:rsidRPr="00F125CD" w14:paraId="78C35346" w14:textId="77777777" w:rsidTr="00406C0E">
        <w:tc>
          <w:tcPr>
            <w:tcW w:w="9290" w:type="dxa"/>
            <w:gridSpan w:val="4"/>
            <w:shd w:val="clear" w:color="auto" w:fill="70AD47"/>
          </w:tcPr>
          <w:p w14:paraId="02B87092"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Update and Approval Process</w:t>
            </w:r>
          </w:p>
        </w:tc>
      </w:tr>
      <w:tr w:rsidR="00165373" w:rsidRPr="00F125CD" w14:paraId="3FA767EB" w14:textId="77777777" w:rsidTr="00F618CA">
        <w:tc>
          <w:tcPr>
            <w:tcW w:w="1320" w:type="dxa"/>
            <w:shd w:val="clear" w:color="auto" w:fill="70AD47"/>
          </w:tcPr>
          <w:p w14:paraId="785E9426"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Version</w:t>
            </w:r>
          </w:p>
        </w:tc>
        <w:tc>
          <w:tcPr>
            <w:tcW w:w="2758" w:type="dxa"/>
            <w:shd w:val="clear" w:color="auto" w:fill="70AD47"/>
          </w:tcPr>
          <w:p w14:paraId="5F665FFA" w14:textId="673FEB79"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Group/</w:t>
            </w:r>
            <w:r w:rsidR="0087671D">
              <w:rPr>
                <w:b/>
                <w:color w:val="FFFFFF"/>
                <w:sz w:val="24"/>
                <w:szCs w:val="24"/>
              </w:rPr>
              <w:t xml:space="preserve"> </w:t>
            </w:r>
            <w:r w:rsidRPr="005474E5">
              <w:rPr>
                <w:b/>
                <w:color w:val="FFFFFF"/>
                <w:sz w:val="24"/>
                <w:szCs w:val="24"/>
              </w:rPr>
              <w:t>Person</w:t>
            </w:r>
          </w:p>
        </w:tc>
        <w:tc>
          <w:tcPr>
            <w:tcW w:w="1836" w:type="dxa"/>
            <w:shd w:val="clear" w:color="auto" w:fill="70AD47"/>
          </w:tcPr>
          <w:p w14:paraId="757CE27E"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 xml:space="preserve">Date </w:t>
            </w:r>
          </w:p>
        </w:tc>
        <w:tc>
          <w:tcPr>
            <w:tcW w:w="3376" w:type="dxa"/>
            <w:shd w:val="clear" w:color="auto" w:fill="70AD47"/>
          </w:tcPr>
          <w:p w14:paraId="5309F276"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Comments</w:t>
            </w:r>
          </w:p>
        </w:tc>
      </w:tr>
      <w:tr w:rsidR="009A7C4A" w:rsidRPr="00F125CD" w14:paraId="08BD35AF" w14:textId="77777777" w:rsidTr="009A7C4A">
        <w:tc>
          <w:tcPr>
            <w:tcW w:w="1320" w:type="dxa"/>
            <w:shd w:val="clear" w:color="auto" w:fill="70AD47"/>
          </w:tcPr>
          <w:p w14:paraId="144A6E0D" w14:textId="77777777" w:rsidR="009A7C4A" w:rsidRPr="005474E5" w:rsidRDefault="009A7C4A" w:rsidP="00165373">
            <w:pPr>
              <w:numPr>
                <w:ilvl w:val="0"/>
                <w:numId w:val="0"/>
              </w:numPr>
              <w:spacing w:after="0"/>
              <w:ind w:left="100"/>
              <w:rPr>
                <w:b/>
                <w:color w:val="FFFFFF"/>
                <w:sz w:val="24"/>
                <w:szCs w:val="24"/>
              </w:rPr>
            </w:pPr>
            <w:r>
              <w:rPr>
                <w:b/>
                <w:color w:val="FFFFFF"/>
                <w:sz w:val="24"/>
                <w:szCs w:val="24"/>
              </w:rPr>
              <w:t>2.0</w:t>
            </w:r>
          </w:p>
        </w:tc>
        <w:tc>
          <w:tcPr>
            <w:tcW w:w="2758" w:type="dxa"/>
            <w:shd w:val="clear" w:color="auto" w:fill="70AD47"/>
          </w:tcPr>
          <w:p w14:paraId="066CADBC" w14:textId="77777777" w:rsidR="009A7C4A" w:rsidRDefault="009A7C4A" w:rsidP="00165373">
            <w:pPr>
              <w:numPr>
                <w:ilvl w:val="0"/>
                <w:numId w:val="0"/>
              </w:numPr>
              <w:spacing w:after="0"/>
              <w:ind w:left="100"/>
              <w:rPr>
                <w:b/>
                <w:color w:val="FFFFFF"/>
                <w:sz w:val="24"/>
                <w:szCs w:val="24"/>
              </w:rPr>
            </w:pPr>
            <w:r>
              <w:rPr>
                <w:b/>
                <w:color w:val="FFFFFF"/>
                <w:sz w:val="24"/>
                <w:szCs w:val="24"/>
              </w:rPr>
              <w:t>Safeguarding Man</w:t>
            </w:r>
            <w:r w:rsidR="00904BE1">
              <w:rPr>
                <w:b/>
                <w:color w:val="FFFFFF"/>
                <w:sz w:val="24"/>
                <w:szCs w:val="24"/>
              </w:rPr>
              <w:t>a</w:t>
            </w:r>
            <w:r>
              <w:rPr>
                <w:b/>
                <w:color w:val="FFFFFF"/>
                <w:sz w:val="24"/>
                <w:szCs w:val="24"/>
              </w:rPr>
              <w:t>ger HAS</w:t>
            </w:r>
          </w:p>
          <w:p w14:paraId="1251C3F1" w14:textId="302D4E2D" w:rsidR="009A7C4A" w:rsidRPr="005474E5" w:rsidRDefault="009A7C4A" w:rsidP="00520609">
            <w:pPr>
              <w:numPr>
                <w:ilvl w:val="0"/>
                <w:numId w:val="0"/>
              </w:numPr>
              <w:spacing w:after="0"/>
              <w:ind w:left="91"/>
              <w:rPr>
                <w:b/>
                <w:color w:val="FFFFFF"/>
                <w:sz w:val="24"/>
                <w:szCs w:val="24"/>
              </w:rPr>
            </w:pPr>
            <w:r>
              <w:rPr>
                <w:b/>
                <w:color w:val="FFFFFF"/>
                <w:sz w:val="24"/>
                <w:szCs w:val="24"/>
              </w:rPr>
              <w:t xml:space="preserve">and </w:t>
            </w:r>
            <w:r w:rsidR="0087671D">
              <w:rPr>
                <w:b/>
                <w:color w:val="FFFFFF"/>
                <w:sz w:val="24"/>
                <w:szCs w:val="24"/>
              </w:rPr>
              <w:t xml:space="preserve">Safeguarding Policy and </w:t>
            </w:r>
            <w:r>
              <w:rPr>
                <w:b/>
                <w:color w:val="FFFFFF"/>
                <w:sz w:val="24"/>
                <w:szCs w:val="24"/>
              </w:rPr>
              <w:t>Development Officer (HAS)</w:t>
            </w:r>
          </w:p>
        </w:tc>
        <w:tc>
          <w:tcPr>
            <w:tcW w:w="1836" w:type="dxa"/>
            <w:shd w:val="clear" w:color="auto" w:fill="70AD47"/>
          </w:tcPr>
          <w:p w14:paraId="65D6A254" w14:textId="77777777" w:rsidR="009A7C4A" w:rsidRPr="005474E5" w:rsidRDefault="009A7C4A" w:rsidP="00165373">
            <w:pPr>
              <w:numPr>
                <w:ilvl w:val="0"/>
                <w:numId w:val="0"/>
              </w:numPr>
              <w:spacing w:after="0"/>
              <w:ind w:left="100"/>
              <w:rPr>
                <w:b/>
                <w:color w:val="FFFFFF"/>
                <w:sz w:val="24"/>
                <w:szCs w:val="24"/>
              </w:rPr>
            </w:pPr>
            <w:r>
              <w:rPr>
                <w:b/>
                <w:color w:val="FFFFFF"/>
                <w:sz w:val="24"/>
                <w:szCs w:val="24"/>
              </w:rPr>
              <w:t>Nov 2021</w:t>
            </w:r>
          </w:p>
        </w:tc>
        <w:tc>
          <w:tcPr>
            <w:tcW w:w="3376" w:type="dxa"/>
            <w:shd w:val="clear" w:color="auto" w:fill="70AD47"/>
          </w:tcPr>
          <w:p w14:paraId="761E700A" w14:textId="11F7B74E" w:rsidR="009A7C4A" w:rsidRPr="005474E5" w:rsidRDefault="009A7C4A" w:rsidP="00F618CA">
            <w:pPr>
              <w:numPr>
                <w:ilvl w:val="0"/>
                <w:numId w:val="0"/>
              </w:numPr>
              <w:spacing w:after="0"/>
              <w:ind w:left="100"/>
              <w:rPr>
                <w:b/>
                <w:color w:val="FFFFFF"/>
                <w:sz w:val="24"/>
                <w:szCs w:val="24"/>
              </w:rPr>
            </w:pPr>
            <w:r>
              <w:rPr>
                <w:b/>
                <w:color w:val="FFFFFF"/>
                <w:sz w:val="24"/>
                <w:szCs w:val="24"/>
              </w:rPr>
              <w:t>T</w:t>
            </w:r>
            <w:r w:rsidR="0087671D">
              <w:rPr>
                <w:b/>
                <w:color w:val="FFFFFF"/>
                <w:sz w:val="24"/>
                <w:szCs w:val="24"/>
              </w:rPr>
              <w:t xml:space="preserve">ask and Finnish Group </w:t>
            </w:r>
            <w:r>
              <w:rPr>
                <w:b/>
                <w:color w:val="FFFFFF"/>
                <w:sz w:val="24"/>
                <w:szCs w:val="24"/>
              </w:rPr>
              <w:t>to approve and submit to PPDL for sign off in Jan 2022</w:t>
            </w:r>
          </w:p>
        </w:tc>
      </w:tr>
    </w:tbl>
    <w:p w14:paraId="3B8125C6" w14:textId="77777777" w:rsidR="00165373" w:rsidRPr="00F125CD" w:rsidRDefault="00165373" w:rsidP="00165373">
      <w:pPr>
        <w:numPr>
          <w:ilvl w:val="0"/>
          <w:numId w:val="0"/>
        </w:numPr>
        <w:spacing w:after="0"/>
        <w:ind w:left="-328"/>
        <w:rPr>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F125CD" w14:paraId="473086AD" w14:textId="77777777" w:rsidTr="00406C0E">
        <w:tc>
          <w:tcPr>
            <w:tcW w:w="2344" w:type="dxa"/>
            <w:shd w:val="clear" w:color="auto" w:fill="70AD47"/>
          </w:tcPr>
          <w:p w14:paraId="6492FC29"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Issue Date</w:t>
            </w:r>
          </w:p>
        </w:tc>
        <w:tc>
          <w:tcPr>
            <w:tcW w:w="6946" w:type="dxa"/>
            <w:shd w:val="clear" w:color="auto" w:fill="auto"/>
          </w:tcPr>
          <w:p w14:paraId="75E0ABEC" w14:textId="6F3042F5" w:rsidR="00165373" w:rsidRPr="005474E5" w:rsidRDefault="009A7C4A" w:rsidP="00F618CA">
            <w:pPr>
              <w:numPr>
                <w:ilvl w:val="0"/>
                <w:numId w:val="0"/>
              </w:numPr>
              <w:spacing w:after="0"/>
              <w:ind w:left="360" w:hanging="360"/>
              <w:rPr>
                <w:sz w:val="24"/>
                <w:szCs w:val="24"/>
              </w:rPr>
            </w:pPr>
            <w:r>
              <w:rPr>
                <w:sz w:val="24"/>
                <w:szCs w:val="24"/>
              </w:rPr>
              <w:t>January 2022</w:t>
            </w:r>
          </w:p>
        </w:tc>
      </w:tr>
      <w:tr w:rsidR="00165373" w:rsidRPr="00F125CD" w14:paraId="70925089" w14:textId="77777777" w:rsidTr="00406C0E">
        <w:tc>
          <w:tcPr>
            <w:tcW w:w="2344" w:type="dxa"/>
            <w:shd w:val="clear" w:color="auto" w:fill="70AD47"/>
          </w:tcPr>
          <w:p w14:paraId="2BAB8420"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Review Date</w:t>
            </w:r>
          </w:p>
        </w:tc>
        <w:tc>
          <w:tcPr>
            <w:tcW w:w="6946" w:type="dxa"/>
            <w:shd w:val="clear" w:color="auto" w:fill="auto"/>
          </w:tcPr>
          <w:p w14:paraId="6DF87AF7" w14:textId="0700860B" w:rsidR="00165373" w:rsidRPr="005474E5" w:rsidRDefault="009A7C4A" w:rsidP="00F618CA">
            <w:pPr>
              <w:numPr>
                <w:ilvl w:val="0"/>
                <w:numId w:val="0"/>
              </w:numPr>
              <w:spacing w:after="0"/>
              <w:rPr>
                <w:sz w:val="24"/>
                <w:szCs w:val="24"/>
              </w:rPr>
            </w:pPr>
            <w:r>
              <w:rPr>
                <w:sz w:val="24"/>
                <w:szCs w:val="24"/>
              </w:rPr>
              <w:t>January 2024</w:t>
            </w:r>
          </w:p>
        </w:tc>
      </w:tr>
      <w:tr w:rsidR="00165373" w:rsidRPr="00F125CD" w14:paraId="1A15C759" w14:textId="77777777" w:rsidTr="00406C0E">
        <w:tc>
          <w:tcPr>
            <w:tcW w:w="2344" w:type="dxa"/>
            <w:shd w:val="clear" w:color="auto" w:fill="70AD47"/>
          </w:tcPr>
          <w:p w14:paraId="38288CE2"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Reviewing Officer</w:t>
            </w:r>
          </w:p>
        </w:tc>
        <w:tc>
          <w:tcPr>
            <w:tcW w:w="6946" w:type="dxa"/>
            <w:shd w:val="clear" w:color="auto" w:fill="auto"/>
          </w:tcPr>
          <w:p w14:paraId="06B19059" w14:textId="3A23152F" w:rsidR="0033646C" w:rsidRDefault="0033646C" w:rsidP="006D17D7">
            <w:pPr>
              <w:numPr>
                <w:ilvl w:val="0"/>
                <w:numId w:val="0"/>
              </w:numPr>
              <w:spacing w:after="0"/>
              <w:rPr>
                <w:sz w:val="24"/>
                <w:szCs w:val="24"/>
              </w:rPr>
            </w:pPr>
            <w:r>
              <w:rPr>
                <w:sz w:val="24"/>
                <w:szCs w:val="24"/>
              </w:rPr>
              <w:t>Safeguarding Adults Manager</w:t>
            </w:r>
            <w:r w:rsidR="0087671D">
              <w:rPr>
                <w:sz w:val="24"/>
                <w:szCs w:val="24"/>
              </w:rPr>
              <w:t xml:space="preserve"> </w:t>
            </w:r>
            <w:r>
              <w:rPr>
                <w:sz w:val="24"/>
                <w:szCs w:val="24"/>
              </w:rPr>
              <w:t>(Health and Adult Services)</w:t>
            </w:r>
          </w:p>
          <w:p w14:paraId="64FB5C6E" w14:textId="1F36B93D" w:rsidR="00165373" w:rsidRPr="005474E5" w:rsidRDefault="00165373" w:rsidP="00E522DB">
            <w:pPr>
              <w:numPr>
                <w:ilvl w:val="0"/>
                <w:numId w:val="0"/>
              </w:numPr>
              <w:spacing w:after="0"/>
              <w:rPr>
                <w:sz w:val="24"/>
                <w:szCs w:val="24"/>
              </w:rPr>
            </w:pPr>
            <w:r w:rsidRPr="005474E5">
              <w:rPr>
                <w:sz w:val="24"/>
                <w:szCs w:val="24"/>
              </w:rPr>
              <w:t xml:space="preserve">Safeguarding </w:t>
            </w:r>
            <w:r w:rsidR="0014610D">
              <w:rPr>
                <w:sz w:val="24"/>
                <w:szCs w:val="24"/>
              </w:rPr>
              <w:t>Policy and Development Officer (H</w:t>
            </w:r>
            <w:r w:rsidR="00E522DB">
              <w:rPr>
                <w:sz w:val="24"/>
                <w:szCs w:val="24"/>
              </w:rPr>
              <w:t>ealth and Adult Services)</w:t>
            </w:r>
            <w:r w:rsidR="0014610D">
              <w:rPr>
                <w:sz w:val="24"/>
                <w:szCs w:val="24"/>
              </w:rPr>
              <w:t xml:space="preserve"> </w:t>
            </w:r>
            <w:r w:rsidR="0087671D">
              <w:rPr>
                <w:sz w:val="24"/>
                <w:szCs w:val="24"/>
              </w:rPr>
              <w:t xml:space="preserve">including </w:t>
            </w:r>
            <w:r w:rsidR="00157E9D">
              <w:rPr>
                <w:sz w:val="24"/>
                <w:szCs w:val="24"/>
              </w:rPr>
              <w:t>the M</w:t>
            </w:r>
            <w:r w:rsidR="0087671D">
              <w:rPr>
                <w:sz w:val="24"/>
                <w:szCs w:val="24"/>
              </w:rPr>
              <w:t>ulti-agency Task and Finish Group for the Policy, Practice, Development and Legislation subgroup (PPDL)</w:t>
            </w:r>
          </w:p>
        </w:tc>
      </w:tr>
    </w:tbl>
    <w:p w14:paraId="508D5D93" w14:textId="77777777" w:rsidR="00165373" w:rsidRDefault="00165373" w:rsidP="00165373">
      <w:pPr>
        <w:numPr>
          <w:ilvl w:val="0"/>
          <w:numId w:val="0"/>
        </w:numPr>
        <w:spacing w:after="0"/>
        <w:ind w:left="100"/>
        <w:rPr>
          <w:sz w:val="23"/>
          <w:szCs w:val="23"/>
        </w:rPr>
      </w:pPr>
    </w:p>
    <w:p w14:paraId="5A4BABBD" w14:textId="77777777" w:rsidR="00165373" w:rsidRDefault="00165373" w:rsidP="00165373">
      <w:pPr>
        <w:numPr>
          <w:ilvl w:val="0"/>
          <w:numId w:val="0"/>
        </w:numPr>
        <w:spacing w:after="0"/>
        <w:ind w:left="100"/>
        <w:rPr>
          <w:sz w:val="23"/>
          <w:szCs w:val="23"/>
        </w:rPr>
      </w:pPr>
    </w:p>
    <w:p w14:paraId="24085B9C" w14:textId="77777777" w:rsidR="00CC5F08" w:rsidRDefault="00CC5F08">
      <w:pPr>
        <w:numPr>
          <w:ilvl w:val="0"/>
          <w:numId w:val="0"/>
        </w:numPr>
      </w:pPr>
      <w:r>
        <w:br w:type="page"/>
      </w:r>
    </w:p>
    <w:p w14:paraId="6FAF435D" w14:textId="043BC436" w:rsidR="00933926" w:rsidRPr="00157E9D" w:rsidRDefault="00D65811" w:rsidP="000F42C4">
      <w:pPr>
        <w:numPr>
          <w:ilvl w:val="0"/>
          <w:numId w:val="0"/>
        </w:numPr>
        <w:tabs>
          <w:tab w:val="left" w:pos="426"/>
        </w:tabs>
        <w:rPr>
          <w:b/>
        </w:rPr>
      </w:pPr>
      <w:r w:rsidRPr="00157E9D">
        <w:rPr>
          <w:b/>
        </w:rPr>
        <w:lastRenderedPageBreak/>
        <w:t xml:space="preserve">Contents </w:t>
      </w:r>
    </w:p>
    <w:p w14:paraId="2C556344" w14:textId="77777777" w:rsidR="007B3058" w:rsidRPr="00C56364" w:rsidRDefault="007B3058" w:rsidP="007B3058">
      <w:pPr>
        <w:pStyle w:val="NoSpacing"/>
        <w:rPr>
          <w:rFonts w:ascii="Arial" w:hAnsi="Arial" w:cs="Arial"/>
          <w:b/>
        </w:rPr>
      </w:pPr>
    </w:p>
    <w:p w14:paraId="03E31185" w14:textId="5D1D7651" w:rsidR="00A606DF" w:rsidRPr="00C56364" w:rsidRDefault="003D5F25" w:rsidP="00DC5792">
      <w:pPr>
        <w:pStyle w:val="NoSpacing"/>
        <w:numPr>
          <w:ilvl w:val="0"/>
          <w:numId w:val="17"/>
        </w:numPr>
        <w:rPr>
          <w:rFonts w:ascii="Arial" w:hAnsi="Arial" w:cs="Arial"/>
          <w:b/>
          <w:sz w:val="20"/>
          <w:szCs w:val="20"/>
        </w:rPr>
      </w:pPr>
      <w:hyperlink w:anchor="Introduction" w:history="1">
        <w:r w:rsidR="007B3058" w:rsidRPr="00C56364">
          <w:rPr>
            <w:rStyle w:val="Hyperlink"/>
            <w:rFonts w:ascii="Arial" w:hAnsi="Arial" w:cs="Arial"/>
            <w:b/>
            <w:sz w:val="20"/>
            <w:szCs w:val="20"/>
          </w:rPr>
          <w:t>Managing Concerns arou</w:t>
        </w:r>
        <w:r w:rsidR="00A90C10" w:rsidRPr="00C56364">
          <w:rPr>
            <w:rStyle w:val="Hyperlink"/>
            <w:rFonts w:ascii="Arial" w:hAnsi="Arial" w:cs="Arial"/>
            <w:b/>
            <w:sz w:val="20"/>
            <w:szCs w:val="20"/>
          </w:rPr>
          <w:t>nd People in Positions of Trust</w:t>
        </w:r>
      </w:hyperlink>
    </w:p>
    <w:p w14:paraId="7C2584AD" w14:textId="6528DE19" w:rsidR="001106D8" w:rsidRPr="00356047" w:rsidRDefault="003D5F25" w:rsidP="00DC5792">
      <w:pPr>
        <w:pStyle w:val="ListParagraph"/>
        <w:numPr>
          <w:ilvl w:val="1"/>
          <w:numId w:val="17"/>
        </w:numPr>
        <w:tabs>
          <w:tab w:val="left" w:pos="8931"/>
          <w:tab w:val="left" w:pos="9214"/>
        </w:tabs>
        <w:rPr>
          <w:sz w:val="20"/>
          <w:szCs w:val="20"/>
        </w:rPr>
      </w:pPr>
      <w:hyperlink w:anchor="Introduction" w:history="1">
        <w:r w:rsidR="00397E5F" w:rsidRPr="00CF662F">
          <w:rPr>
            <w:rStyle w:val="Hyperlink"/>
            <w:sz w:val="20"/>
            <w:szCs w:val="20"/>
          </w:rPr>
          <w:t>Introduction</w:t>
        </w:r>
      </w:hyperlink>
      <w:r w:rsidR="002C6330">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258EC092" w14:textId="7C8CF65C" w:rsidR="001106D8" w:rsidRPr="00356047" w:rsidRDefault="003D5F25" w:rsidP="00DC5792">
      <w:pPr>
        <w:pStyle w:val="ListParagraph"/>
        <w:numPr>
          <w:ilvl w:val="1"/>
          <w:numId w:val="17"/>
        </w:numPr>
        <w:tabs>
          <w:tab w:val="left" w:pos="8931"/>
          <w:tab w:val="left" w:pos="9214"/>
        </w:tabs>
        <w:ind w:right="-32"/>
        <w:rPr>
          <w:sz w:val="20"/>
          <w:szCs w:val="20"/>
        </w:rPr>
      </w:pPr>
      <w:hyperlink w:anchor="This_policy_document" w:history="1">
        <w:r w:rsidR="002C6330" w:rsidRPr="00CF662F">
          <w:rPr>
            <w:rStyle w:val="Hyperlink"/>
            <w:sz w:val="20"/>
            <w:szCs w:val="20"/>
          </w:rPr>
          <w:t>Statutory Provision</w:t>
        </w:r>
      </w:hyperlink>
      <w:r w:rsidR="002C6330">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4AB614B8" w14:textId="32E1FFDC" w:rsidR="001106D8" w:rsidRPr="00356047" w:rsidRDefault="003D5F25" w:rsidP="00DC5792">
      <w:pPr>
        <w:pStyle w:val="ListParagraph"/>
        <w:numPr>
          <w:ilvl w:val="1"/>
          <w:numId w:val="17"/>
        </w:numPr>
        <w:tabs>
          <w:tab w:val="left" w:pos="8931"/>
          <w:tab w:val="left" w:pos="9214"/>
        </w:tabs>
        <w:ind w:right="-32"/>
        <w:rPr>
          <w:sz w:val="20"/>
          <w:szCs w:val="20"/>
        </w:rPr>
      </w:pPr>
      <w:hyperlink w:anchor="legislation_includes" w:history="1">
        <w:r w:rsidR="00D557F0" w:rsidRPr="00CF662F">
          <w:rPr>
            <w:rStyle w:val="Hyperlink"/>
            <w:sz w:val="20"/>
            <w:szCs w:val="20"/>
          </w:rPr>
          <w:t>Legislation</w:t>
        </w:r>
      </w:hyperlink>
      <w:r w:rsidR="002C6330">
        <w:rPr>
          <w:sz w:val="20"/>
          <w:szCs w:val="20"/>
        </w:rPr>
        <w:t xml:space="preserve"> </w:t>
      </w:r>
      <w:r w:rsidR="002C6330">
        <w:rPr>
          <w:sz w:val="20"/>
          <w:szCs w:val="20"/>
          <w:u w:val="single"/>
        </w:rPr>
        <w:tab/>
      </w:r>
      <w:r w:rsidR="002C6330">
        <w:rPr>
          <w:sz w:val="20"/>
          <w:szCs w:val="20"/>
        </w:rPr>
        <w:tab/>
        <w:t>5</w:t>
      </w:r>
    </w:p>
    <w:p w14:paraId="5307DC11" w14:textId="36AF64CE" w:rsidR="001106D8" w:rsidRPr="00356047" w:rsidRDefault="003D5F25" w:rsidP="00DC5792">
      <w:pPr>
        <w:pStyle w:val="ListParagraph"/>
        <w:numPr>
          <w:ilvl w:val="1"/>
          <w:numId w:val="17"/>
        </w:numPr>
        <w:tabs>
          <w:tab w:val="left" w:pos="8931"/>
          <w:tab w:val="left" w:pos="9214"/>
        </w:tabs>
        <w:ind w:left="851" w:right="-32" w:hanging="425"/>
        <w:rPr>
          <w:sz w:val="20"/>
          <w:szCs w:val="20"/>
        </w:rPr>
      </w:pPr>
      <w:hyperlink w:anchor="This_policy_document" w:history="1">
        <w:r w:rsidR="00D557F0" w:rsidRPr="00CF662F">
          <w:rPr>
            <w:rStyle w:val="Hyperlink"/>
            <w:sz w:val="20"/>
            <w:szCs w:val="20"/>
          </w:rPr>
          <w:t>Linked Procedures</w:t>
        </w:r>
      </w:hyperlink>
      <w:r w:rsidR="007075E9" w:rsidRPr="00356047">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244EE53C" w14:textId="15BE43C0" w:rsidR="001106D8" w:rsidRPr="00356047" w:rsidRDefault="003D5F25" w:rsidP="00DC5792">
      <w:pPr>
        <w:pStyle w:val="ListParagraph"/>
        <w:numPr>
          <w:ilvl w:val="1"/>
          <w:numId w:val="17"/>
        </w:numPr>
        <w:tabs>
          <w:tab w:val="left" w:pos="8931"/>
          <w:tab w:val="left" w:pos="9214"/>
        </w:tabs>
        <w:ind w:right="-32"/>
        <w:rPr>
          <w:sz w:val="20"/>
          <w:szCs w:val="20"/>
        </w:rPr>
      </w:pPr>
      <w:hyperlink w:anchor="Raising_a_safeguarding_concern" w:history="1">
        <w:r w:rsidR="00D557F0" w:rsidRPr="005439BA">
          <w:rPr>
            <w:rStyle w:val="Hyperlink"/>
            <w:sz w:val="20"/>
            <w:szCs w:val="20"/>
          </w:rPr>
          <w:t>Raising a safeguarding concern</w:t>
        </w:r>
      </w:hyperlink>
      <w:r w:rsidR="002C6330">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0F3FA8F6" w14:textId="00DD20A1" w:rsidR="001106D8" w:rsidRPr="00356047" w:rsidRDefault="003D5F25" w:rsidP="00DC5792">
      <w:pPr>
        <w:pStyle w:val="ListParagraph"/>
        <w:numPr>
          <w:ilvl w:val="1"/>
          <w:numId w:val="17"/>
        </w:numPr>
        <w:tabs>
          <w:tab w:val="left" w:pos="8931"/>
          <w:tab w:val="left" w:pos="9214"/>
        </w:tabs>
        <w:ind w:right="-32"/>
        <w:rPr>
          <w:sz w:val="20"/>
          <w:szCs w:val="20"/>
        </w:rPr>
      </w:pPr>
      <w:hyperlink w:anchor="If_an_allegation" w:history="1">
        <w:r w:rsidR="00D557F0" w:rsidRPr="00E00D6B">
          <w:rPr>
            <w:rStyle w:val="Hyperlink"/>
            <w:sz w:val="20"/>
            <w:szCs w:val="20"/>
          </w:rPr>
          <w:t>Allegation Policy and Procedure</w:t>
        </w:r>
      </w:hyperlink>
      <w:r w:rsidR="002C6330">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2CCE93EF" w14:textId="3F0C4900" w:rsidR="001106D8" w:rsidRPr="00356047" w:rsidRDefault="003D5F25" w:rsidP="00DC5792">
      <w:pPr>
        <w:pStyle w:val="ListParagraph"/>
        <w:numPr>
          <w:ilvl w:val="1"/>
          <w:numId w:val="17"/>
        </w:numPr>
        <w:tabs>
          <w:tab w:val="left" w:pos="8931"/>
          <w:tab w:val="left" w:pos="9214"/>
        </w:tabs>
        <w:ind w:right="-32"/>
        <w:rPr>
          <w:sz w:val="20"/>
          <w:szCs w:val="20"/>
        </w:rPr>
      </w:pPr>
      <w:hyperlink w:anchor="Care_and_Support_Statutory_Guidance" w:history="1">
        <w:r w:rsidR="00D557F0" w:rsidRPr="00E00D6B">
          <w:rPr>
            <w:rStyle w:val="Hyperlink"/>
            <w:sz w:val="20"/>
            <w:szCs w:val="20"/>
          </w:rPr>
          <w:t>Care and Support Statutory Guidance</w:t>
        </w:r>
      </w:hyperlink>
      <w:r w:rsidR="007075E9" w:rsidRPr="00356047">
        <w:rPr>
          <w:sz w:val="20"/>
          <w:szCs w:val="20"/>
        </w:rPr>
        <w:t xml:space="preserve"> </w:t>
      </w:r>
      <w:r w:rsidR="002C6330">
        <w:rPr>
          <w:sz w:val="20"/>
          <w:szCs w:val="20"/>
          <w:u w:val="single"/>
        </w:rPr>
        <w:tab/>
      </w:r>
      <w:r w:rsidR="002C6330">
        <w:rPr>
          <w:sz w:val="20"/>
          <w:szCs w:val="20"/>
        </w:rPr>
        <w:tab/>
      </w:r>
      <w:r w:rsidR="00670B6E" w:rsidRPr="00356047">
        <w:rPr>
          <w:sz w:val="20"/>
          <w:szCs w:val="20"/>
        </w:rPr>
        <w:t>5</w:t>
      </w:r>
    </w:p>
    <w:p w14:paraId="521DDC16" w14:textId="0D215191" w:rsidR="00D65811" w:rsidRPr="00356047" w:rsidRDefault="003D5F25" w:rsidP="00DC5792">
      <w:pPr>
        <w:pStyle w:val="ListParagraph"/>
        <w:numPr>
          <w:ilvl w:val="1"/>
          <w:numId w:val="17"/>
        </w:numPr>
        <w:tabs>
          <w:tab w:val="left" w:pos="8931"/>
          <w:tab w:val="left" w:pos="9214"/>
        </w:tabs>
        <w:ind w:right="-32"/>
        <w:rPr>
          <w:sz w:val="20"/>
          <w:szCs w:val="20"/>
        </w:rPr>
      </w:pPr>
      <w:hyperlink w:anchor="If_a_person_has_been_arrested" w:history="1">
        <w:r w:rsidR="007075E9" w:rsidRPr="00E00D6B">
          <w:rPr>
            <w:rStyle w:val="Hyperlink"/>
            <w:sz w:val="20"/>
            <w:szCs w:val="20"/>
          </w:rPr>
          <w:t>Commo</w:t>
        </w:r>
        <w:r w:rsidR="002C6330" w:rsidRPr="00E00D6B">
          <w:rPr>
            <w:rStyle w:val="Hyperlink"/>
            <w:sz w:val="20"/>
            <w:szCs w:val="20"/>
          </w:rPr>
          <w:t>n Law Disclosure Notice</w:t>
        </w:r>
      </w:hyperlink>
      <w:r w:rsidR="002C6330">
        <w:rPr>
          <w:sz w:val="20"/>
          <w:szCs w:val="20"/>
        </w:rPr>
        <w:t xml:space="preserve"> </w:t>
      </w:r>
      <w:r w:rsidR="002C6330">
        <w:rPr>
          <w:sz w:val="20"/>
          <w:szCs w:val="20"/>
          <w:u w:val="single"/>
        </w:rPr>
        <w:tab/>
      </w:r>
      <w:r w:rsidR="002C6330">
        <w:rPr>
          <w:sz w:val="20"/>
          <w:szCs w:val="20"/>
        </w:rPr>
        <w:tab/>
      </w:r>
      <w:r w:rsidR="00DC6603">
        <w:rPr>
          <w:b/>
          <w:sz w:val="20"/>
          <w:szCs w:val="20"/>
        </w:rPr>
        <w:t>5</w:t>
      </w:r>
    </w:p>
    <w:p w14:paraId="7484F97A" w14:textId="3FCE58FD" w:rsidR="00A606DF" w:rsidRPr="00A90C10" w:rsidRDefault="007075E9" w:rsidP="009170E0">
      <w:pPr>
        <w:pStyle w:val="NoSpacing"/>
        <w:tabs>
          <w:tab w:val="left" w:pos="426"/>
          <w:tab w:val="left" w:pos="8931"/>
          <w:tab w:val="left" w:pos="9214"/>
        </w:tabs>
      </w:pPr>
      <w:r w:rsidRPr="00670B6E">
        <w:rPr>
          <w:b/>
        </w:rPr>
        <w:t>2</w:t>
      </w:r>
      <w:r w:rsidR="009170E0">
        <w:tab/>
      </w:r>
      <w:hyperlink w:anchor="Criteria_for_a_referral" w:history="1">
        <w:r w:rsidR="00397E5F" w:rsidRPr="00716F0E">
          <w:rPr>
            <w:rStyle w:val="Hyperlink"/>
            <w:rFonts w:ascii="Arial" w:hAnsi="Arial" w:cs="Arial"/>
            <w:b/>
            <w:sz w:val="20"/>
            <w:szCs w:val="20"/>
          </w:rPr>
          <w:t>Criteria for a referral about a Person in a Position of Trust (PiPoT)</w:t>
        </w:r>
      </w:hyperlink>
      <w:r w:rsidR="000B3EF8" w:rsidRPr="00FB6623">
        <w:t xml:space="preserve"> </w:t>
      </w:r>
      <w:r w:rsidR="00C56364">
        <w:rPr>
          <w:u w:val="single"/>
        </w:rPr>
        <w:tab/>
      </w:r>
      <w:r w:rsidR="00C56364" w:rsidRPr="0076197D">
        <w:rPr>
          <w:b/>
        </w:rPr>
        <w:tab/>
      </w:r>
      <w:r w:rsidR="000C0AD6" w:rsidRPr="0076197D">
        <w:rPr>
          <w:rFonts w:ascii="Arial" w:hAnsi="Arial" w:cs="Arial"/>
          <w:b/>
          <w:sz w:val="20"/>
          <w:szCs w:val="20"/>
        </w:rPr>
        <w:t>5</w:t>
      </w:r>
    </w:p>
    <w:p w14:paraId="3AE412CB" w14:textId="0B2951FE" w:rsidR="00FB6623" w:rsidRDefault="00FB6623" w:rsidP="009170E0">
      <w:pPr>
        <w:pStyle w:val="NoSpacing"/>
        <w:tabs>
          <w:tab w:val="left" w:pos="851"/>
          <w:tab w:val="left" w:pos="8931"/>
          <w:tab w:val="left" w:pos="9214"/>
        </w:tabs>
        <w:ind w:firstLine="426"/>
        <w:rPr>
          <w:rFonts w:ascii="Arial" w:hAnsi="Arial" w:cs="Arial"/>
          <w:sz w:val="20"/>
          <w:szCs w:val="20"/>
        </w:rPr>
      </w:pPr>
      <w:r w:rsidRPr="00356047">
        <w:t>2.</w:t>
      </w:r>
      <w:r w:rsidR="009170E0">
        <w:t>1</w:t>
      </w:r>
      <w:r w:rsidR="009170E0">
        <w:tab/>
      </w:r>
      <w:hyperlink w:anchor="Criteria_for_a_referral" w:history="1">
        <w:r w:rsidRPr="00E00D6B">
          <w:rPr>
            <w:rStyle w:val="Hyperlink"/>
            <w:rFonts w:ascii="Arial" w:hAnsi="Arial" w:cs="Arial"/>
            <w:sz w:val="20"/>
            <w:szCs w:val="20"/>
          </w:rPr>
          <w:t>Making a referral</w:t>
        </w:r>
      </w:hyperlink>
      <w:r w:rsidRPr="007472F6">
        <w:rPr>
          <w:rFonts w:ascii="Arial" w:hAnsi="Arial" w:cs="Arial"/>
          <w:sz w:val="20"/>
          <w:szCs w:val="20"/>
        </w:rPr>
        <w:t xml:space="preserve"> </w:t>
      </w:r>
      <w:r w:rsidR="00C56364">
        <w:rPr>
          <w:rFonts w:ascii="Arial" w:hAnsi="Arial" w:cs="Arial"/>
          <w:sz w:val="20"/>
          <w:szCs w:val="20"/>
          <w:u w:val="single"/>
        </w:rPr>
        <w:tab/>
      </w:r>
      <w:r w:rsidR="00C56364">
        <w:rPr>
          <w:rFonts w:ascii="Arial" w:hAnsi="Arial" w:cs="Arial"/>
          <w:sz w:val="20"/>
          <w:szCs w:val="20"/>
        </w:rPr>
        <w:tab/>
      </w:r>
      <w:r w:rsidR="000C0AD6">
        <w:rPr>
          <w:rFonts w:ascii="Arial" w:hAnsi="Arial" w:cs="Arial"/>
          <w:sz w:val="20"/>
          <w:szCs w:val="20"/>
        </w:rPr>
        <w:t>5</w:t>
      </w:r>
    </w:p>
    <w:p w14:paraId="28F50745" w14:textId="6CB19920" w:rsidR="00FB6623"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2.2</w:t>
      </w:r>
      <w:r>
        <w:rPr>
          <w:rFonts w:ascii="Arial" w:hAnsi="Arial" w:cs="Arial"/>
          <w:sz w:val="20"/>
          <w:szCs w:val="20"/>
        </w:rPr>
        <w:tab/>
      </w:r>
      <w:hyperlink w:anchor="A_PiPoT_concern" w:history="1">
        <w:r w:rsidR="00F9776B" w:rsidRPr="00E00D6B">
          <w:rPr>
            <w:rStyle w:val="Hyperlink"/>
            <w:rFonts w:ascii="Arial" w:hAnsi="Arial" w:cs="Arial"/>
            <w:sz w:val="20"/>
            <w:szCs w:val="20"/>
          </w:rPr>
          <w:t>PiPo</w:t>
        </w:r>
        <w:r w:rsidR="00FB6623" w:rsidRPr="00E00D6B">
          <w:rPr>
            <w:rStyle w:val="Hyperlink"/>
            <w:rFonts w:ascii="Arial" w:hAnsi="Arial" w:cs="Arial"/>
            <w:sz w:val="20"/>
            <w:szCs w:val="20"/>
          </w:rPr>
          <w:t>T concern</w:t>
        </w:r>
        <w:r w:rsidR="00207C3B" w:rsidRPr="00E00D6B">
          <w:rPr>
            <w:rStyle w:val="Hyperlink"/>
            <w:rFonts w:ascii="Arial" w:hAnsi="Arial" w:cs="Arial"/>
            <w:sz w:val="20"/>
            <w:szCs w:val="20"/>
          </w:rPr>
          <w:t>s</w:t>
        </w:r>
      </w:hyperlink>
      <w:r w:rsidR="00C56364">
        <w:rPr>
          <w:rFonts w:ascii="Arial" w:hAnsi="Arial" w:cs="Arial"/>
          <w:sz w:val="20"/>
          <w:szCs w:val="20"/>
        </w:rPr>
        <w:t xml:space="preserve"> </w:t>
      </w:r>
      <w:r w:rsidR="00C56364">
        <w:rPr>
          <w:rFonts w:ascii="Arial" w:hAnsi="Arial" w:cs="Arial"/>
          <w:sz w:val="20"/>
          <w:szCs w:val="20"/>
          <w:u w:val="single"/>
        </w:rPr>
        <w:tab/>
      </w:r>
      <w:r w:rsidR="00C56364">
        <w:rPr>
          <w:rFonts w:ascii="Arial" w:hAnsi="Arial" w:cs="Arial"/>
          <w:sz w:val="20"/>
          <w:szCs w:val="20"/>
        </w:rPr>
        <w:tab/>
      </w:r>
      <w:r w:rsidR="000C0AD6">
        <w:rPr>
          <w:rFonts w:ascii="Arial" w:hAnsi="Arial" w:cs="Arial"/>
          <w:sz w:val="20"/>
          <w:szCs w:val="20"/>
        </w:rPr>
        <w:t>6</w:t>
      </w:r>
    </w:p>
    <w:p w14:paraId="7FB63AEB" w14:textId="0673906A" w:rsidR="00D65811" w:rsidRPr="007472F6" w:rsidRDefault="00FB6623"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2.3</w:t>
      </w:r>
      <w:r w:rsidR="00D4012D">
        <w:rPr>
          <w:rFonts w:ascii="Arial" w:hAnsi="Arial" w:cs="Arial"/>
          <w:sz w:val="20"/>
          <w:szCs w:val="20"/>
        </w:rPr>
        <w:tab/>
      </w:r>
      <w:hyperlink w:anchor="Partner_organisations" w:history="1">
        <w:r w:rsidRPr="00465994">
          <w:rPr>
            <w:rStyle w:val="Hyperlink"/>
            <w:rFonts w:ascii="Arial" w:hAnsi="Arial" w:cs="Arial"/>
            <w:sz w:val="20"/>
            <w:szCs w:val="20"/>
          </w:rPr>
          <w:t xml:space="preserve">Partner organisations and service </w:t>
        </w:r>
        <w:r w:rsidR="00F13122" w:rsidRPr="00465994">
          <w:rPr>
            <w:rStyle w:val="Hyperlink"/>
            <w:rFonts w:ascii="Arial" w:hAnsi="Arial" w:cs="Arial"/>
            <w:sz w:val="20"/>
            <w:szCs w:val="20"/>
          </w:rPr>
          <w:t>provider’s</w:t>
        </w:r>
        <w:r w:rsidRPr="00465994">
          <w:rPr>
            <w:rStyle w:val="Hyperlink"/>
            <w:rFonts w:ascii="Arial" w:hAnsi="Arial" w:cs="Arial"/>
            <w:sz w:val="20"/>
            <w:szCs w:val="20"/>
          </w:rPr>
          <w:t xml:space="preserve"> responsibilities</w:t>
        </w:r>
      </w:hyperlink>
      <w:r w:rsidR="00A90C10">
        <w:rPr>
          <w:rFonts w:ascii="Arial" w:hAnsi="Arial" w:cs="Arial"/>
          <w:sz w:val="20"/>
          <w:szCs w:val="20"/>
        </w:rPr>
        <w:t xml:space="preserve"> </w:t>
      </w:r>
      <w:r w:rsidR="00C56364">
        <w:rPr>
          <w:rFonts w:ascii="Arial" w:hAnsi="Arial" w:cs="Arial"/>
          <w:sz w:val="20"/>
          <w:szCs w:val="20"/>
          <w:u w:val="single"/>
        </w:rPr>
        <w:tab/>
      </w:r>
      <w:r w:rsidR="00C56364">
        <w:rPr>
          <w:rFonts w:ascii="Arial" w:hAnsi="Arial" w:cs="Arial"/>
          <w:sz w:val="20"/>
          <w:szCs w:val="20"/>
        </w:rPr>
        <w:tab/>
      </w:r>
      <w:r w:rsidR="000C0AD6">
        <w:rPr>
          <w:rFonts w:ascii="Arial" w:hAnsi="Arial" w:cs="Arial"/>
          <w:sz w:val="20"/>
          <w:szCs w:val="20"/>
        </w:rPr>
        <w:t>6</w:t>
      </w:r>
    </w:p>
    <w:p w14:paraId="20E31F29" w14:textId="1D4B3319" w:rsidR="00A52788" w:rsidRPr="007472F6" w:rsidRDefault="00FB6623"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w:t>
      </w:r>
      <w:r w:rsidR="00D4012D">
        <w:rPr>
          <w:rFonts w:ascii="Arial" w:hAnsi="Arial" w:cs="Arial"/>
          <w:sz w:val="20"/>
          <w:szCs w:val="20"/>
        </w:rPr>
        <w:t>4</w:t>
      </w:r>
      <w:r w:rsidR="00D4012D">
        <w:rPr>
          <w:rFonts w:ascii="Arial" w:hAnsi="Arial" w:cs="Arial"/>
          <w:sz w:val="20"/>
          <w:szCs w:val="20"/>
        </w:rPr>
        <w:tab/>
      </w:r>
      <w:hyperlink w:anchor="Responsibilities_of_partner_organisation" w:history="1">
        <w:r w:rsidR="00705466" w:rsidRPr="00465994">
          <w:rPr>
            <w:rStyle w:val="Hyperlink"/>
            <w:rFonts w:ascii="Arial" w:hAnsi="Arial" w:cs="Arial"/>
            <w:sz w:val="20"/>
            <w:szCs w:val="20"/>
          </w:rPr>
          <w:t>Responsibilities of partner organis</w:t>
        </w:r>
        <w:r w:rsidR="00207C3B" w:rsidRPr="00465994">
          <w:rPr>
            <w:rStyle w:val="Hyperlink"/>
            <w:rFonts w:ascii="Arial" w:hAnsi="Arial" w:cs="Arial"/>
            <w:sz w:val="20"/>
            <w:szCs w:val="20"/>
          </w:rPr>
          <w:t xml:space="preserve">ations Managing concerns within </w:t>
        </w:r>
        <w:r w:rsidR="001D03FD" w:rsidRPr="00465994">
          <w:rPr>
            <w:rStyle w:val="Hyperlink"/>
            <w:rFonts w:ascii="Arial" w:hAnsi="Arial" w:cs="Arial"/>
            <w:sz w:val="20"/>
            <w:szCs w:val="20"/>
          </w:rPr>
          <w:t>Employment</w:t>
        </w:r>
      </w:hyperlink>
      <w:r w:rsidR="00D66E2D">
        <w:rPr>
          <w:rFonts w:ascii="Arial" w:hAnsi="Arial" w:cs="Arial"/>
          <w:sz w:val="20"/>
          <w:szCs w:val="20"/>
        </w:rPr>
        <w:t xml:space="preserve"> </w:t>
      </w:r>
      <w:r w:rsidR="00D66E2D">
        <w:rPr>
          <w:rFonts w:ascii="Arial" w:hAnsi="Arial" w:cs="Arial"/>
          <w:sz w:val="20"/>
          <w:szCs w:val="20"/>
          <w:u w:val="single"/>
        </w:rPr>
        <w:tab/>
      </w:r>
      <w:r w:rsidR="00D66E2D">
        <w:rPr>
          <w:rFonts w:ascii="Arial" w:hAnsi="Arial" w:cs="Arial"/>
          <w:sz w:val="20"/>
          <w:szCs w:val="20"/>
        </w:rPr>
        <w:tab/>
      </w:r>
      <w:r w:rsidR="000C0AD6">
        <w:rPr>
          <w:rFonts w:ascii="Arial" w:hAnsi="Arial" w:cs="Arial"/>
          <w:sz w:val="20"/>
          <w:szCs w:val="20"/>
        </w:rPr>
        <w:t>6</w:t>
      </w:r>
    </w:p>
    <w:p w14:paraId="12C4175C" w14:textId="1CCDBBAC" w:rsidR="00207C3B"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2.5</w:t>
      </w:r>
      <w:r>
        <w:rPr>
          <w:rFonts w:ascii="Arial" w:hAnsi="Arial" w:cs="Arial"/>
          <w:sz w:val="20"/>
          <w:szCs w:val="20"/>
        </w:rPr>
        <w:tab/>
      </w:r>
      <w:hyperlink w:anchor="Referrals_to_Local_Authority" w:history="1">
        <w:r w:rsidR="00207C3B" w:rsidRPr="00465994">
          <w:rPr>
            <w:rStyle w:val="Hyperlink"/>
            <w:rFonts w:ascii="Arial" w:hAnsi="Arial" w:cs="Arial"/>
            <w:sz w:val="20"/>
            <w:szCs w:val="20"/>
          </w:rPr>
          <w:t>Referrals to Local Authority Designated Officer (LADO) and Children and Families</w:t>
        </w:r>
      </w:hyperlink>
      <w:r w:rsidR="00D66E2D">
        <w:rPr>
          <w:rFonts w:ascii="Arial" w:hAnsi="Arial" w:cs="Arial"/>
          <w:sz w:val="20"/>
          <w:szCs w:val="20"/>
        </w:rPr>
        <w:t xml:space="preserve"> </w:t>
      </w:r>
      <w:r w:rsidR="00D66E2D">
        <w:rPr>
          <w:rFonts w:ascii="Arial" w:hAnsi="Arial" w:cs="Arial"/>
          <w:sz w:val="20"/>
          <w:szCs w:val="20"/>
          <w:u w:val="single"/>
        </w:rPr>
        <w:tab/>
      </w:r>
      <w:r w:rsidR="00D66E2D">
        <w:rPr>
          <w:rFonts w:ascii="Arial" w:hAnsi="Arial" w:cs="Arial"/>
          <w:sz w:val="20"/>
          <w:szCs w:val="20"/>
        </w:rPr>
        <w:tab/>
      </w:r>
      <w:r w:rsidR="000C0AD6">
        <w:rPr>
          <w:rFonts w:ascii="Arial" w:hAnsi="Arial" w:cs="Arial"/>
          <w:sz w:val="20"/>
          <w:szCs w:val="20"/>
        </w:rPr>
        <w:t>7</w:t>
      </w:r>
    </w:p>
    <w:p w14:paraId="63CF3BDD" w14:textId="478928F6" w:rsidR="00207C3B"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2.6</w:t>
      </w:r>
      <w:r>
        <w:rPr>
          <w:rFonts w:ascii="Arial" w:hAnsi="Arial" w:cs="Arial"/>
          <w:sz w:val="20"/>
          <w:szCs w:val="20"/>
        </w:rPr>
        <w:tab/>
      </w:r>
      <w:hyperlink w:anchor="Referrals_to_Local_Authority" w:history="1">
        <w:r w:rsidR="00207C3B" w:rsidRPr="000C3840">
          <w:rPr>
            <w:rStyle w:val="Hyperlink"/>
            <w:rFonts w:ascii="Arial" w:hAnsi="Arial" w:cs="Arial"/>
            <w:sz w:val="20"/>
            <w:szCs w:val="20"/>
          </w:rPr>
          <w:t>Referrals when a professional is involved</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0C0AD6">
        <w:rPr>
          <w:rFonts w:ascii="Arial" w:hAnsi="Arial" w:cs="Arial"/>
          <w:sz w:val="20"/>
          <w:szCs w:val="20"/>
        </w:rPr>
        <w:t>7</w:t>
      </w:r>
    </w:p>
    <w:p w14:paraId="09B8F07D" w14:textId="6ACDB526" w:rsidR="00207C3B"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2.7</w:t>
      </w:r>
      <w:r>
        <w:rPr>
          <w:rFonts w:ascii="Arial" w:hAnsi="Arial" w:cs="Arial"/>
          <w:sz w:val="20"/>
          <w:szCs w:val="20"/>
        </w:rPr>
        <w:tab/>
      </w:r>
      <w:hyperlink w:anchor="Referrals_to_Local_Authority" w:history="1">
        <w:r w:rsidR="00207C3B" w:rsidRPr="000C3840">
          <w:rPr>
            <w:rStyle w:val="Hyperlink"/>
            <w:rFonts w:ascii="Arial" w:hAnsi="Arial" w:cs="Arial"/>
            <w:sz w:val="20"/>
            <w:szCs w:val="20"/>
          </w:rPr>
          <w:t>Referrals when a parent is involved</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0C0AD6">
        <w:rPr>
          <w:rFonts w:ascii="Arial" w:hAnsi="Arial" w:cs="Arial"/>
          <w:sz w:val="20"/>
          <w:szCs w:val="20"/>
        </w:rPr>
        <w:t>7</w:t>
      </w:r>
    </w:p>
    <w:p w14:paraId="5162101F" w14:textId="1AC64B5E" w:rsidR="00A52788"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2.8</w:t>
      </w:r>
      <w:r>
        <w:rPr>
          <w:rFonts w:ascii="Arial" w:hAnsi="Arial" w:cs="Arial"/>
          <w:sz w:val="20"/>
          <w:szCs w:val="20"/>
        </w:rPr>
        <w:tab/>
      </w:r>
      <w:hyperlink w:anchor="How_to_make_a_PiPoT_Referral" w:history="1">
        <w:r w:rsidR="00A52788" w:rsidRPr="000C3840">
          <w:rPr>
            <w:rStyle w:val="Hyperlink"/>
            <w:rFonts w:ascii="Arial" w:hAnsi="Arial" w:cs="Arial"/>
            <w:sz w:val="20"/>
            <w:szCs w:val="20"/>
          </w:rPr>
          <w:t>How to make a PiPoT Referral</w:t>
        </w:r>
      </w:hyperlink>
      <w:r w:rsidR="00A43B53" w:rsidRPr="007472F6">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7D79E867" w14:textId="22E2C489" w:rsidR="00B3258B" w:rsidRPr="007472F6" w:rsidRDefault="00156487"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2.9</w:t>
      </w:r>
      <w:r w:rsidR="00D4012D">
        <w:rPr>
          <w:rFonts w:ascii="Arial" w:hAnsi="Arial" w:cs="Arial"/>
          <w:sz w:val="20"/>
          <w:szCs w:val="20"/>
        </w:rPr>
        <w:tab/>
      </w:r>
      <w:hyperlink w:anchor="Designated_Safeguarding_Lead" w:history="1">
        <w:r w:rsidR="00B3258B" w:rsidRPr="000C3840">
          <w:rPr>
            <w:rStyle w:val="Hyperlink"/>
            <w:rFonts w:ascii="Arial" w:hAnsi="Arial" w:cs="Arial"/>
            <w:sz w:val="20"/>
            <w:szCs w:val="20"/>
          </w:rPr>
          <w:t>Who to make a PiPoT referral to</w:t>
        </w:r>
      </w:hyperlink>
      <w:r w:rsidR="009B52F9">
        <w:rPr>
          <w:rFonts w:ascii="Arial" w:hAnsi="Arial" w:cs="Arial"/>
          <w:sz w:val="20"/>
          <w:szCs w:val="20"/>
        </w:rPr>
        <w:t xml:space="preserve"> </w:t>
      </w:r>
      <w:r w:rsidR="009B52F9">
        <w:rPr>
          <w:rFonts w:ascii="Arial" w:hAnsi="Arial" w:cs="Arial"/>
          <w:sz w:val="20"/>
          <w:szCs w:val="20"/>
        </w:rPr>
        <w:tab/>
      </w:r>
      <w:r w:rsidR="009B52F9">
        <w:rPr>
          <w:rFonts w:ascii="Arial" w:hAnsi="Arial" w:cs="Arial"/>
          <w:sz w:val="20"/>
          <w:szCs w:val="20"/>
        </w:rPr>
        <w:tab/>
      </w:r>
      <w:r w:rsidR="00F9776B">
        <w:rPr>
          <w:rFonts w:ascii="Arial" w:hAnsi="Arial" w:cs="Arial"/>
          <w:sz w:val="20"/>
          <w:szCs w:val="20"/>
        </w:rPr>
        <w:t>7</w:t>
      </w:r>
    </w:p>
    <w:p w14:paraId="6568F053" w14:textId="79108ECF" w:rsidR="00B3258B"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2.10</w:t>
      </w:r>
      <w:r>
        <w:rPr>
          <w:rFonts w:ascii="Arial" w:hAnsi="Arial" w:cs="Arial"/>
          <w:sz w:val="20"/>
          <w:szCs w:val="20"/>
        </w:rPr>
        <w:tab/>
      </w:r>
      <w:hyperlink w:anchor="HAS_Safeguarding_Team" w:history="1">
        <w:r w:rsidR="00B3258B" w:rsidRPr="000C3840">
          <w:rPr>
            <w:rStyle w:val="Hyperlink"/>
            <w:rFonts w:ascii="Arial" w:hAnsi="Arial" w:cs="Arial"/>
            <w:sz w:val="20"/>
            <w:szCs w:val="20"/>
          </w:rPr>
          <w:t>Where to submit a referral if the PIPOT is from North Yorkshire</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6F69B33F" w14:textId="2D991241" w:rsidR="00B3258B" w:rsidRPr="007472F6" w:rsidRDefault="00B3258B"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2.11</w:t>
      </w:r>
      <w:r w:rsidR="00D4012D">
        <w:rPr>
          <w:rFonts w:ascii="Arial" w:hAnsi="Arial" w:cs="Arial"/>
          <w:sz w:val="20"/>
          <w:szCs w:val="20"/>
        </w:rPr>
        <w:tab/>
      </w:r>
      <w:hyperlink w:anchor="PiPoT_Enquiry" w:history="1">
        <w:r w:rsidRPr="000C3840">
          <w:rPr>
            <w:rStyle w:val="Hyperlink"/>
            <w:rFonts w:ascii="Arial" w:hAnsi="Arial" w:cs="Arial"/>
            <w:sz w:val="20"/>
            <w:szCs w:val="20"/>
          </w:rPr>
          <w:t>PiPoT Enquiry</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5863776F" w14:textId="1C1369DA" w:rsidR="00B3258B" w:rsidRPr="007472F6" w:rsidRDefault="00D4012D" w:rsidP="00D4012D">
      <w:pPr>
        <w:pStyle w:val="NoSpacing"/>
        <w:tabs>
          <w:tab w:val="left" w:pos="8931"/>
          <w:tab w:val="left" w:pos="9214"/>
        </w:tabs>
        <w:ind w:left="852" w:hanging="426"/>
        <w:rPr>
          <w:rFonts w:ascii="Arial" w:hAnsi="Arial" w:cs="Arial"/>
          <w:sz w:val="20"/>
          <w:szCs w:val="20"/>
        </w:rPr>
      </w:pPr>
      <w:r>
        <w:rPr>
          <w:rFonts w:ascii="Arial" w:hAnsi="Arial" w:cs="Arial"/>
          <w:sz w:val="20"/>
          <w:szCs w:val="20"/>
        </w:rPr>
        <w:t>2.12</w:t>
      </w:r>
      <w:r>
        <w:rPr>
          <w:rFonts w:ascii="Arial" w:hAnsi="Arial" w:cs="Arial"/>
          <w:sz w:val="20"/>
          <w:szCs w:val="20"/>
        </w:rPr>
        <w:tab/>
      </w:r>
      <w:hyperlink w:anchor="PiPoT_Enquiry" w:history="1">
        <w:r w:rsidR="00B3258B" w:rsidRPr="000C3840">
          <w:rPr>
            <w:rStyle w:val="Hyperlink"/>
            <w:rFonts w:ascii="Arial" w:hAnsi="Arial" w:cs="Arial"/>
            <w:sz w:val="20"/>
            <w:szCs w:val="20"/>
          </w:rPr>
          <w:t>Screening the PiPoT referral and Identify the lead agency</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4D5CE7C2" w14:textId="02E72E87" w:rsidR="008D24EE" w:rsidRPr="007472F6" w:rsidRDefault="008D24EE"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2.1</w:t>
      </w:r>
      <w:r w:rsidR="00356047" w:rsidRPr="007472F6">
        <w:rPr>
          <w:rFonts w:ascii="Arial" w:hAnsi="Arial" w:cs="Arial"/>
          <w:sz w:val="20"/>
          <w:szCs w:val="20"/>
        </w:rPr>
        <w:t>3</w:t>
      </w:r>
      <w:r w:rsidR="00D4012D">
        <w:rPr>
          <w:rFonts w:ascii="Arial" w:hAnsi="Arial" w:cs="Arial"/>
          <w:sz w:val="20"/>
          <w:szCs w:val="20"/>
        </w:rPr>
        <w:tab/>
      </w:r>
      <w:hyperlink w:anchor="PiPoT_Enquiry" w:history="1">
        <w:r w:rsidRPr="000C3840">
          <w:rPr>
            <w:rStyle w:val="Hyperlink"/>
            <w:rFonts w:ascii="Arial" w:hAnsi="Arial" w:cs="Arial"/>
            <w:sz w:val="20"/>
            <w:szCs w:val="20"/>
          </w:rPr>
          <w:t>If criteria isn’t met</w:t>
        </w:r>
      </w:hyperlink>
      <w:r w:rsidR="00DC6603" w:rsidRPr="007472F6">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0558D016" w14:textId="6B3B23E3" w:rsidR="008D24EE" w:rsidRPr="007472F6" w:rsidRDefault="008D24EE"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w:t>
      </w:r>
      <w:r w:rsidR="00784262" w:rsidRPr="007472F6">
        <w:rPr>
          <w:rFonts w:ascii="Arial" w:hAnsi="Arial" w:cs="Arial"/>
          <w:sz w:val="20"/>
          <w:szCs w:val="20"/>
        </w:rPr>
        <w:t>1</w:t>
      </w:r>
      <w:r w:rsidR="00356047" w:rsidRPr="007472F6">
        <w:rPr>
          <w:rFonts w:ascii="Arial" w:hAnsi="Arial" w:cs="Arial"/>
          <w:sz w:val="20"/>
          <w:szCs w:val="20"/>
        </w:rPr>
        <w:t>4</w:t>
      </w:r>
      <w:r w:rsidR="00D4012D">
        <w:rPr>
          <w:rFonts w:ascii="Arial" w:hAnsi="Arial" w:cs="Arial"/>
          <w:sz w:val="20"/>
          <w:szCs w:val="20"/>
        </w:rPr>
        <w:tab/>
      </w:r>
      <w:hyperlink w:anchor="criteria_is_met" w:history="1">
        <w:r w:rsidRPr="00671EED">
          <w:rPr>
            <w:rStyle w:val="Hyperlink"/>
            <w:rFonts w:ascii="Arial" w:hAnsi="Arial" w:cs="Arial"/>
            <w:sz w:val="20"/>
            <w:szCs w:val="20"/>
          </w:rPr>
          <w:t>If criteria is met</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F9776B">
        <w:rPr>
          <w:rFonts w:ascii="Arial" w:hAnsi="Arial" w:cs="Arial"/>
          <w:sz w:val="20"/>
          <w:szCs w:val="20"/>
        </w:rPr>
        <w:t>7</w:t>
      </w:r>
    </w:p>
    <w:p w14:paraId="6509C6D1" w14:textId="16466368" w:rsidR="008D24EE" w:rsidRPr="007472F6" w:rsidRDefault="008D24EE"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w:t>
      </w:r>
      <w:r w:rsidR="00784262" w:rsidRPr="007472F6">
        <w:rPr>
          <w:rFonts w:ascii="Arial" w:hAnsi="Arial" w:cs="Arial"/>
          <w:sz w:val="20"/>
          <w:szCs w:val="20"/>
        </w:rPr>
        <w:t>1</w:t>
      </w:r>
      <w:r w:rsidR="00356047" w:rsidRPr="007472F6">
        <w:rPr>
          <w:rFonts w:ascii="Arial" w:hAnsi="Arial" w:cs="Arial"/>
          <w:sz w:val="20"/>
          <w:szCs w:val="20"/>
        </w:rPr>
        <w:t>5</w:t>
      </w:r>
      <w:r w:rsidR="00D4012D">
        <w:rPr>
          <w:rFonts w:ascii="Arial" w:hAnsi="Arial" w:cs="Arial"/>
          <w:sz w:val="20"/>
          <w:szCs w:val="20"/>
        </w:rPr>
        <w:tab/>
      </w:r>
      <w:hyperlink w:anchor="enquiry" w:history="1">
        <w:r w:rsidRPr="00D4012D">
          <w:rPr>
            <w:rStyle w:val="Hyperlink"/>
            <w:rFonts w:ascii="Arial" w:hAnsi="Arial" w:cs="Arial"/>
            <w:sz w:val="20"/>
            <w:szCs w:val="20"/>
          </w:rPr>
          <w:t>Enquiry process</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2C6C67">
        <w:rPr>
          <w:rFonts w:ascii="Arial" w:hAnsi="Arial" w:cs="Arial"/>
          <w:sz w:val="20"/>
          <w:szCs w:val="20"/>
        </w:rPr>
        <w:t>7</w:t>
      </w:r>
    </w:p>
    <w:p w14:paraId="627168D8" w14:textId="73933214" w:rsidR="00670B6E" w:rsidRPr="007472F6" w:rsidRDefault="00FF64ED" w:rsidP="00D4012D">
      <w:pPr>
        <w:pStyle w:val="NoSpacing"/>
        <w:tabs>
          <w:tab w:val="left" w:pos="8931"/>
          <w:tab w:val="left" w:pos="9214"/>
        </w:tabs>
        <w:ind w:left="852" w:hanging="426"/>
        <w:rPr>
          <w:rFonts w:ascii="Arial" w:hAnsi="Arial" w:cs="Arial"/>
          <w:sz w:val="20"/>
          <w:szCs w:val="20"/>
        </w:rPr>
      </w:pPr>
      <w:r w:rsidRPr="007472F6">
        <w:rPr>
          <w:rFonts w:ascii="Arial" w:hAnsi="Arial" w:cs="Arial"/>
          <w:sz w:val="20"/>
          <w:szCs w:val="20"/>
        </w:rPr>
        <w:t>2.</w:t>
      </w:r>
      <w:r w:rsidR="00784262" w:rsidRPr="007472F6">
        <w:rPr>
          <w:rFonts w:ascii="Arial" w:hAnsi="Arial" w:cs="Arial"/>
          <w:sz w:val="20"/>
          <w:szCs w:val="20"/>
        </w:rPr>
        <w:t>1</w:t>
      </w:r>
      <w:r w:rsidR="00356047" w:rsidRPr="007472F6">
        <w:rPr>
          <w:rFonts w:ascii="Arial" w:hAnsi="Arial" w:cs="Arial"/>
          <w:sz w:val="20"/>
          <w:szCs w:val="20"/>
        </w:rPr>
        <w:t>6</w:t>
      </w:r>
      <w:r w:rsidR="00D4012D">
        <w:rPr>
          <w:rFonts w:ascii="Arial" w:hAnsi="Arial" w:cs="Arial"/>
          <w:sz w:val="20"/>
          <w:szCs w:val="20"/>
        </w:rPr>
        <w:tab/>
      </w:r>
      <w:hyperlink w:anchor="Informing_the_PiPoT" w:history="1">
        <w:r w:rsidR="0073454D" w:rsidRPr="00671EED">
          <w:rPr>
            <w:rStyle w:val="Hyperlink"/>
            <w:rFonts w:ascii="Arial" w:hAnsi="Arial" w:cs="Arial"/>
            <w:sz w:val="20"/>
            <w:szCs w:val="20"/>
          </w:rPr>
          <w:t>Informing the PiPoT</w:t>
        </w:r>
        <w:r w:rsidR="00A52788" w:rsidRPr="00671EED">
          <w:rPr>
            <w:rStyle w:val="Hyperlink"/>
            <w:rFonts w:ascii="Arial" w:hAnsi="Arial" w:cs="Arial"/>
            <w:sz w:val="20"/>
            <w:szCs w:val="20"/>
          </w:rPr>
          <w:t xml:space="preserve"> about the need to follow P</w:t>
        </w:r>
        <w:r w:rsidR="0037216C" w:rsidRPr="00671EED">
          <w:rPr>
            <w:rStyle w:val="Hyperlink"/>
            <w:rFonts w:ascii="Arial" w:hAnsi="Arial" w:cs="Arial"/>
            <w:sz w:val="20"/>
            <w:szCs w:val="20"/>
          </w:rPr>
          <w:t>iPoT</w:t>
        </w:r>
        <w:r w:rsidR="00A52788" w:rsidRPr="00671EED">
          <w:rPr>
            <w:rStyle w:val="Hyperlink"/>
            <w:rFonts w:ascii="Arial" w:hAnsi="Arial" w:cs="Arial"/>
            <w:sz w:val="20"/>
            <w:szCs w:val="20"/>
          </w:rPr>
          <w:t xml:space="preserve"> Proce</w:t>
        </w:r>
        <w:r w:rsidR="002B5B3E" w:rsidRPr="00671EED">
          <w:rPr>
            <w:rStyle w:val="Hyperlink"/>
            <w:rFonts w:ascii="Arial" w:hAnsi="Arial" w:cs="Arial"/>
            <w:sz w:val="20"/>
            <w:szCs w:val="20"/>
          </w:rPr>
          <w:t>dures</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510606">
        <w:rPr>
          <w:rFonts w:ascii="Arial" w:hAnsi="Arial" w:cs="Arial"/>
          <w:sz w:val="20"/>
          <w:szCs w:val="20"/>
        </w:rPr>
        <w:t>8</w:t>
      </w:r>
    </w:p>
    <w:p w14:paraId="142A2145" w14:textId="760E491C" w:rsidR="00A52788" w:rsidRPr="007472F6" w:rsidRDefault="00F9776B" w:rsidP="00D4012D">
      <w:pPr>
        <w:pStyle w:val="NoSpacing"/>
        <w:tabs>
          <w:tab w:val="left" w:pos="8931"/>
          <w:tab w:val="left" w:pos="9214"/>
        </w:tabs>
        <w:ind w:left="852" w:hanging="426"/>
      </w:pPr>
      <w:r>
        <w:rPr>
          <w:rFonts w:ascii="Arial" w:hAnsi="Arial" w:cs="Arial"/>
          <w:sz w:val="20"/>
          <w:szCs w:val="20"/>
        </w:rPr>
        <w:t>2.1</w:t>
      </w:r>
      <w:r w:rsidR="00356047" w:rsidRPr="007472F6">
        <w:rPr>
          <w:rFonts w:ascii="Arial" w:hAnsi="Arial" w:cs="Arial"/>
          <w:sz w:val="20"/>
          <w:szCs w:val="20"/>
        </w:rPr>
        <w:t>7</w:t>
      </w:r>
      <w:r w:rsidR="00D4012D">
        <w:rPr>
          <w:rFonts w:ascii="Arial" w:hAnsi="Arial" w:cs="Arial"/>
          <w:sz w:val="20"/>
          <w:szCs w:val="20"/>
        </w:rPr>
        <w:tab/>
      </w:r>
      <w:hyperlink w:anchor="When_a_decision" w:history="1">
        <w:r w:rsidR="004A3A5C" w:rsidRPr="00671EED">
          <w:rPr>
            <w:rStyle w:val="Hyperlink"/>
            <w:rFonts w:ascii="Arial" w:hAnsi="Arial" w:cs="Arial"/>
            <w:sz w:val="20"/>
            <w:szCs w:val="20"/>
          </w:rPr>
          <w:t>Decisions on shar</w:t>
        </w:r>
        <w:r w:rsidR="009B52F9" w:rsidRPr="00671EED">
          <w:rPr>
            <w:rStyle w:val="Hyperlink"/>
            <w:rFonts w:ascii="Arial" w:hAnsi="Arial" w:cs="Arial"/>
            <w:sz w:val="20"/>
            <w:szCs w:val="20"/>
          </w:rPr>
          <w:t>ing Information</w:t>
        </w:r>
      </w:hyperlink>
      <w:r w:rsidR="009B52F9">
        <w:rPr>
          <w:rFonts w:ascii="Arial" w:hAnsi="Arial" w:cs="Arial"/>
          <w:sz w:val="20"/>
          <w:szCs w:val="20"/>
        </w:rPr>
        <w:t xml:space="preserve"> </w:t>
      </w:r>
      <w:r w:rsidR="009B52F9">
        <w:rPr>
          <w:rFonts w:ascii="Arial" w:hAnsi="Arial" w:cs="Arial"/>
          <w:sz w:val="20"/>
          <w:szCs w:val="20"/>
          <w:u w:val="single"/>
        </w:rPr>
        <w:tab/>
      </w:r>
      <w:r w:rsidR="009B52F9">
        <w:rPr>
          <w:rFonts w:ascii="Arial" w:hAnsi="Arial" w:cs="Arial"/>
          <w:sz w:val="20"/>
          <w:szCs w:val="20"/>
        </w:rPr>
        <w:tab/>
      </w:r>
      <w:r w:rsidR="004A3A5C">
        <w:rPr>
          <w:rFonts w:ascii="Arial" w:hAnsi="Arial" w:cs="Arial"/>
          <w:sz w:val="20"/>
          <w:szCs w:val="20"/>
        </w:rPr>
        <w:t>8</w:t>
      </w:r>
    </w:p>
    <w:p w14:paraId="20EF698D" w14:textId="238F34EF" w:rsidR="003B1AEC" w:rsidRPr="00405103" w:rsidRDefault="00F9776B" w:rsidP="00D4012D">
      <w:pPr>
        <w:pStyle w:val="NoSpacing"/>
        <w:tabs>
          <w:tab w:val="left" w:pos="8931"/>
          <w:tab w:val="left" w:pos="9214"/>
        </w:tabs>
        <w:ind w:left="852" w:hanging="426"/>
        <w:rPr>
          <w:rFonts w:ascii="Arial" w:hAnsi="Arial" w:cs="Arial"/>
          <w:sz w:val="20"/>
          <w:szCs w:val="20"/>
        </w:rPr>
      </w:pPr>
      <w:r>
        <w:t>2.1</w:t>
      </w:r>
      <w:r w:rsidR="00356047" w:rsidRPr="007472F6">
        <w:t>8</w:t>
      </w:r>
      <w:r w:rsidR="00D4012D">
        <w:tab/>
      </w:r>
      <w:hyperlink w:anchor="manage_the_risk" w:history="1">
        <w:r w:rsidR="003B1AEC" w:rsidRPr="00671EED">
          <w:rPr>
            <w:rStyle w:val="Hyperlink"/>
          </w:rPr>
          <w:t>Managing the risks</w:t>
        </w:r>
      </w:hyperlink>
      <w:r w:rsidR="00DC6603" w:rsidRPr="007472F6">
        <w:t xml:space="preserve"> </w:t>
      </w:r>
      <w:r w:rsidR="009B52F9">
        <w:rPr>
          <w:u w:val="single"/>
        </w:rPr>
        <w:tab/>
      </w:r>
      <w:r w:rsidR="009B52F9">
        <w:tab/>
      </w:r>
      <w:r w:rsidR="004A3A5C" w:rsidRPr="00405103">
        <w:rPr>
          <w:rFonts w:ascii="Arial" w:hAnsi="Arial" w:cs="Arial"/>
          <w:sz w:val="20"/>
          <w:szCs w:val="20"/>
        </w:rPr>
        <w:t>8</w:t>
      </w:r>
    </w:p>
    <w:p w14:paraId="0D7F4DA5" w14:textId="3126C4B0" w:rsidR="003B1AEC" w:rsidRPr="00356047" w:rsidRDefault="00F9776B" w:rsidP="00D4012D">
      <w:pPr>
        <w:pStyle w:val="NoSpacing"/>
        <w:tabs>
          <w:tab w:val="left" w:pos="8931"/>
          <w:tab w:val="left" w:pos="9214"/>
        </w:tabs>
        <w:ind w:left="852" w:hanging="426"/>
      </w:pPr>
      <w:r>
        <w:t>2.1</w:t>
      </w:r>
      <w:r w:rsidR="00356047" w:rsidRPr="007472F6">
        <w:t>9</w:t>
      </w:r>
      <w:r w:rsidR="00D4012D">
        <w:tab/>
      </w:r>
      <w:hyperlink w:anchor="Sharing_Information_with_the_PiPoTs_Emp" w:history="1">
        <w:r w:rsidR="003B1AEC" w:rsidRPr="006C513E">
          <w:rPr>
            <w:rStyle w:val="Hyperlink"/>
          </w:rPr>
          <w:t>Sharing Information with the PiPoT’s Employer, student</w:t>
        </w:r>
        <w:r w:rsidR="004A3A5C" w:rsidRPr="006C513E">
          <w:rPr>
            <w:rStyle w:val="Hyperlink"/>
          </w:rPr>
          <w:t xml:space="preserve"> bo</w:t>
        </w:r>
        <w:r w:rsidR="00A90C10" w:rsidRPr="006C513E">
          <w:rPr>
            <w:rStyle w:val="Hyperlink"/>
          </w:rPr>
          <w:t xml:space="preserve">dy </w:t>
        </w:r>
        <w:r w:rsidR="009B52F9" w:rsidRPr="006C513E">
          <w:rPr>
            <w:rStyle w:val="Hyperlink"/>
          </w:rPr>
          <w:t>or voluntary organization</w:t>
        </w:r>
      </w:hyperlink>
      <w:r w:rsidR="009B52F9">
        <w:t xml:space="preserve"> </w:t>
      </w:r>
      <w:r w:rsidR="009B52F9">
        <w:rPr>
          <w:u w:val="single"/>
        </w:rPr>
        <w:tab/>
      </w:r>
      <w:r w:rsidR="009B52F9">
        <w:tab/>
      </w:r>
      <w:r w:rsidR="004A3A5C" w:rsidRPr="002C6C67">
        <w:rPr>
          <w:rFonts w:ascii="Arial" w:hAnsi="Arial" w:cs="Arial"/>
          <w:sz w:val="20"/>
          <w:szCs w:val="20"/>
        </w:rPr>
        <w:t>8</w:t>
      </w:r>
    </w:p>
    <w:p w14:paraId="67735D30" w14:textId="77777777" w:rsidR="004A3A5C" w:rsidRDefault="004A3A5C" w:rsidP="00A90C10">
      <w:pPr>
        <w:numPr>
          <w:ilvl w:val="0"/>
          <w:numId w:val="0"/>
        </w:numPr>
        <w:spacing w:line="240" w:lineRule="auto"/>
        <w:jc w:val="both"/>
        <w:rPr>
          <w:b/>
          <w:sz w:val="20"/>
          <w:szCs w:val="20"/>
        </w:rPr>
      </w:pPr>
    </w:p>
    <w:p w14:paraId="16E7FF13" w14:textId="2A6C4D37" w:rsidR="006F09C3" w:rsidRPr="0076197D" w:rsidRDefault="00D4012D" w:rsidP="00D4012D">
      <w:pPr>
        <w:pStyle w:val="NoSpacing"/>
        <w:tabs>
          <w:tab w:val="left" w:pos="426"/>
          <w:tab w:val="left" w:pos="8931"/>
          <w:tab w:val="left" w:pos="9214"/>
        </w:tabs>
        <w:rPr>
          <w:rFonts w:ascii="Arial" w:hAnsi="Arial" w:cs="Arial"/>
          <w:b/>
          <w:sz w:val="20"/>
          <w:szCs w:val="20"/>
        </w:rPr>
      </w:pPr>
      <w:r>
        <w:rPr>
          <w:b/>
        </w:rPr>
        <w:t>3</w:t>
      </w:r>
      <w:r>
        <w:rPr>
          <w:b/>
        </w:rPr>
        <w:tab/>
      </w:r>
      <w:hyperlink w:anchor="Notifications_to_other_parties" w:history="1">
        <w:r w:rsidR="00A52788" w:rsidRPr="00C56364">
          <w:rPr>
            <w:rStyle w:val="Hyperlink"/>
            <w:rFonts w:ascii="Arial" w:hAnsi="Arial" w:cs="Arial"/>
            <w:b/>
            <w:sz w:val="20"/>
            <w:szCs w:val="20"/>
          </w:rPr>
          <w:t>Notifications to other parties</w:t>
        </w:r>
      </w:hyperlink>
      <w:r w:rsidR="003646E2" w:rsidRPr="00C56364">
        <w:rPr>
          <w:b/>
        </w:rPr>
        <w:t xml:space="preserve"> </w:t>
      </w:r>
      <w:r w:rsidR="009B52F9">
        <w:rPr>
          <w:u w:val="single"/>
        </w:rPr>
        <w:tab/>
      </w:r>
      <w:r w:rsidR="009B52F9" w:rsidRPr="0076197D">
        <w:rPr>
          <w:b/>
        </w:rPr>
        <w:tab/>
      </w:r>
      <w:r w:rsidR="003646E2" w:rsidRPr="0076197D">
        <w:rPr>
          <w:rFonts w:ascii="Arial" w:hAnsi="Arial" w:cs="Arial"/>
          <w:b/>
          <w:sz w:val="20"/>
          <w:szCs w:val="20"/>
        </w:rPr>
        <w:t>9</w:t>
      </w:r>
    </w:p>
    <w:p w14:paraId="04D41827" w14:textId="1E5C9884" w:rsidR="00A52788" w:rsidRPr="00356047" w:rsidRDefault="00231025" w:rsidP="00231025">
      <w:pPr>
        <w:pStyle w:val="NoSpacing"/>
        <w:tabs>
          <w:tab w:val="left" w:pos="8931"/>
          <w:tab w:val="left" w:pos="9214"/>
        </w:tabs>
        <w:ind w:left="851" w:hanging="425"/>
        <w:rPr>
          <w:rFonts w:ascii="Arial" w:hAnsi="Arial" w:cs="Arial"/>
          <w:sz w:val="20"/>
          <w:szCs w:val="20"/>
        </w:rPr>
      </w:pPr>
      <w:r>
        <w:rPr>
          <w:rFonts w:ascii="Arial" w:hAnsi="Arial" w:cs="Arial"/>
          <w:sz w:val="20"/>
          <w:szCs w:val="20"/>
        </w:rPr>
        <w:t>3.1</w:t>
      </w:r>
      <w:r>
        <w:rPr>
          <w:rFonts w:ascii="Arial" w:hAnsi="Arial" w:cs="Arial"/>
          <w:sz w:val="20"/>
          <w:szCs w:val="20"/>
        </w:rPr>
        <w:tab/>
      </w:r>
      <w:hyperlink w:anchor="Disclosure_and_Barring_Service" w:history="1">
        <w:r w:rsidR="00A52788" w:rsidRPr="00BE11C5">
          <w:rPr>
            <w:rStyle w:val="Hyperlink"/>
            <w:rFonts w:ascii="Arial" w:hAnsi="Arial" w:cs="Arial"/>
            <w:sz w:val="20"/>
            <w:szCs w:val="20"/>
          </w:rPr>
          <w:t>Disclosure and Barring Service (DBS</w:t>
        </w:r>
        <w:r w:rsidR="003B1AEC" w:rsidRPr="00BE11C5">
          <w:rPr>
            <w:rStyle w:val="Hyperlink"/>
            <w:rFonts w:ascii="Arial" w:hAnsi="Arial" w:cs="Arial"/>
            <w:sz w:val="20"/>
            <w:szCs w:val="20"/>
          </w:rPr>
          <w:t>)</w:t>
        </w:r>
      </w:hyperlink>
      <w:r w:rsidR="007A13D5">
        <w:rPr>
          <w:rFonts w:ascii="Arial" w:hAnsi="Arial" w:cs="Arial"/>
          <w:sz w:val="20"/>
          <w:szCs w:val="20"/>
        </w:rPr>
        <w:t xml:space="preserve"> </w:t>
      </w:r>
      <w:r w:rsidR="007A13D5">
        <w:rPr>
          <w:rFonts w:ascii="Arial" w:hAnsi="Arial" w:cs="Arial"/>
          <w:sz w:val="20"/>
          <w:szCs w:val="20"/>
          <w:u w:val="single"/>
        </w:rPr>
        <w:tab/>
      </w:r>
      <w:r w:rsidR="007A13D5">
        <w:rPr>
          <w:rFonts w:ascii="Arial" w:hAnsi="Arial" w:cs="Arial"/>
          <w:sz w:val="20"/>
          <w:szCs w:val="20"/>
        </w:rPr>
        <w:tab/>
      </w:r>
      <w:r w:rsidR="003646E2">
        <w:rPr>
          <w:rFonts w:ascii="Arial" w:hAnsi="Arial" w:cs="Arial"/>
          <w:sz w:val="20"/>
          <w:szCs w:val="20"/>
        </w:rPr>
        <w:t>9</w:t>
      </w:r>
    </w:p>
    <w:p w14:paraId="24FC61EC" w14:textId="6BD539E7" w:rsidR="003B1AEC" w:rsidRPr="00356047" w:rsidRDefault="00231025" w:rsidP="00231025">
      <w:pPr>
        <w:pStyle w:val="NoSpacing"/>
        <w:tabs>
          <w:tab w:val="left" w:pos="8931"/>
          <w:tab w:val="left" w:pos="9214"/>
        </w:tabs>
        <w:ind w:left="851" w:hanging="425"/>
        <w:rPr>
          <w:rFonts w:ascii="Arial" w:hAnsi="Arial" w:cs="Arial"/>
          <w:sz w:val="20"/>
          <w:szCs w:val="20"/>
        </w:rPr>
      </w:pPr>
      <w:r>
        <w:rPr>
          <w:rFonts w:ascii="Arial" w:hAnsi="Arial" w:cs="Arial"/>
          <w:sz w:val="20"/>
          <w:szCs w:val="20"/>
        </w:rPr>
        <w:t>3.2</w:t>
      </w:r>
      <w:r>
        <w:rPr>
          <w:rFonts w:ascii="Arial" w:hAnsi="Arial" w:cs="Arial"/>
          <w:sz w:val="20"/>
          <w:szCs w:val="20"/>
        </w:rPr>
        <w:tab/>
      </w:r>
      <w:hyperlink w:anchor="If_someone_is_removed" w:history="1">
        <w:r w:rsidR="003B1AEC" w:rsidRPr="00BE11C5">
          <w:rPr>
            <w:rStyle w:val="Hyperlink"/>
            <w:rFonts w:ascii="Arial" w:hAnsi="Arial" w:cs="Arial"/>
            <w:sz w:val="20"/>
            <w:szCs w:val="20"/>
          </w:rPr>
          <w:t>Legal duty when someone is removed from their role</w:t>
        </w:r>
      </w:hyperlink>
      <w:r w:rsidR="007A13D5">
        <w:rPr>
          <w:rFonts w:ascii="Arial" w:hAnsi="Arial" w:cs="Arial"/>
          <w:sz w:val="20"/>
          <w:szCs w:val="20"/>
        </w:rPr>
        <w:t xml:space="preserve"> </w:t>
      </w:r>
      <w:r w:rsidR="007A13D5">
        <w:rPr>
          <w:rFonts w:ascii="Arial" w:hAnsi="Arial" w:cs="Arial"/>
          <w:sz w:val="20"/>
          <w:szCs w:val="20"/>
          <w:u w:val="single"/>
        </w:rPr>
        <w:tab/>
      </w:r>
      <w:r w:rsidR="007A13D5">
        <w:rPr>
          <w:rFonts w:ascii="Arial" w:hAnsi="Arial" w:cs="Arial"/>
          <w:sz w:val="20"/>
          <w:szCs w:val="20"/>
        </w:rPr>
        <w:tab/>
      </w:r>
      <w:r w:rsidR="003646E2">
        <w:rPr>
          <w:rFonts w:ascii="Arial" w:hAnsi="Arial" w:cs="Arial"/>
          <w:sz w:val="20"/>
          <w:szCs w:val="20"/>
        </w:rPr>
        <w:t>9</w:t>
      </w:r>
    </w:p>
    <w:p w14:paraId="071903B3" w14:textId="140D39F0" w:rsidR="003B1AEC" w:rsidRPr="00356047" w:rsidRDefault="00231025" w:rsidP="00231025">
      <w:pPr>
        <w:pStyle w:val="NoSpacing"/>
        <w:tabs>
          <w:tab w:val="left" w:pos="8931"/>
          <w:tab w:val="left" w:pos="9214"/>
        </w:tabs>
        <w:ind w:left="851" w:hanging="425"/>
        <w:rPr>
          <w:rFonts w:ascii="Arial" w:hAnsi="Arial" w:cs="Arial"/>
          <w:b/>
          <w:sz w:val="20"/>
          <w:szCs w:val="20"/>
        </w:rPr>
      </w:pPr>
      <w:r>
        <w:rPr>
          <w:rFonts w:ascii="Arial" w:hAnsi="Arial" w:cs="Arial"/>
          <w:sz w:val="20"/>
          <w:szCs w:val="20"/>
        </w:rPr>
        <w:t>3.3</w:t>
      </w:r>
      <w:r>
        <w:rPr>
          <w:rFonts w:ascii="Arial" w:hAnsi="Arial" w:cs="Arial"/>
          <w:sz w:val="20"/>
          <w:szCs w:val="20"/>
        </w:rPr>
        <w:tab/>
      </w:r>
      <w:hyperlink w:anchor="disciplinary_hearing" w:history="1">
        <w:r w:rsidR="003B1AEC" w:rsidRPr="00BE11C5">
          <w:rPr>
            <w:rStyle w:val="Hyperlink"/>
            <w:rFonts w:ascii="Arial" w:hAnsi="Arial" w:cs="Arial"/>
            <w:sz w:val="20"/>
            <w:szCs w:val="20"/>
          </w:rPr>
          <w:t>Legal duty when someone leaves their role prior to a disciplinary</w:t>
        </w:r>
      </w:hyperlink>
      <w:r w:rsidR="007A13D5">
        <w:rPr>
          <w:rFonts w:ascii="Arial" w:hAnsi="Arial" w:cs="Arial"/>
          <w:sz w:val="20"/>
          <w:szCs w:val="20"/>
        </w:rPr>
        <w:t xml:space="preserve"> </w:t>
      </w:r>
      <w:r w:rsidR="007A13D5">
        <w:rPr>
          <w:rFonts w:ascii="Arial" w:hAnsi="Arial" w:cs="Arial"/>
          <w:sz w:val="20"/>
          <w:szCs w:val="20"/>
          <w:u w:val="single"/>
        </w:rPr>
        <w:tab/>
      </w:r>
      <w:r w:rsidR="007A13D5">
        <w:rPr>
          <w:rFonts w:ascii="Arial" w:hAnsi="Arial" w:cs="Arial"/>
          <w:sz w:val="20"/>
          <w:szCs w:val="20"/>
        </w:rPr>
        <w:tab/>
      </w:r>
      <w:r w:rsidR="003646E2">
        <w:rPr>
          <w:rFonts w:ascii="Arial" w:hAnsi="Arial" w:cs="Arial"/>
          <w:sz w:val="20"/>
          <w:szCs w:val="20"/>
        </w:rPr>
        <w:t>9</w:t>
      </w:r>
    </w:p>
    <w:p w14:paraId="20F82FAE" w14:textId="35A117F6" w:rsidR="0008227A" w:rsidRDefault="00231025" w:rsidP="00231025">
      <w:pPr>
        <w:pStyle w:val="NoSpacing"/>
        <w:tabs>
          <w:tab w:val="left" w:pos="8931"/>
          <w:tab w:val="left" w:pos="9214"/>
        </w:tabs>
        <w:ind w:left="851" w:hanging="425"/>
        <w:rPr>
          <w:rFonts w:ascii="Arial" w:hAnsi="Arial" w:cs="Arial"/>
          <w:sz w:val="20"/>
          <w:szCs w:val="20"/>
        </w:rPr>
      </w:pPr>
      <w:r>
        <w:rPr>
          <w:rFonts w:ascii="Arial" w:hAnsi="Arial" w:cs="Arial"/>
          <w:sz w:val="20"/>
          <w:szCs w:val="20"/>
        </w:rPr>
        <w:t>3.4</w:t>
      </w:r>
      <w:r>
        <w:rPr>
          <w:rFonts w:ascii="Arial" w:hAnsi="Arial" w:cs="Arial"/>
          <w:sz w:val="20"/>
          <w:szCs w:val="20"/>
        </w:rPr>
        <w:tab/>
      </w:r>
      <w:hyperlink w:anchor="Professional_Bodies" w:history="1">
        <w:r w:rsidR="0008227A" w:rsidRPr="00BE11C5">
          <w:rPr>
            <w:rStyle w:val="Hyperlink"/>
            <w:rFonts w:ascii="Arial" w:hAnsi="Arial" w:cs="Arial"/>
            <w:sz w:val="20"/>
            <w:szCs w:val="20"/>
          </w:rPr>
          <w:t>Professional Bodies</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9</w:t>
      </w:r>
    </w:p>
    <w:p w14:paraId="757315A4" w14:textId="77777777" w:rsidR="00DC6603" w:rsidRPr="00356047" w:rsidRDefault="00DC6603" w:rsidP="00356047">
      <w:pPr>
        <w:pStyle w:val="NoSpacing"/>
        <w:rPr>
          <w:rFonts w:ascii="Arial" w:hAnsi="Arial" w:cs="Arial"/>
          <w:sz w:val="20"/>
          <w:szCs w:val="20"/>
        </w:rPr>
      </w:pPr>
    </w:p>
    <w:p w14:paraId="55A9C608" w14:textId="2F5463CF" w:rsidR="00D65811" w:rsidRPr="007F0DC2" w:rsidRDefault="0008227A" w:rsidP="00D4012D">
      <w:pPr>
        <w:pStyle w:val="NoSpacing"/>
        <w:tabs>
          <w:tab w:val="left" w:pos="426"/>
          <w:tab w:val="left" w:pos="8931"/>
          <w:tab w:val="left" w:pos="9214"/>
        </w:tabs>
      </w:pPr>
      <w:r w:rsidRPr="007F0DC2">
        <w:rPr>
          <w:rFonts w:ascii="Arial" w:hAnsi="Arial" w:cs="Arial"/>
          <w:b/>
          <w:sz w:val="20"/>
          <w:szCs w:val="20"/>
        </w:rPr>
        <w:t>4</w:t>
      </w:r>
      <w:r w:rsidR="00D4012D">
        <w:rPr>
          <w:b/>
          <w:sz w:val="18"/>
          <w:szCs w:val="18"/>
        </w:rPr>
        <w:tab/>
      </w:r>
      <w:hyperlink w:anchor="Care_Quality_Commission" w:history="1">
        <w:r w:rsidR="00A52788" w:rsidRPr="00716F0E">
          <w:rPr>
            <w:rStyle w:val="Hyperlink"/>
            <w:rFonts w:ascii="Arial" w:hAnsi="Arial" w:cs="Arial"/>
            <w:b/>
            <w:sz w:val="20"/>
            <w:szCs w:val="20"/>
          </w:rPr>
          <w:t>Care Quality Commission (CQC)</w:t>
        </w:r>
      </w:hyperlink>
      <w:r w:rsidR="007472F6">
        <w:rPr>
          <w:b/>
        </w:rPr>
        <w:t xml:space="preserve"> </w:t>
      </w:r>
      <w:r w:rsidR="00A05218">
        <w:rPr>
          <w:u w:val="single"/>
        </w:rPr>
        <w:tab/>
      </w:r>
      <w:r w:rsidR="00A05218" w:rsidRPr="0076197D">
        <w:rPr>
          <w:b/>
        </w:rPr>
        <w:tab/>
      </w:r>
      <w:r w:rsidR="003646E2" w:rsidRPr="0076197D">
        <w:rPr>
          <w:rFonts w:ascii="Arial" w:hAnsi="Arial" w:cs="Arial"/>
          <w:b/>
          <w:sz w:val="20"/>
          <w:szCs w:val="20"/>
        </w:rPr>
        <w:t>9</w:t>
      </w:r>
    </w:p>
    <w:p w14:paraId="3571E4AE" w14:textId="6ADA9FBA" w:rsidR="0008227A" w:rsidRPr="00DC6603" w:rsidRDefault="0008227A" w:rsidP="00231025">
      <w:pPr>
        <w:pStyle w:val="NoSpacing"/>
        <w:tabs>
          <w:tab w:val="left" w:pos="8931"/>
          <w:tab w:val="left" w:pos="9214"/>
        </w:tabs>
        <w:ind w:left="851" w:hanging="425"/>
        <w:rPr>
          <w:rFonts w:ascii="Arial" w:hAnsi="Arial" w:cs="Arial"/>
          <w:sz w:val="20"/>
          <w:szCs w:val="20"/>
        </w:rPr>
      </w:pPr>
      <w:r w:rsidRPr="00DC6603">
        <w:rPr>
          <w:rFonts w:ascii="Arial" w:hAnsi="Arial" w:cs="Arial"/>
          <w:sz w:val="20"/>
          <w:szCs w:val="20"/>
        </w:rPr>
        <w:t>4.1</w:t>
      </w:r>
      <w:r w:rsidR="00231025">
        <w:rPr>
          <w:rFonts w:ascii="Arial" w:hAnsi="Arial" w:cs="Arial"/>
          <w:sz w:val="20"/>
          <w:szCs w:val="20"/>
        </w:rPr>
        <w:tab/>
      </w:r>
      <w:hyperlink w:anchor="identified_risk" w:history="1">
        <w:r w:rsidRPr="00BE11C5">
          <w:rPr>
            <w:rStyle w:val="Hyperlink"/>
            <w:rFonts w:ascii="Arial" w:hAnsi="Arial" w:cs="Arial"/>
            <w:sz w:val="20"/>
            <w:szCs w:val="20"/>
          </w:rPr>
          <w:t>Identified risk procedure</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9</w:t>
      </w:r>
    </w:p>
    <w:p w14:paraId="57BFEBFB" w14:textId="670AADE1" w:rsidR="00D65811" w:rsidRPr="00DC6603" w:rsidRDefault="00231025" w:rsidP="00231025">
      <w:pPr>
        <w:pStyle w:val="NoSpacing"/>
        <w:tabs>
          <w:tab w:val="left" w:pos="8931"/>
          <w:tab w:val="left" w:pos="9214"/>
        </w:tabs>
        <w:ind w:left="851" w:hanging="425"/>
        <w:rPr>
          <w:rFonts w:ascii="Arial" w:hAnsi="Arial" w:cs="Arial"/>
          <w:sz w:val="20"/>
          <w:szCs w:val="20"/>
        </w:rPr>
      </w:pPr>
      <w:r>
        <w:rPr>
          <w:rFonts w:ascii="Arial" w:hAnsi="Arial" w:cs="Arial"/>
          <w:sz w:val="20"/>
          <w:szCs w:val="20"/>
        </w:rPr>
        <w:t>4.2</w:t>
      </w:r>
      <w:r>
        <w:rPr>
          <w:rFonts w:ascii="Arial" w:hAnsi="Arial" w:cs="Arial"/>
          <w:sz w:val="20"/>
          <w:szCs w:val="20"/>
        </w:rPr>
        <w:tab/>
      </w:r>
      <w:hyperlink w:anchor="Information_Sharing" w:history="1">
        <w:r w:rsidR="00143EEC" w:rsidRPr="00BE11C5">
          <w:rPr>
            <w:rStyle w:val="Hyperlink"/>
            <w:rFonts w:ascii="Arial" w:hAnsi="Arial" w:cs="Arial"/>
            <w:sz w:val="20"/>
            <w:szCs w:val="20"/>
          </w:rPr>
          <w:t>Information Sharing</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9</w:t>
      </w:r>
    </w:p>
    <w:p w14:paraId="41C0B047" w14:textId="6FF01707" w:rsidR="0008227A" w:rsidRPr="00DC6603" w:rsidRDefault="0008227A" w:rsidP="00231025">
      <w:pPr>
        <w:pStyle w:val="NoSpacing"/>
        <w:tabs>
          <w:tab w:val="left" w:pos="8931"/>
          <w:tab w:val="left" w:pos="9214"/>
        </w:tabs>
        <w:ind w:left="851" w:hanging="425"/>
        <w:rPr>
          <w:rFonts w:ascii="Arial" w:hAnsi="Arial" w:cs="Arial"/>
          <w:sz w:val="20"/>
          <w:szCs w:val="20"/>
        </w:rPr>
      </w:pPr>
      <w:r w:rsidRPr="00DC6603">
        <w:rPr>
          <w:rFonts w:ascii="Arial" w:hAnsi="Arial" w:cs="Arial"/>
          <w:sz w:val="20"/>
          <w:szCs w:val="20"/>
        </w:rPr>
        <w:t>4.3</w:t>
      </w:r>
      <w:r w:rsidR="00231025">
        <w:rPr>
          <w:rFonts w:ascii="Arial" w:hAnsi="Arial" w:cs="Arial"/>
          <w:sz w:val="20"/>
          <w:szCs w:val="20"/>
        </w:rPr>
        <w:tab/>
      </w:r>
      <w:hyperlink w:anchor="Decisions_made_about_sharing" w:history="1">
        <w:r w:rsidRPr="00BE11C5">
          <w:rPr>
            <w:rStyle w:val="Hyperlink"/>
            <w:rFonts w:ascii="Arial" w:hAnsi="Arial" w:cs="Arial"/>
            <w:sz w:val="20"/>
            <w:szCs w:val="20"/>
          </w:rPr>
          <w:t>Decisions on sharing information</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9</w:t>
      </w:r>
    </w:p>
    <w:p w14:paraId="2BF86F46" w14:textId="48F25FEB" w:rsidR="0008227A" w:rsidRPr="00DC6603" w:rsidRDefault="00231025" w:rsidP="00231025">
      <w:pPr>
        <w:pStyle w:val="NoSpacing"/>
        <w:tabs>
          <w:tab w:val="left" w:pos="8931"/>
          <w:tab w:val="left" w:pos="9214"/>
        </w:tabs>
        <w:ind w:left="851" w:hanging="425"/>
        <w:rPr>
          <w:rFonts w:ascii="Arial" w:hAnsi="Arial" w:cs="Arial"/>
          <w:b/>
          <w:sz w:val="20"/>
          <w:szCs w:val="20"/>
        </w:rPr>
      </w:pPr>
      <w:r>
        <w:rPr>
          <w:rFonts w:ascii="Arial" w:hAnsi="Arial" w:cs="Arial"/>
          <w:sz w:val="20"/>
          <w:szCs w:val="20"/>
        </w:rPr>
        <w:t>4.4</w:t>
      </w:r>
      <w:r>
        <w:rPr>
          <w:rFonts w:ascii="Arial" w:hAnsi="Arial" w:cs="Arial"/>
          <w:sz w:val="20"/>
          <w:szCs w:val="20"/>
        </w:rPr>
        <w:tab/>
      </w:r>
      <w:hyperlink w:anchor="When_sharing_information" w:history="1">
        <w:r w:rsidR="003646E2" w:rsidRPr="00BE11C5">
          <w:rPr>
            <w:rStyle w:val="Hyperlink"/>
            <w:rFonts w:ascii="Arial" w:hAnsi="Arial" w:cs="Arial"/>
            <w:sz w:val="20"/>
            <w:szCs w:val="20"/>
          </w:rPr>
          <w:t>Rationale for sharing informatio</w:t>
        </w:r>
        <w:r w:rsidR="0008227A" w:rsidRPr="00BE11C5">
          <w:rPr>
            <w:rStyle w:val="Hyperlink"/>
            <w:rFonts w:ascii="Arial" w:hAnsi="Arial" w:cs="Arial"/>
            <w:sz w:val="20"/>
            <w:szCs w:val="20"/>
          </w:rPr>
          <w:t>n</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9</w:t>
      </w:r>
    </w:p>
    <w:p w14:paraId="380357F6" w14:textId="7960A253" w:rsidR="00143EEC" w:rsidRPr="00DC6603"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4.5</w:t>
      </w:r>
      <w:r>
        <w:rPr>
          <w:rFonts w:ascii="Arial" w:hAnsi="Arial" w:cs="Arial"/>
          <w:sz w:val="20"/>
          <w:szCs w:val="20"/>
        </w:rPr>
        <w:tab/>
      </w:r>
      <w:hyperlink w:anchor="Data_Protection_Act_2018" w:history="1">
        <w:r w:rsidR="0008227A" w:rsidRPr="00BE11C5">
          <w:rPr>
            <w:rStyle w:val="Hyperlink"/>
            <w:rFonts w:ascii="Arial" w:hAnsi="Arial" w:cs="Arial"/>
            <w:sz w:val="20"/>
            <w:szCs w:val="20"/>
          </w:rPr>
          <w:t>What</w:t>
        </w:r>
        <w:r w:rsidR="00143EEC" w:rsidRPr="00BE11C5">
          <w:rPr>
            <w:rStyle w:val="Hyperlink"/>
            <w:rFonts w:ascii="Arial" w:hAnsi="Arial" w:cs="Arial"/>
            <w:sz w:val="20"/>
            <w:szCs w:val="20"/>
          </w:rPr>
          <w:t xml:space="preserve"> the Data Protecti</w:t>
        </w:r>
        <w:r w:rsidR="007472F6" w:rsidRPr="00BE11C5">
          <w:rPr>
            <w:rStyle w:val="Hyperlink"/>
            <w:rFonts w:ascii="Arial" w:hAnsi="Arial" w:cs="Arial"/>
            <w:sz w:val="20"/>
            <w:szCs w:val="20"/>
          </w:rPr>
          <w:t>on Act 2018 and the GDPR defin</w:t>
        </w:r>
        <w:r w:rsidR="003646E2" w:rsidRPr="00BE11C5">
          <w:rPr>
            <w:rStyle w:val="Hyperlink"/>
            <w:rFonts w:ascii="Arial" w:hAnsi="Arial" w:cs="Arial"/>
            <w:sz w:val="20"/>
            <w:szCs w:val="20"/>
          </w:rPr>
          <w:t>e</w:t>
        </w:r>
      </w:hyperlink>
      <w:r w:rsidR="003646E2">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2C6C67">
        <w:rPr>
          <w:rFonts w:ascii="Arial" w:hAnsi="Arial" w:cs="Arial"/>
          <w:sz w:val="20"/>
          <w:szCs w:val="20"/>
        </w:rPr>
        <w:t>9</w:t>
      </w:r>
    </w:p>
    <w:p w14:paraId="290FE566" w14:textId="6958431E" w:rsidR="005637D3" w:rsidRPr="00DC6603"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4.6</w:t>
      </w:r>
      <w:r>
        <w:rPr>
          <w:rFonts w:ascii="Arial" w:hAnsi="Arial" w:cs="Arial"/>
          <w:sz w:val="20"/>
          <w:szCs w:val="20"/>
        </w:rPr>
        <w:tab/>
      </w:r>
      <w:hyperlink w:anchor="The_Data_Controller" w:history="1">
        <w:r w:rsidR="005637D3" w:rsidRPr="00D94732">
          <w:rPr>
            <w:rStyle w:val="Hyperlink"/>
            <w:rFonts w:ascii="Arial" w:hAnsi="Arial" w:cs="Arial"/>
            <w:sz w:val="20"/>
            <w:szCs w:val="20"/>
          </w:rPr>
          <w:t>Data Controller</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10</w:t>
      </w:r>
    </w:p>
    <w:p w14:paraId="7649779C" w14:textId="05D30E3C" w:rsidR="003646E2" w:rsidRPr="00DC6603"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4.7</w:t>
      </w:r>
      <w:r>
        <w:rPr>
          <w:rFonts w:ascii="Arial" w:hAnsi="Arial" w:cs="Arial"/>
          <w:sz w:val="20"/>
          <w:szCs w:val="20"/>
        </w:rPr>
        <w:tab/>
      </w:r>
      <w:hyperlink w:anchor="The_Data_Controller" w:history="1">
        <w:r w:rsidR="005637D3" w:rsidRPr="00D94732">
          <w:rPr>
            <w:rStyle w:val="Hyperlink"/>
            <w:rFonts w:ascii="Arial" w:hAnsi="Arial" w:cs="Arial"/>
            <w:sz w:val="20"/>
            <w:szCs w:val="20"/>
          </w:rPr>
          <w:t>Data Controller responsibilities</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10</w:t>
      </w:r>
    </w:p>
    <w:p w14:paraId="189615E6" w14:textId="5B2E2DF2" w:rsidR="005637D3" w:rsidRPr="00DC6603"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4.8</w:t>
      </w:r>
      <w:r>
        <w:rPr>
          <w:rFonts w:ascii="Arial" w:hAnsi="Arial" w:cs="Arial"/>
          <w:sz w:val="20"/>
          <w:szCs w:val="20"/>
        </w:rPr>
        <w:tab/>
      </w:r>
      <w:hyperlink w:anchor="Data_Controllers" w:history="1">
        <w:r w:rsidR="005637D3" w:rsidRPr="00D94732">
          <w:rPr>
            <w:rStyle w:val="Hyperlink"/>
            <w:rFonts w:ascii="Arial" w:hAnsi="Arial" w:cs="Arial"/>
            <w:sz w:val="20"/>
            <w:szCs w:val="20"/>
          </w:rPr>
          <w:t>Data controller bodies</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10</w:t>
      </w:r>
    </w:p>
    <w:p w14:paraId="2FFC84B0" w14:textId="0E5074B2" w:rsidR="00A606DF" w:rsidRPr="00820264"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4.9</w:t>
      </w:r>
      <w:r>
        <w:rPr>
          <w:rFonts w:ascii="Arial" w:hAnsi="Arial" w:cs="Arial"/>
          <w:sz w:val="20"/>
          <w:szCs w:val="20"/>
        </w:rPr>
        <w:tab/>
      </w:r>
      <w:hyperlink w:anchor="The_term_Data_Controllers" w:history="1">
        <w:r w:rsidR="005637D3" w:rsidRPr="00D94732">
          <w:rPr>
            <w:rStyle w:val="Hyperlink"/>
            <w:rFonts w:ascii="Arial" w:hAnsi="Arial" w:cs="Arial"/>
            <w:sz w:val="20"/>
            <w:szCs w:val="20"/>
          </w:rPr>
          <w:t>What the term Data Controller means</w:t>
        </w:r>
      </w:hyperlink>
      <w:r w:rsidR="00A05218">
        <w:rPr>
          <w:rFonts w:ascii="Arial" w:hAnsi="Arial" w:cs="Arial"/>
          <w:sz w:val="20"/>
          <w:szCs w:val="20"/>
        </w:rPr>
        <w:t xml:space="preserve"> </w:t>
      </w:r>
      <w:r w:rsidR="00A05218">
        <w:rPr>
          <w:rFonts w:ascii="Arial" w:hAnsi="Arial" w:cs="Arial"/>
          <w:sz w:val="20"/>
          <w:szCs w:val="20"/>
          <w:u w:val="single"/>
        </w:rPr>
        <w:tab/>
      </w:r>
      <w:r w:rsidR="00A05218">
        <w:rPr>
          <w:rFonts w:ascii="Arial" w:hAnsi="Arial" w:cs="Arial"/>
          <w:sz w:val="20"/>
          <w:szCs w:val="20"/>
        </w:rPr>
        <w:tab/>
      </w:r>
      <w:r w:rsidR="003646E2">
        <w:rPr>
          <w:rFonts w:ascii="Arial" w:hAnsi="Arial" w:cs="Arial"/>
          <w:sz w:val="20"/>
          <w:szCs w:val="20"/>
        </w:rPr>
        <w:t>10</w:t>
      </w:r>
    </w:p>
    <w:p w14:paraId="4205594F" w14:textId="77777777" w:rsidR="00A606DF" w:rsidRDefault="00A606DF" w:rsidP="00A05218">
      <w:pPr>
        <w:numPr>
          <w:ilvl w:val="0"/>
          <w:numId w:val="0"/>
        </w:numPr>
        <w:ind w:right="-142"/>
        <w:jc w:val="both"/>
        <w:rPr>
          <w:b/>
          <w:sz w:val="20"/>
          <w:szCs w:val="20"/>
        </w:rPr>
      </w:pPr>
    </w:p>
    <w:p w14:paraId="4895ADCA" w14:textId="010AE801" w:rsidR="00A606DF" w:rsidRPr="0076197D" w:rsidRDefault="00D4012D" w:rsidP="00D4012D">
      <w:pPr>
        <w:pStyle w:val="NoSpacing"/>
        <w:tabs>
          <w:tab w:val="left" w:pos="426"/>
          <w:tab w:val="left" w:pos="8931"/>
          <w:tab w:val="left" w:pos="9214"/>
        </w:tabs>
        <w:ind w:right="-142"/>
        <w:rPr>
          <w:rFonts w:ascii="Arial" w:hAnsi="Arial" w:cs="Arial"/>
          <w:b/>
          <w:sz w:val="20"/>
          <w:szCs w:val="20"/>
        </w:rPr>
      </w:pPr>
      <w:r>
        <w:rPr>
          <w:rFonts w:ascii="Arial" w:hAnsi="Arial" w:cs="Arial"/>
          <w:b/>
          <w:sz w:val="20"/>
          <w:szCs w:val="20"/>
        </w:rPr>
        <w:t>5</w:t>
      </w:r>
      <w:r>
        <w:rPr>
          <w:rFonts w:ascii="Arial" w:hAnsi="Arial" w:cs="Arial"/>
          <w:b/>
          <w:sz w:val="20"/>
          <w:szCs w:val="20"/>
        </w:rPr>
        <w:tab/>
      </w:r>
      <w:hyperlink w:anchor="Data_Processor" w:history="1">
        <w:r w:rsidR="00143EEC" w:rsidRPr="00716F0E">
          <w:rPr>
            <w:rStyle w:val="Hyperlink"/>
            <w:rFonts w:ascii="Arial" w:hAnsi="Arial" w:cs="Arial"/>
            <w:b/>
            <w:sz w:val="20"/>
            <w:szCs w:val="20"/>
          </w:rPr>
          <w:t>Data Processor</w:t>
        </w:r>
      </w:hyperlink>
      <w:r w:rsidR="007472F6" w:rsidRPr="00820264">
        <w:rPr>
          <w:rFonts w:ascii="Arial" w:hAnsi="Arial" w:cs="Arial"/>
          <w:b/>
          <w:sz w:val="20"/>
          <w:szCs w:val="20"/>
        </w:rPr>
        <w:t xml:space="preserve"> </w:t>
      </w:r>
      <w:r w:rsidR="00A05218">
        <w:rPr>
          <w:rFonts w:ascii="Arial" w:hAnsi="Arial" w:cs="Arial"/>
          <w:sz w:val="20"/>
          <w:szCs w:val="20"/>
          <w:u w:val="single"/>
        </w:rPr>
        <w:tab/>
      </w:r>
      <w:r w:rsidR="00A05218" w:rsidRPr="0076197D">
        <w:rPr>
          <w:rFonts w:ascii="Arial" w:hAnsi="Arial" w:cs="Arial"/>
          <w:b/>
          <w:sz w:val="20"/>
          <w:szCs w:val="20"/>
        </w:rPr>
        <w:tab/>
      </w:r>
      <w:r w:rsidR="00820264" w:rsidRPr="0076197D">
        <w:rPr>
          <w:rFonts w:ascii="Arial" w:hAnsi="Arial" w:cs="Arial"/>
          <w:b/>
          <w:sz w:val="20"/>
          <w:szCs w:val="20"/>
        </w:rPr>
        <w:t>10</w:t>
      </w:r>
    </w:p>
    <w:p w14:paraId="0D732ADD" w14:textId="6CFEC278" w:rsidR="001F5EB2" w:rsidRPr="001F5EB2" w:rsidRDefault="00231025" w:rsidP="00231025">
      <w:pPr>
        <w:pStyle w:val="NoSpacing"/>
        <w:tabs>
          <w:tab w:val="left" w:pos="8931"/>
          <w:tab w:val="left" w:pos="9214"/>
        </w:tabs>
        <w:ind w:left="851" w:right="-142" w:hanging="425"/>
        <w:rPr>
          <w:rFonts w:ascii="Arial" w:hAnsi="Arial" w:cs="Arial"/>
          <w:sz w:val="20"/>
          <w:szCs w:val="20"/>
        </w:rPr>
      </w:pPr>
      <w:r>
        <w:rPr>
          <w:rFonts w:ascii="Arial" w:hAnsi="Arial" w:cs="Arial"/>
          <w:sz w:val="20"/>
          <w:szCs w:val="20"/>
        </w:rPr>
        <w:t>5.1</w:t>
      </w:r>
      <w:r>
        <w:rPr>
          <w:rFonts w:ascii="Arial" w:hAnsi="Arial" w:cs="Arial"/>
          <w:sz w:val="20"/>
          <w:szCs w:val="20"/>
        </w:rPr>
        <w:tab/>
      </w:r>
      <w:hyperlink w:anchor="Data_Processor" w:history="1">
        <w:r w:rsidR="001F5EB2" w:rsidRPr="001F5EB2">
          <w:rPr>
            <w:rStyle w:val="Hyperlink"/>
            <w:rFonts w:ascii="Arial" w:hAnsi="Arial" w:cs="Arial"/>
            <w:sz w:val="20"/>
            <w:szCs w:val="20"/>
          </w:rPr>
          <w:t>What the term Data Processor means</w:t>
        </w:r>
      </w:hyperlink>
      <w:r w:rsidR="001F5EB2">
        <w:rPr>
          <w:rFonts w:ascii="Arial" w:hAnsi="Arial" w:cs="Arial"/>
          <w:sz w:val="20"/>
          <w:szCs w:val="20"/>
        </w:rPr>
        <w:t xml:space="preserve"> </w:t>
      </w:r>
      <w:r w:rsidR="001F5EB2">
        <w:rPr>
          <w:rFonts w:ascii="Arial" w:hAnsi="Arial" w:cs="Arial"/>
          <w:sz w:val="20"/>
          <w:szCs w:val="20"/>
          <w:u w:val="single"/>
        </w:rPr>
        <w:tab/>
      </w:r>
      <w:r w:rsidR="001F5EB2">
        <w:rPr>
          <w:rFonts w:ascii="Arial" w:hAnsi="Arial" w:cs="Arial"/>
          <w:sz w:val="20"/>
          <w:szCs w:val="20"/>
        </w:rPr>
        <w:tab/>
        <w:t>10</w:t>
      </w:r>
    </w:p>
    <w:p w14:paraId="4EB9A61A" w14:textId="37539936" w:rsidR="001F5EB2" w:rsidRPr="0043352C" w:rsidRDefault="001F5EB2" w:rsidP="00231025">
      <w:pPr>
        <w:pStyle w:val="NoSpacing"/>
        <w:tabs>
          <w:tab w:val="left" w:pos="8931"/>
          <w:tab w:val="left" w:pos="9214"/>
        </w:tabs>
        <w:ind w:left="851" w:right="-142" w:hanging="425"/>
      </w:pPr>
      <w:r>
        <w:rPr>
          <w:rFonts w:ascii="Arial" w:hAnsi="Arial" w:cs="Arial"/>
          <w:sz w:val="20"/>
          <w:szCs w:val="20"/>
        </w:rPr>
        <w:t>5.2</w:t>
      </w:r>
      <w:r w:rsidR="00231025">
        <w:rPr>
          <w:rFonts w:ascii="Arial" w:hAnsi="Arial" w:cs="Arial"/>
          <w:sz w:val="20"/>
          <w:szCs w:val="20"/>
        </w:rPr>
        <w:tab/>
      </w:r>
      <w:hyperlink w:anchor="Data_Protection_Act_2018_and_the_GDPR" w:history="1">
        <w:r w:rsidRPr="001F5EB2">
          <w:rPr>
            <w:rStyle w:val="Hyperlink"/>
            <w:rFonts w:ascii="Arial" w:hAnsi="Arial" w:cs="Arial"/>
            <w:sz w:val="20"/>
            <w:szCs w:val="20"/>
          </w:rPr>
          <w:t>The Data Protection Act 2018 and the GDPR principle</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t>10</w:t>
      </w:r>
    </w:p>
    <w:p w14:paraId="43261B4C" w14:textId="7ED57EBA" w:rsidR="001F5EB2" w:rsidRPr="00A606DF" w:rsidRDefault="001F5EB2" w:rsidP="00231025">
      <w:pPr>
        <w:pStyle w:val="NoSpacing"/>
        <w:tabs>
          <w:tab w:val="left" w:pos="426"/>
          <w:tab w:val="left" w:pos="8931"/>
          <w:tab w:val="left" w:pos="9214"/>
        </w:tabs>
        <w:ind w:left="851" w:right="-142" w:hanging="425"/>
        <w:rPr>
          <w:rFonts w:ascii="Arial" w:hAnsi="Arial" w:cs="Arial"/>
          <w:sz w:val="20"/>
          <w:szCs w:val="20"/>
        </w:rPr>
      </w:pPr>
      <w:r>
        <w:rPr>
          <w:rFonts w:ascii="Arial" w:hAnsi="Arial" w:cs="Arial"/>
          <w:sz w:val="20"/>
          <w:szCs w:val="20"/>
        </w:rPr>
        <w:t>5.3</w:t>
      </w:r>
      <w:r w:rsidR="00231025">
        <w:rPr>
          <w:rFonts w:ascii="Arial" w:hAnsi="Arial" w:cs="Arial"/>
          <w:sz w:val="20"/>
          <w:szCs w:val="20"/>
        </w:rPr>
        <w:tab/>
      </w:r>
      <w:hyperlink w:anchor="The_Information_Commissioners_Office" w:history="1">
        <w:r w:rsidRPr="001F5EB2">
          <w:rPr>
            <w:rStyle w:val="Hyperlink"/>
            <w:rFonts w:ascii="Arial" w:hAnsi="Arial" w:cs="Arial"/>
            <w:sz w:val="20"/>
            <w:szCs w:val="20"/>
          </w:rPr>
          <w:t>The Information Commissioners Office</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t>10</w:t>
      </w:r>
    </w:p>
    <w:p w14:paraId="27F20302" w14:textId="62DCDA37" w:rsidR="001F5EB2" w:rsidRDefault="001F5EB2" w:rsidP="00231025">
      <w:pPr>
        <w:pStyle w:val="NoSpacing"/>
        <w:tabs>
          <w:tab w:val="left" w:pos="426"/>
          <w:tab w:val="left" w:pos="8931"/>
          <w:tab w:val="left" w:pos="9214"/>
        </w:tabs>
        <w:ind w:left="851" w:right="-142" w:hanging="425"/>
        <w:rPr>
          <w:rFonts w:ascii="Arial" w:hAnsi="Arial" w:cs="Arial"/>
          <w:sz w:val="20"/>
          <w:szCs w:val="20"/>
        </w:rPr>
      </w:pPr>
      <w:r>
        <w:rPr>
          <w:rFonts w:ascii="Arial" w:hAnsi="Arial" w:cs="Arial"/>
          <w:sz w:val="20"/>
          <w:szCs w:val="20"/>
        </w:rPr>
        <w:t>5.4</w:t>
      </w:r>
      <w:bookmarkStart w:id="1" w:name="The_Crime_and_Disorder_Act_1998"/>
      <w:r w:rsidR="00231025">
        <w:rPr>
          <w:rFonts w:ascii="Arial" w:hAnsi="Arial" w:cs="Arial"/>
          <w:sz w:val="20"/>
          <w:szCs w:val="20"/>
        </w:rPr>
        <w:tab/>
      </w:r>
      <w:hyperlink w:anchor="The_Crime_and_Disorder_Act_1998" w:history="1">
        <w:r w:rsidRPr="001F5EB2">
          <w:rPr>
            <w:rStyle w:val="Hyperlink"/>
            <w:rFonts w:ascii="Arial" w:hAnsi="Arial" w:cs="Arial"/>
            <w:sz w:val="20"/>
            <w:szCs w:val="20"/>
          </w:rPr>
          <w:t>The Crime and Disorder Act 1998</w:t>
        </w:r>
      </w:hyperlink>
      <w:r w:rsidRPr="00A606DF">
        <w:rPr>
          <w:rFonts w:ascii="Arial" w:hAnsi="Arial" w:cs="Arial"/>
          <w:sz w:val="20"/>
          <w:szCs w:val="20"/>
        </w:rPr>
        <w:t xml:space="preserve"> </w:t>
      </w:r>
      <w:bookmarkEnd w:id="1"/>
      <w:r>
        <w:rPr>
          <w:rFonts w:ascii="Arial" w:hAnsi="Arial" w:cs="Arial"/>
          <w:sz w:val="20"/>
          <w:szCs w:val="20"/>
          <w:u w:val="single"/>
        </w:rPr>
        <w:tab/>
      </w:r>
      <w:r>
        <w:rPr>
          <w:rFonts w:ascii="Arial" w:hAnsi="Arial" w:cs="Arial"/>
          <w:sz w:val="20"/>
          <w:szCs w:val="20"/>
        </w:rPr>
        <w:tab/>
        <w:t>1</w:t>
      </w:r>
      <w:r w:rsidR="002C6C67">
        <w:rPr>
          <w:rFonts w:ascii="Arial" w:hAnsi="Arial" w:cs="Arial"/>
          <w:sz w:val="20"/>
          <w:szCs w:val="20"/>
        </w:rPr>
        <w:t>0</w:t>
      </w:r>
    </w:p>
    <w:p w14:paraId="3FE8AF77" w14:textId="77777777" w:rsidR="001F5EB2" w:rsidRPr="001F5EB2" w:rsidRDefault="001F5EB2" w:rsidP="001F5EB2">
      <w:pPr>
        <w:pStyle w:val="NoSpacing"/>
        <w:ind w:left="426" w:right="-142" w:hanging="426"/>
        <w:rPr>
          <w:rFonts w:ascii="Arial" w:hAnsi="Arial" w:cs="Arial"/>
          <w:sz w:val="20"/>
          <w:szCs w:val="20"/>
        </w:rPr>
      </w:pPr>
    </w:p>
    <w:p w14:paraId="2B9E6BB7" w14:textId="3B010268" w:rsidR="005637D3" w:rsidRPr="00A05218" w:rsidRDefault="00D4012D" w:rsidP="00D4012D">
      <w:pPr>
        <w:pStyle w:val="NoSpacing"/>
        <w:tabs>
          <w:tab w:val="left" w:pos="426"/>
          <w:tab w:val="left" w:pos="8931"/>
          <w:tab w:val="left" w:pos="9214"/>
        </w:tabs>
        <w:ind w:right="-142"/>
        <w:rPr>
          <w:rFonts w:ascii="Arial" w:hAnsi="Arial" w:cs="Arial"/>
          <w:b/>
        </w:rPr>
      </w:pPr>
      <w:r>
        <w:rPr>
          <w:rFonts w:ascii="Arial" w:hAnsi="Arial" w:cs="Arial"/>
          <w:b/>
          <w:sz w:val="20"/>
          <w:szCs w:val="20"/>
        </w:rPr>
        <w:t>6</w:t>
      </w:r>
      <w:r>
        <w:rPr>
          <w:rFonts w:ascii="Arial" w:hAnsi="Arial" w:cs="Arial"/>
          <w:b/>
          <w:sz w:val="20"/>
          <w:szCs w:val="20"/>
        </w:rPr>
        <w:tab/>
      </w:r>
      <w:hyperlink w:anchor="Personal_Data" w:history="1">
        <w:r w:rsidR="005637D3" w:rsidRPr="00716F0E">
          <w:rPr>
            <w:rStyle w:val="Hyperlink"/>
            <w:rFonts w:ascii="Arial" w:hAnsi="Arial" w:cs="Arial"/>
            <w:b/>
            <w:sz w:val="20"/>
            <w:szCs w:val="20"/>
          </w:rPr>
          <w:t>Personal Data</w:t>
        </w:r>
      </w:hyperlink>
      <w:r w:rsidR="007472F6">
        <w:rPr>
          <w:b/>
        </w:rPr>
        <w:t xml:space="preserve"> </w:t>
      </w:r>
      <w:r w:rsidR="00A05218">
        <w:rPr>
          <w:rFonts w:ascii="Arial" w:hAnsi="Arial" w:cs="Arial"/>
          <w:sz w:val="20"/>
          <w:szCs w:val="20"/>
          <w:u w:val="single"/>
        </w:rPr>
        <w:tab/>
      </w:r>
      <w:r w:rsidR="00A05218" w:rsidRPr="0076197D">
        <w:rPr>
          <w:rFonts w:ascii="Arial" w:hAnsi="Arial" w:cs="Arial"/>
          <w:b/>
          <w:sz w:val="20"/>
          <w:szCs w:val="20"/>
        </w:rPr>
        <w:tab/>
      </w:r>
      <w:r w:rsidR="00051FF7" w:rsidRPr="0076197D">
        <w:rPr>
          <w:rFonts w:ascii="Arial" w:hAnsi="Arial" w:cs="Arial"/>
          <w:b/>
          <w:sz w:val="20"/>
          <w:szCs w:val="20"/>
        </w:rPr>
        <w:t>11</w:t>
      </w:r>
    </w:p>
    <w:p w14:paraId="66724C6E" w14:textId="77777777" w:rsidR="00A606DF" w:rsidRPr="00A606DF" w:rsidRDefault="00A606DF" w:rsidP="00A606DF">
      <w:pPr>
        <w:pStyle w:val="NoSpacing"/>
        <w:rPr>
          <w:rFonts w:ascii="Arial" w:hAnsi="Arial" w:cs="Arial"/>
          <w:sz w:val="20"/>
          <w:szCs w:val="20"/>
        </w:rPr>
      </w:pPr>
    </w:p>
    <w:p w14:paraId="3FA7478E" w14:textId="7053856A" w:rsidR="00A407FF" w:rsidRPr="00A407FF" w:rsidRDefault="00D4012D" w:rsidP="00D4012D">
      <w:pPr>
        <w:pStyle w:val="NoSpacing"/>
        <w:tabs>
          <w:tab w:val="left" w:pos="426"/>
          <w:tab w:val="left" w:pos="8931"/>
          <w:tab w:val="left" w:pos="9214"/>
        </w:tabs>
        <w:ind w:right="-142"/>
        <w:rPr>
          <w:b/>
        </w:rPr>
      </w:pPr>
      <w:r>
        <w:rPr>
          <w:rFonts w:ascii="Arial" w:hAnsi="Arial" w:cs="Arial"/>
          <w:b/>
          <w:sz w:val="20"/>
          <w:szCs w:val="20"/>
        </w:rPr>
        <w:t>7</w:t>
      </w:r>
      <w:r>
        <w:rPr>
          <w:rFonts w:ascii="Arial" w:hAnsi="Arial" w:cs="Arial"/>
          <w:b/>
          <w:sz w:val="20"/>
          <w:szCs w:val="20"/>
        </w:rPr>
        <w:tab/>
      </w:r>
      <w:hyperlink w:anchor="Human_Rights_Act_1998" w:history="1">
        <w:r w:rsidR="00A407FF" w:rsidRPr="0086234C">
          <w:rPr>
            <w:rStyle w:val="Hyperlink"/>
            <w:rFonts w:ascii="Arial" w:hAnsi="Arial" w:cs="Arial"/>
            <w:b/>
            <w:sz w:val="20"/>
            <w:szCs w:val="20"/>
          </w:rPr>
          <w:t>The Human Rights Act 1998</w:t>
        </w:r>
      </w:hyperlink>
      <w:r>
        <w:rPr>
          <w:b/>
        </w:rPr>
        <w:t xml:space="preserve"> </w:t>
      </w:r>
      <w:r>
        <w:rPr>
          <w:b/>
          <w:u w:val="single"/>
        </w:rPr>
        <w:tab/>
      </w:r>
      <w:r w:rsidRPr="0076197D">
        <w:rPr>
          <w:b/>
        </w:rPr>
        <w:tab/>
      </w:r>
      <w:r w:rsidR="003F6769" w:rsidRPr="0076197D">
        <w:rPr>
          <w:rFonts w:ascii="Arial" w:hAnsi="Arial" w:cs="Arial"/>
          <w:b/>
          <w:sz w:val="20"/>
          <w:szCs w:val="20"/>
        </w:rPr>
        <w:t>11</w:t>
      </w:r>
    </w:p>
    <w:p w14:paraId="24C6F77E" w14:textId="77777777" w:rsidR="00390B49" w:rsidRDefault="00390B49" w:rsidP="006A4714">
      <w:pPr>
        <w:pStyle w:val="NoSpacing"/>
        <w:rPr>
          <w:rFonts w:ascii="Arial" w:hAnsi="Arial" w:cs="Arial"/>
          <w:b/>
          <w:sz w:val="20"/>
          <w:szCs w:val="20"/>
        </w:rPr>
      </w:pPr>
    </w:p>
    <w:p w14:paraId="608E1707" w14:textId="36BB22BE" w:rsidR="00D65811" w:rsidRDefault="003D5F25" w:rsidP="00947072">
      <w:pPr>
        <w:pStyle w:val="NoSpacing"/>
        <w:tabs>
          <w:tab w:val="left" w:pos="8931"/>
          <w:tab w:val="left" w:pos="9214"/>
        </w:tabs>
        <w:ind w:right="-425"/>
        <w:rPr>
          <w:b/>
        </w:rPr>
      </w:pPr>
      <w:hyperlink w:anchor="APPENDIX_1" w:history="1">
        <w:r w:rsidR="00143EEC" w:rsidRPr="002021D4">
          <w:rPr>
            <w:rStyle w:val="Hyperlink"/>
            <w:rFonts w:ascii="Arial" w:hAnsi="Arial" w:cs="Arial"/>
            <w:b/>
            <w:sz w:val="20"/>
            <w:szCs w:val="20"/>
          </w:rPr>
          <w:t>APPENDIX 1: Data Protection Act (2018) and GDPR Overview</w:t>
        </w:r>
      </w:hyperlink>
      <w:r w:rsidR="00947072">
        <w:rPr>
          <w:b/>
        </w:rPr>
        <w:t xml:space="preserve"> </w:t>
      </w:r>
      <w:r w:rsidR="00947072">
        <w:rPr>
          <w:u w:val="single"/>
        </w:rPr>
        <w:tab/>
      </w:r>
      <w:r w:rsidR="00947072" w:rsidRPr="0076197D">
        <w:rPr>
          <w:b/>
        </w:rPr>
        <w:tab/>
      </w:r>
      <w:r w:rsidR="003F6769" w:rsidRPr="0076197D">
        <w:rPr>
          <w:rFonts w:ascii="Arial" w:hAnsi="Arial" w:cs="Arial"/>
          <w:b/>
          <w:sz w:val="20"/>
          <w:szCs w:val="20"/>
        </w:rPr>
        <w:t>12</w:t>
      </w:r>
    </w:p>
    <w:p w14:paraId="55DC8432" w14:textId="77777777" w:rsidR="00390B49" w:rsidRDefault="00390B49" w:rsidP="00A606DF">
      <w:pPr>
        <w:pStyle w:val="NoSpacing"/>
        <w:rPr>
          <w:b/>
        </w:rPr>
      </w:pPr>
    </w:p>
    <w:p w14:paraId="4B592C3F" w14:textId="36C99DEE" w:rsidR="00A407FF" w:rsidRPr="003E68D9" w:rsidRDefault="00D53CBE" w:rsidP="00D53CBE">
      <w:pPr>
        <w:pStyle w:val="NoSpacing"/>
        <w:tabs>
          <w:tab w:val="left" w:pos="8931"/>
          <w:tab w:val="left" w:pos="9214"/>
        </w:tabs>
        <w:ind w:left="426" w:right="-142" w:hanging="426"/>
        <w:rPr>
          <w:rFonts w:ascii="Arial" w:hAnsi="Arial" w:cs="Arial"/>
        </w:rPr>
      </w:pPr>
      <w:r>
        <w:rPr>
          <w:rFonts w:ascii="Arial" w:hAnsi="Arial" w:cs="Arial"/>
          <w:b/>
          <w:sz w:val="20"/>
          <w:szCs w:val="20"/>
        </w:rPr>
        <w:t>8</w:t>
      </w:r>
      <w:r>
        <w:rPr>
          <w:rFonts w:ascii="Arial" w:hAnsi="Arial" w:cs="Arial"/>
          <w:b/>
          <w:sz w:val="20"/>
          <w:szCs w:val="20"/>
        </w:rPr>
        <w:tab/>
      </w:r>
      <w:r w:rsidR="00390B49" w:rsidRPr="00D53CBE">
        <w:rPr>
          <w:rFonts w:ascii="Arial" w:hAnsi="Arial" w:cs="Arial"/>
          <w:b/>
          <w:sz w:val="20"/>
          <w:szCs w:val="20"/>
        </w:rPr>
        <w:t>Defining</w:t>
      </w:r>
      <w:r w:rsidR="00A407FF" w:rsidRPr="00D53CBE">
        <w:rPr>
          <w:rFonts w:ascii="Arial" w:hAnsi="Arial" w:cs="Arial"/>
          <w:b/>
          <w:sz w:val="20"/>
          <w:szCs w:val="20"/>
        </w:rPr>
        <w:t xml:space="preserve"> the word “data”</w:t>
      </w:r>
      <w:r w:rsidR="007472F6" w:rsidRPr="00D53CBE">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3F6769" w:rsidRPr="003E68D9">
        <w:rPr>
          <w:rFonts w:ascii="Arial" w:hAnsi="Arial" w:cs="Arial"/>
          <w:sz w:val="20"/>
          <w:szCs w:val="20"/>
        </w:rPr>
        <w:t>12</w:t>
      </w:r>
    </w:p>
    <w:p w14:paraId="360F9ECD" w14:textId="4F53C147" w:rsidR="00A407FF" w:rsidRPr="00390B49" w:rsidRDefault="00D53CBE" w:rsidP="00231025">
      <w:pPr>
        <w:pStyle w:val="NoSpacing"/>
        <w:tabs>
          <w:tab w:val="left" w:pos="8931"/>
          <w:tab w:val="left" w:pos="9214"/>
        </w:tabs>
        <w:ind w:left="851" w:right="-283" w:hanging="425"/>
        <w:rPr>
          <w:b/>
        </w:rPr>
      </w:pPr>
      <w:r>
        <w:rPr>
          <w:rFonts w:ascii="Arial" w:hAnsi="Arial" w:cs="Arial"/>
          <w:sz w:val="20"/>
          <w:szCs w:val="20"/>
        </w:rPr>
        <w:t>8.1</w:t>
      </w:r>
      <w:r w:rsidR="00231025">
        <w:rPr>
          <w:rFonts w:ascii="Arial" w:hAnsi="Arial" w:cs="Arial"/>
          <w:sz w:val="20"/>
          <w:szCs w:val="20"/>
        </w:rPr>
        <w:tab/>
      </w:r>
      <w:hyperlink w:anchor="Data_means_information_which" w:history="1">
        <w:r w:rsidR="003F6769" w:rsidRPr="002637B7">
          <w:rPr>
            <w:rStyle w:val="Hyperlink"/>
            <w:rFonts w:ascii="Arial" w:hAnsi="Arial" w:cs="Arial"/>
            <w:sz w:val="20"/>
            <w:szCs w:val="20"/>
          </w:rPr>
          <w:t>What data information is</w:t>
        </w:r>
      </w:hyperlink>
      <w:r w:rsidR="008876EA">
        <w:rPr>
          <w:rFonts w:ascii="Arial" w:hAnsi="Arial" w:cs="Arial"/>
          <w:sz w:val="20"/>
          <w:szCs w:val="20"/>
        </w:rPr>
        <w:t xml:space="preserve"> </w:t>
      </w:r>
      <w:r w:rsidR="008876EA">
        <w:rPr>
          <w:rFonts w:ascii="Arial" w:hAnsi="Arial" w:cs="Arial"/>
          <w:sz w:val="20"/>
          <w:szCs w:val="20"/>
          <w:u w:val="single"/>
        </w:rPr>
        <w:tab/>
      </w:r>
      <w:r w:rsidR="008876EA">
        <w:rPr>
          <w:rFonts w:ascii="Arial" w:hAnsi="Arial" w:cs="Arial"/>
          <w:sz w:val="20"/>
          <w:szCs w:val="20"/>
        </w:rPr>
        <w:tab/>
      </w:r>
      <w:proofErr w:type="gramStart"/>
      <w:r w:rsidR="003F6769" w:rsidRPr="00A606DF">
        <w:rPr>
          <w:rFonts w:ascii="Arial" w:hAnsi="Arial" w:cs="Arial"/>
          <w:sz w:val="20"/>
          <w:szCs w:val="20"/>
        </w:rPr>
        <w:t>12</w:t>
      </w:r>
      <w:proofErr w:type="gramEnd"/>
    </w:p>
    <w:p w14:paraId="44E0454F" w14:textId="12CF6511" w:rsidR="00A407FF" w:rsidRPr="00CA1F5E" w:rsidRDefault="00231025" w:rsidP="00231025">
      <w:pPr>
        <w:pStyle w:val="NoSpacing"/>
        <w:tabs>
          <w:tab w:val="left" w:pos="8931"/>
          <w:tab w:val="left" w:pos="9214"/>
        </w:tabs>
        <w:ind w:left="851" w:right="-142" w:hanging="425"/>
        <w:jc w:val="both"/>
        <w:rPr>
          <w:rFonts w:ascii="Arial" w:hAnsi="Arial" w:cs="Arial"/>
          <w:sz w:val="20"/>
          <w:szCs w:val="20"/>
        </w:rPr>
      </w:pPr>
      <w:r>
        <w:rPr>
          <w:rFonts w:ascii="Arial" w:hAnsi="Arial" w:cs="Arial"/>
          <w:sz w:val="20"/>
          <w:szCs w:val="20"/>
        </w:rPr>
        <w:t>8.2</w:t>
      </w:r>
      <w:r>
        <w:rPr>
          <w:rFonts w:ascii="Arial" w:hAnsi="Arial" w:cs="Arial"/>
          <w:sz w:val="20"/>
          <w:szCs w:val="20"/>
        </w:rPr>
        <w:tab/>
      </w:r>
      <w:hyperlink w:anchor="What_is_personal_data" w:history="1">
        <w:r w:rsidR="00A407FF" w:rsidRPr="002637B7">
          <w:rPr>
            <w:rStyle w:val="Hyperlink"/>
            <w:rFonts w:ascii="Arial" w:hAnsi="Arial" w:cs="Arial"/>
            <w:sz w:val="20"/>
            <w:szCs w:val="20"/>
          </w:rPr>
          <w:t>Personal data is</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DB1902" w:rsidRPr="00CA1F5E">
        <w:rPr>
          <w:rFonts w:ascii="Arial" w:hAnsi="Arial" w:cs="Arial"/>
          <w:sz w:val="20"/>
          <w:szCs w:val="20"/>
        </w:rPr>
        <w:t>12</w:t>
      </w:r>
    </w:p>
    <w:p w14:paraId="0487C0F6" w14:textId="4B1054DF" w:rsidR="00A407FF" w:rsidRPr="00CA1F5E" w:rsidRDefault="00231025" w:rsidP="00231025">
      <w:pPr>
        <w:pStyle w:val="NoSpacing"/>
        <w:tabs>
          <w:tab w:val="left" w:pos="8931"/>
          <w:tab w:val="left" w:pos="9214"/>
        </w:tabs>
        <w:ind w:left="851" w:right="-142" w:hanging="425"/>
        <w:jc w:val="both"/>
        <w:rPr>
          <w:rFonts w:ascii="Arial" w:hAnsi="Arial" w:cs="Arial"/>
          <w:sz w:val="20"/>
          <w:szCs w:val="20"/>
        </w:rPr>
      </w:pPr>
      <w:r>
        <w:rPr>
          <w:rFonts w:ascii="Arial" w:hAnsi="Arial" w:cs="Arial"/>
          <w:sz w:val="20"/>
          <w:szCs w:val="20"/>
        </w:rPr>
        <w:t>8.3</w:t>
      </w:r>
      <w:r>
        <w:rPr>
          <w:rFonts w:ascii="Arial" w:hAnsi="Arial" w:cs="Arial"/>
          <w:sz w:val="20"/>
          <w:szCs w:val="20"/>
        </w:rPr>
        <w:tab/>
      </w:r>
      <w:hyperlink w:anchor="special_category_data" w:history="1">
        <w:r w:rsidR="00A407FF" w:rsidRPr="002637B7">
          <w:rPr>
            <w:rStyle w:val="Hyperlink"/>
            <w:rFonts w:ascii="Arial" w:hAnsi="Arial" w:cs="Arial"/>
            <w:sz w:val="20"/>
            <w:szCs w:val="20"/>
          </w:rPr>
          <w:t>Special Category data</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CA1F5E">
        <w:rPr>
          <w:rFonts w:ascii="Arial" w:hAnsi="Arial" w:cs="Arial"/>
          <w:sz w:val="20"/>
          <w:szCs w:val="20"/>
        </w:rPr>
        <w:t>12</w:t>
      </w:r>
    </w:p>
    <w:p w14:paraId="36E0C142" w14:textId="49EE3041" w:rsidR="00A407FF" w:rsidRPr="00CA1F5E" w:rsidRDefault="00231025" w:rsidP="00231025">
      <w:pPr>
        <w:pStyle w:val="NoSpacing"/>
        <w:tabs>
          <w:tab w:val="left" w:pos="8931"/>
          <w:tab w:val="left" w:pos="9214"/>
        </w:tabs>
        <w:ind w:left="851" w:right="-142" w:hanging="425"/>
        <w:jc w:val="both"/>
        <w:rPr>
          <w:rFonts w:ascii="Arial" w:hAnsi="Arial" w:cs="Arial"/>
          <w:sz w:val="20"/>
          <w:szCs w:val="20"/>
        </w:rPr>
      </w:pPr>
      <w:r>
        <w:rPr>
          <w:rFonts w:ascii="Arial" w:hAnsi="Arial" w:cs="Arial"/>
          <w:sz w:val="20"/>
          <w:szCs w:val="20"/>
        </w:rPr>
        <w:t>8.4</w:t>
      </w:r>
      <w:r>
        <w:rPr>
          <w:rFonts w:ascii="Arial" w:hAnsi="Arial" w:cs="Arial"/>
          <w:sz w:val="20"/>
          <w:szCs w:val="20"/>
        </w:rPr>
        <w:tab/>
      </w:r>
      <w:hyperlink w:anchor="The_Data_Protection_Act" w:history="1">
        <w:r w:rsidR="00A407FF" w:rsidRPr="003E68D9">
          <w:rPr>
            <w:rStyle w:val="Hyperlink"/>
            <w:rFonts w:ascii="Arial" w:hAnsi="Arial" w:cs="Arial"/>
            <w:sz w:val="20"/>
            <w:szCs w:val="20"/>
          </w:rPr>
          <w:t>The Data Protection Act 2018</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CA1F5E">
        <w:rPr>
          <w:rFonts w:ascii="Arial" w:hAnsi="Arial" w:cs="Arial"/>
          <w:sz w:val="20"/>
          <w:szCs w:val="20"/>
        </w:rPr>
        <w:t>12</w:t>
      </w:r>
    </w:p>
    <w:p w14:paraId="13E8693D" w14:textId="39F67FBE" w:rsidR="00A407FF" w:rsidRPr="00CA1F5E" w:rsidRDefault="00231025" w:rsidP="00231025">
      <w:pPr>
        <w:pStyle w:val="NoSpacing"/>
        <w:tabs>
          <w:tab w:val="left" w:pos="8931"/>
          <w:tab w:val="left" w:pos="9214"/>
        </w:tabs>
        <w:ind w:left="851" w:right="-142" w:hanging="425"/>
        <w:jc w:val="both"/>
        <w:rPr>
          <w:rFonts w:ascii="Arial" w:hAnsi="Arial" w:cs="Arial"/>
          <w:sz w:val="20"/>
          <w:szCs w:val="20"/>
        </w:rPr>
      </w:pPr>
      <w:r>
        <w:rPr>
          <w:rFonts w:ascii="Arial" w:hAnsi="Arial" w:cs="Arial"/>
          <w:sz w:val="20"/>
          <w:szCs w:val="20"/>
        </w:rPr>
        <w:t>8.5</w:t>
      </w:r>
      <w:r>
        <w:rPr>
          <w:rFonts w:ascii="Arial" w:hAnsi="Arial" w:cs="Arial"/>
          <w:sz w:val="20"/>
          <w:szCs w:val="20"/>
        </w:rPr>
        <w:tab/>
      </w:r>
      <w:hyperlink w:anchor="The_Act_regulates" w:history="1">
        <w:r w:rsidR="00A407FF" w:rsidRPr="003E68D9">
          <w:rPr>
            <w:rStyle w:val="Hyperlink"/>
            <w:rFonts w:ascii="Arial" w:hAnsi="Arial" w:cs="Arial"/>
            <w:sz w:val="20"/>
            <w:szCs w:val="20"/>
          </w:rPr>
          <w:t>What the Act regulates</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CA1F5E">
        <w:rPr>
          <w:rFonts w:ascii="Arial" w:hAnsi="Arial" w:cs="Arial"/>
          <w:sz w:val="20"/>
          <w:szCs w:val="20"/>
        </w:rPr>
        <w:t>12</w:t>
      </w:r>
    </w:p>
    <w:p w14:paraId="5ABDA2A8" w14:textId="5CAB171D" w:rsidR="00CA1F5E" w:rsidRDefault="00231025" w:rsidP="00231025">
      <w:pPr>
        <w:pStyle w:val="NoSpacing"/>
        <w:tabs>
          <w:tab w:val="left" w:pos="8931"/>
          <w:tab w:val="left" w:pos="9214"/>
        </w:tabs>
        <w:ind w:left="851" w:right="-142" w:hanging="425"/>
        <w:jc w:val="both"/>
        <w:rPr>
          <w:rFonts w:ascii="Arial" w:hAnsi="Arial" w:cs="Arial"/>
          <w:sz w:val="20"/>
          <w:szCs w:val="20"/>
        </w:rPr>
      </w:pPr>
      <w:r>
        <w:rPr>
          <w:rFonts w:ascii="Arial" w:hAnsi="Arial" w:cs="Arial"/>
          <w:sz w:val="20"/>
          <w:szCs w:val="20"/>
        </w:rPr>
        <w:t>8.6</w:t>
      </w:r>
      <w:r>
        <w:rPr>
          <w:rFonts w:ascii="Arial" w:hAnsi="Arial" w:cs="Arial"/>
          <w:sz w:val="20"/>
          <w:szCs w:val="20"/>
        </w:rPr>
        <w:tab/>
      </w:r>
      <w:hyperlink w:anchor="Article_5_of_the_GDPR" w:history="1">
        <w:r w:rsidR="00A407FF" w:rsidRPr="003E68D9">
          <w:rPr>
            <w:rStyle w:val="Hyperlink"/>
            <w:rFonts w:ascii="Arial" w:hAnsi="Arial" w:cs="Arial"/>
            <w:sz w:val="20"/>
            <w:szCs w:val="20"/>
          </w:rPr>
          <w:t>Article 5 of the GDPR</w:t>
        </w:r>
      </w:hyperlink>
      <w:r>
        <w:rPr>
          <w:rFonts w:ascii="Arial" w:hAnsi="Arial" w:cs="Arial"/>
          <w:sz w:val="20"/>
          <w:szCs w:val="20"/>
        </w:rPr>
        <w:t xml:space="preserve"> </w:t>
      </w:r>
      <w:r>
        <w:rPr>
          <w:rFonts w:ascii="Arial" w:hAnsi="Arial" w:cs="Arial"/>
          <w:sz w:val="20"/>
          <w:szCs w:val="20"/>
          <w:u w:val="single"/>
        </w:rPr>
        <w:tab/>
      </w:r>
      <w:r>
        <w:rPr>
          <w:rFonts w:ascii="Arial" w:hAnsi="Arial" w:cs="Arial"/>
          <w:sz w:val="20"/>
          <w:szCs w:val="20"/>
        </w:rPr>
        <w:tab/>
      </w:r>
      <w:r w:rsidR="00CA1F5E">
        <w:rPr>
          <w:rFonts w:ascii="Arial" w:hAnsi="Arial" w:cs="Arial"/>
          <w:sz w:val="20"/>
          <w:szCs w:val="20"/>
        </w:rPr>
        <w:t>13</w:t>
      </w:r>
    </w:p>
    <w:p w14:paraId="33334898" w14:textId="77777777" w:rsidR="00CA1F5E" w:rsidRPr="00CA1F5E" w:rsidRDefault="00CA1F5E" w:rsidP="00CA1F5E">
      <w:pPr>
        <w:pStyle w:val="NoSpacing"/>
        <w:jc w:val="both"/>
        <w:rPr>
          <w:rFonts w:ascii="Arial" w:hAnsi="Arial" w:cs="Arial"/>
          <w:sz w:val="20"/>
          <w:szCs w:val="20"/>
        </w:rPr>
      </w:pPr>
    </w:p>
    <w:p w14:paraId="6A289D57" w14:textId="408F7BA0" w:rsidR="00143EEC" w:rsidRPr="006A4714" w:rsidRDefault="003D5F25" w:rsidP="00231025">
      <w:pPr>
        <w:pStyle w:val="NoSpacing"/>
        <w:tabs>
          <w:tab w:val="left" w:pos="8931"/>
          <w:tab w:val="left" w:pos="9214"/>
        </w:tabs>
        <w:ind w:right="-283"/>
        <w:rPr>
          <w:rFonts w:ascii="Arial" w:hAnsi="Arial" w:cs="Arial"/>
          <w:b/>
          <w:sz w:val="20"/>
          <w:szCs w:val="20"/>
        </w:rPr>
      </w:pPr>
      <w:hyperlink w:anchor="Appendix_2" w:history="1">
        <w:r w:rsidR="00143EEC" w:rsidRPr="00C30C5B">
          <w:rPr>
            <w:rStyle w:val="Hyperlink"/>
            <w:rFonts w:ascii="Arial" w:hAnsi="Arial" w:cs="Arial"/>
            <w:b/>
            <w:sz w:val="20"/>
            <w:szCs w:val="20"/>
          </w:rPr>
          <w:t>Appendix 2 – NYSAB PiPoT Proces</w:t>
        </w:r>
        <w:r w:rsidR="00DB1902" w:rsidRPr="00C30C5B">
          <w:rPr>
            <w:rStyle w:val="Hyperlink"/>
            <w:rFonts w:ascii="Arial" w:hAnsi="Arial" w:cs="Arial"/>
            <w:b/>
            <w:sz w:val="20"/>
            <w:szCs w:val="20"/>
          </w:rPr>
          <w:t>s</w:t>
        </w:r>
      </w:hyperlink>
      <w:r w:rsidR="00DB1902" w:rsidRPr="006A4714">
        <w:rPr>
          <w:rFonts w:ascii="Arial" w:hAnsi="Arial" w:cs="Arial"/>
          <w:b/>
          <w:sz w:val="20"/>
          <w:szCs w:val="20"/>
        </w:rPr>
        <w:t xml:space="preserve"> </w:t>
      </w:r>
      <w:r w:rsidR="00231025">
        <w:rPr>
          <w:rFonts w:ascii="Arial" w:hAnsi="Arial" w:cs="Arial"/>
          <w:sz w:val="20"/>
          <w:szCs w:val="20"/>
          <w:u w:val="single"/>
        </w:rPr>
        <w:tab/>
      </w:r>
      <w:r w:rsidR="00231025" w:rsidRPr="0076197D">
        <w:rPr>
          <w:rFonts w:ascii="Arial" w:hAnsi="Arial" w:cs="Arial"/>
          <w:b/>
          <w:sz w:val="20"/>
          <w:szCs w:val="20"/>
        </w:rPr>
        <w:tab/>
      </w:r>
      <w:r w:rsidR="00DB1902" w:rsidRPr="0076197D">
        <w:rPr>
          <w:rFonts w:ascii="Arial" w:hAnsi="Arial" w:cs="Arial"/>
          <w:b/>
          <w:sz w:val="20"/>
          <w:szCs w:val="20"/>
        </w:rPr>
        <w:t>14</w:t>
      </w:r>
    </w:p>
    <w:p w14:paraId="7AE35FC7" w14:textId="0C9BC3EA" w:rsidR="00D65811" w:rsidRDefault="00D65811" w:rsidP="00CC5F08">
      <w:pPr>
        <w:numPr>
          <w:ilvl w:val="0"/>
          <w:numId w:val="0"/>
        </w:numPr>
      </w:pPr>
    </w:p>
    <w:p w14:paraId="0D357579" w14:textId="0E1DA880" w:rsidR="00397E5F" w:rsidRDefault="00397E5F" w:rsidP="00CC5F08">
      <w:pPr>
        <w:numPr>
          <w:ilvl w:val="0"/>
          <w:numId w:val="0"/>
        </w:numPr>
      </w:pPr>
    </w:p>
    <w:p w14:paraId="19D14B09" w14:textId="6E8BAF2C" w:rsidR="00D65811" w:rsidRPr="00933926" w:rsidRDefault="00397E5F" w:rsidP="00CC5F08">
      <w:pPr>
        <w:numPr>
          <w:ilvl w:val="0"/>
          <w:numId w:val="0"/>
        </w:numPr>
      </w:pPr>
      <w:r>
        <w:br w:type="page"/>
      </w:r>
    </w:p>
    <w:p w14:paraId="31B842DE" w14:textId="77777777" w:rsidR="00933926" w:rsidRPr="00060B7F" w:rsidRDefault="00933926" w:rsidP="006374EC">
      <w:pPr>
        <w:ind w:hanging="786"/>
        <w:rPr>
          <w:b/>
        </w:rPr>
      </w:pPr>
      <w:bookmarkStart w:id="2" w:name="Introduction"/>
      <w:r w:rsidRPr="00060B7F">
        <w:rPr>
          <w:b/>
        </w:rPr>
        <w:lastRenderedPageBreak/>
        <w:t>Introduction</w:t>
      </w:r>
    </w:p>
    <w:bookmarkEnd w:id="2"/>
    <w:p w14:paraId="2997C65E" w14:textId="3F8B827E" w:rsidR="00C62F9F" w:rsidRDefault="0065312E" w:rsidP="006374EC">
      <w:pPr>
        <w:ind w:hanging="786"/>
      </w:pPr>
      <w:r w:rsidRPr="00933926">
        <w:t xml:space="preserve">This policy </w:t>
      </w:r>
      <w:r>
        <w:t xml:space="preserve">document </w:t>
      </w:r>
      <w:r w:rsidRPr="00933926">
        <w:t>builds upon existing relevant statutory provision</w:t>
      </w:r>
      <w:r>
        <w:t>s for sharing information and responding to concerns about a Person in a Position of Trust.</w:t>
      </w:r>
      <w:r w:rsidRPr="00933926">
        <w:t xml:space="preserve"> This policy</w:t>
      </w:r>
      <w:r>
        <w:t xml:space="preserve"> document</w:t>
      </w:r>
      <w:r w:rsidRPr="00933926">
        <w:t xml:space="preserve"> gives guidance</w:t>
      </w:r>
      <w:r>
        <w:t xml:space="preserve"> in relation to </w:t>
      </w:r>
      <w:r w:rsidRPr="00933926">
        <w:t>information sharing; employer responsibilities; risk assessments</w:t>
      </w:r>
      <w:r>
        <w:t xml:space="preserve"> and</w:t>
      </w:r>
      <w:r w:rsidRPr="00933926">
        <w:t xml:space="preserve"> employee rights. </w:t>
      </w:r>
      <w:r w:rsidR="00C62F9F" w:rsidRPr="00C62F9F">
        <w:t xml:space="preserve"> </w:t>
      </w:r>
      <w:r w:rsidR="00C62F9F">
        <w:t>The Care Act 2014 and supporting Care &amp; Support Statutory Guidance, 2021 require</w:t>
      </w:r>
      <w:r w:rsidR="000E17F6">
        <w:t>s</w:t>
      </w:r>
      <w:r w:rsidR="00C62F9F">
        <w:t xml:space="preserve"> local authorities to have in place a framework and process for the management of allegations against</w:t>
      </w:r>
      <w:r w:rsidR="000E17F6">
        <w:t xml:space="preserve"> “people in a position of trust.”</w:t>
      </w:r>
    </w:p>
    <w:p w14:paraId="04EA10B3" w14:textId="2BC1B5DD" w:rsidR="0065312E" w:rsidRDefault="0065312E" w:rsidP="006374EC">
      <w:pPr>
        <w:ind w:hanging="786"/>
      </w:pPr>
      <w:r w:rsidRPr="00933926">
        <w:t xml:space="preserve">Other relevant </w:t>
      </w:r>
      <w:bookmarkStart w:id="3" w:name="legislation_includes"/>
      <w:r w:rsidRPr="00933926">
        <w:t xml:space="preserve">legislation includes </w:t>
      </w:r>
      <w:bookmarkEnd w:id="3"/>
      <w:r w:rsidRPr="00933926">
        <w:t xml:space="preserve">Data Protection Act 2018, </w:t>
      </w:r>
      <w:r w:rsidRPr="004A201F">
        <w:t xml:space="preserve">European General Data Protection Regulation 2018 </w:t>
      </w:r>
      <w:r>
        <w:t xml:space="preserve">(GDPR) </w:t>
      </w:r>
      <w:r w:rsidRPr="00933926">
        <w:t>and Human Rights Act 1998, which</w:t>
      </w:r>
      <w:r>
        <w:t xml:space="preserve"> </w:t>
      </w:r>
      <w:r w:rsidRPr="00933926">
        <w:t>must be taken into account</w:t>
      </w:r>
      <w:r w:rsidR="000E17F6">
        <w:t>,</w:t>
      </w:r>
      <w:r w:rsidRPr="00933926">
        <w:t xml:space="preserve"> within th</w:t>
      </w:r>
      <w:r>
        <w:t>ese procedures</w:t>
      </w:r>
      <w:r w:rsidRPr="00933926">
        <w:t>.</w:t>
      </w:r>
      <w:r w:rsidRPr="001713D9">
        <w:t xml:space="preserve"> </w:t>
      </w:r>
    </w:p>
    <w:p w14:paraId="228F5289" w14:textId="6F890C02" w:rsidR="009A7C4A" w:rsidRPr="00F618CA" w:rsidRDefault="001C0266" w:rsidP="00AA0D78">
      <w:pPr>
        <w:ind w:left="284" w:hanging="710"/>
      </w:pPr>
      <w:bookmarkStart w:id="4" w:name="This_policy_document"/>
      <w:r w:rsidRPr="00933926">
        <w:t xml:space="preserve">This </w:t>
      </w:r>
      <w:r w:rsidR="009A7C4A">
        <w:t xml:space="preserve">policy </w:t>
      </w:r>
      <w:r w:rsidRPr="00933926">
        <w:t xml:space="preserve">document </w:t>
      </w:r>
      <w:bookmarkEnd w:id="4"/>
      <w:r w:rsidRPr="00933926">
        <w:t xml:space="preserve">should be read in conjunction with </w:t>
      </w:r>
      <w:hyperlink r:id="rId13" w:history="1">
        <w:r w:rsidRPr="00F618CA">
          <w:rPr>
            <w:rStyle w:val="Hyperlink"/>
            <w:b/>
          </w:rPr>
          <w:t>Joint Multi-Agency Safeguarding Adults Policy and Procedures</w:t>
        </w:r>
        <w:r w:rsidR="009A7C4A" w:rsidRPr="00F618CA">
          <w:rPr>
            <w:rStyle w:val="Hyperlink"/>
            <w:b/>
          </w:rPr>
          <w:t>.</w:t>
        </w:r>
      </w:hyperlink>
      <w:r w:rsidR="009A7C4A" w:rsidRPr="00F618CA">
        <w:t xml:space="preserve"> </w:t>
      </w:r>
    </w:p>
    <w:p w14:paraId="6F5E0B63" w14:textId="3454C8A2" w:rsidR="00AD407F" w:rsidRPr="000E17F6" w:rsidRDefault="00AD407F" w:rsidP="006374EC">
      <w:pPr>
        <w:ind w:hanging="786"/>
        <w:rPr>
          <w:b/>
        </w:rPr>
      </w:pPr>
      <w:bookmarkStart w:id="5" w:name="Raising_a_safeguarding_concern"/>
      <w:r w:rsidRPr="000E17F6">
        <w:rPr>
          <w:b/>
        </w:rPr>
        <w:t xml:space="preserve">Raising a safeguarding concern </w:t>
      </w:r>
      <w:bookmarkEnd w:id="5"/>
      <w:r w:rsidRPr="000E17F6">
        <w:rPr>
          <w:b/>
        </w:rPr>
        <w:t>about an adult at risk</w:t>
      </w:r>
      <w:r w:rsidR="000E17F6" w:rsidRPr="000E17F6">
        <w:rPr>
          <w:b/>
        </w:rPr>
        <w:t>.</w:t>
      </w:r>
    </w:p>
    <w:p w14:paraId="05E7C8F5" w14:textId="2E7EDBC0" w:rsidR="00AD407F" w:rsidRPr="004A19D4" w:rsidRDefault="00AD407F" w:rsidP="006374EC">
      <w:pPr>
        <w:ind w:hanging="786"/>
      </w:pPr>
      <w:bookmarkStart w:id="6" w:name="If_an_allegation"/>
      <w:r w:rsidRPr="00933926">
        <w:t xml:space="preserve">If an allegation </w:t>
      </w:r>
      <w:bookmarkEnd w:id="6"/>
      <w:r w:rsidRPr="00933926">
        <w:t>is made that concern</w:t>
      </w:r>
      <w:r>
        <w:t>s</w:t>
      </w:r>
      <w:r w:rsidRPr="00933926">
        <w:t xml:space="preserve"> the actions of a professional, </w:t>
      </w:r>
      <w:r>
        <w:t xml:space="preserve">student </w:t>
      </w:r>
      <w:r w:rsidRPr="00933926">
        <w:t>or volunteer</w:t>
      </w:r>
      <w:r>
        <w:t xml:space="preserve">, </w:t>
      </w:r>
      <w:r w:rsidRPr="00933926">
        <w:t>which relate</w:t>
      </w:r>
      <w:r>
        <w:t>s</w:t>
      </w:r>
      <w:r w:rsidRPr="00933926">
        <w:t xml:space="preserve"> to alleged abuse or neglect of a</w:t>
      </w:r>
      <w:r>
        <w:t>n adult</w:t>
      </w:r>
      <w:r w:rsidRPr="00933926">
        <w:t xml:space="preserve"> with care and support needs</w:t>
      </w:r>
      <w:r>
        <w:t xml:space="preserve">, </w:t>
      </w:r>
      <w:r w:rsidRPr="00933926">
        <w:t>then</w:t>
      </w:r>
      <w:r>
        <w:t xml:space="preserve"> a safeguarding concern should be raised in accordance with </w:t>
      </w:r>
      <w:r w:rsidRPr="00933926">
        <w:t xml:space="preserve"> the </w:t>
      </w:r>
      <w:hyperlink r:id="rId14" w:history="1">
        <w:r w:rsidRPr="00F618CA">
          <w:rPr>
            <w:rStyle w:val="Hyperlink"/>
            <w:b/>
          </w:rPr>
          <w:t>Joint Multi-Agency Safeguarding Adults Policy and Procedures.</w:t>
        </w:r>
      </w:hyperlink>
      <w:r w:rsidRPr="00F618CA">
        <w:t xml:space="preserve"> Please note a PiPoT concern does not need to be raised.</w:t>
      </w:r>
      <w:r>
        <w:t xml:space="preserve"> For details on how to report a safeguarding concern to North Yorkshire Co</w:t>
      </w:r>
      <w:r w:rsidR="000E17F6">
        <w:t xml:space="preserve">unty Council click on this </w:t>
      </w:r>
      <w:hyperlink r:id="rId15" w:history="1">
        <w:r w:rsidR="000E17F6" w:rsidRPr="000E17F6">
          <w:rPr>
            <w:rStyle w:val="Hyperlink"/>
            <w:b/>
          </w:rPr>
          <w:t>link</w:t>
        </w:r>
      </w:hyperlink>
      <w:r w:rsidR="000E17F6">
        <w:rPr>
          <w:b/>
        </w:rPr>
        <w:t>.</w:t>
      </w:r>
      <w:r w:rsidR="000E17F6" w:rsidRPr="000E17F6">
        <w:rPr>
          <w:b/>
        </w:rPr>
        <w:t xml:space="preserve"> </w:t>
      </w:r>
    </w:p>
    <w:bookmarkStart w:id="7" w:name="Care_and_Support_Statutory_Guidance"/>
    <w:p w14:paraId="32453EC2" w14:textId="3AE08C04" w:rsidR="00933926" w:rsidRPr="00933926" w:rsidRDefault="000C3840" w:rsidP="00AA0D78">
      <w:pPr>
        <w:tabs>
          <w:tab w:val="left" w:pos="709"/>
        </w:tabs>
        <w:ind w:left="426" w:hanging="851"/>
      </w:pPr>
      <w:r>
        <w:fldChar w:fldCharType="begin"/>
      </w:r>
      <w:r>
        <w:instrText xml:space="preserve"> HYPERLINK "https://www.gov.uk/government/publications/care-act-statutory-guidance/care-and-support-statutory-guidance" \l "safeguarding-1" </w:instrText>
      </w:r>
      <w:r>
        <w:fldChar w:fldCharType="separate"/>
      </w:r>
      <w:r w:rsidR="00933926" w:rsidRPr="00F618CA">
        <w:rPr>
          <w:rStyle w:val="Hyperlink"/>
          <w:b/>
        </w:rPr>
        <w:t>Care and Support Statutory Guidance</w:t>
      </w:r>
      <w:r>
        <w:rPr>
          <w:rStyle w:val="Hyperlink"/>
          <w:b/>
        </w:rPr>
        <w:fldChar w:fldCharType="end"/>
      </w:r>
      <w:bookmarkEnd w:id="7"/>
      <w:r w:rsidR="00933926" w:rsidRPr="00F618CA">
        <w:t xml:space="preserve"> s</w:t>
      </w:r>
      <w:r w:rsidR="00933926" w:rsidRPr="00933926">
        <w:t xml:space="preserve">tates </w:t>
      </w:r>
      <w:r w:rsidR="00000C3A">
        <w:t xml:space="preserve">that </w:t>
      </w:r>
      <w:r w:rsidR="00933926" w:rsidRPr="00933926">
        <w:t>safeguarding is not a substitute for:</w:t>
      </w:r>
    </w:p>
    <w:p w14:paraId="258575D7" w14:textId="2F9B099A" w:rsidR="00933926" w:rsidRPr="00933926" w:rsidRDefault="00933926" w:rsidP="00DC5792">
      <w:pPr>
        <w:pStyle w:val="ListParagraph"/>
        <w:numPr>
          <w:ilvl w:val="0"/>
          <w:numId w:val="18"/>
        </w:numPr>
        <w:ind w:left="851" w:hanging="425"/>
      </w:pPr>
      <w:r w:rsidRPr="00933926">
        <w:t>providers’ responsibilities to provide safe and high quality care and support</w:t>
      </w:r>
    </w:p>
    <w:p w14:paraId="0C067906" w14:textId="77777777" w:rsidR="00933926" w:rsidRPr="00933926" w:rsidRDefault="00933926" w:rsidP="00DC5792">
      <w:pPr>
        <w:pStyle w:val="ListParagraph"/>
        <w:numPr>
          <w:ilvl w:val="0"/>
          <w:numId w:val="18"/>
        </w:numPr>
        <w:ind w:left="851" w:hanging="425"/>
      </w:pPr>
      <w:r w:rsidRPr="00933926">
        <w:t>commissioners regularly assuring themselves of the safety and effectiveness of commissioned services</w:t>
      </w:r>
    </w:p>
    <w:p w14:paraId="6F5D8C55" w14:textId="77777777" w:rsidR="00933926" w:rsidRPr="00933926" w:rsidRDefault="00933926" w:rsidP="00DC5792">
      <w:pPr>
        <w:pStyle w:val="ListParagraph"/>
        <w:numPr>
          <w:ilvl w:val="0"/>
          <w:numId w:val="18"/>
        </w:numPr>
        <w:ind w:left="851" w:hanging="425"/>
      </w:pPr>
      <w:r w:rsidRPr="00933926">
        <w:t>the Care Quality Commission (CQC) ensuring that regulated providers comply with the fundamental standards of care or by taking enforcement action</w:t>
      </w:r>
    </w:p>
    <w:p w14:paraId="56E4C977" w14:textId="5D442573" w:rsidR="00911473" w:rsidRDefault="00933926" w:rsidP="00DC5792">
      <w:pPr>
        <w:pStyle w:val="ListParagraph"/>
        <w:numPr>
          <w:ilvl w:val="0"/>
          <w:numId w:val="18"/>
        </w:numPr>
        <w:ind w:left="851" w:hanging="425"/>
      </w:pPr>
      <w:proofErr w:type="gramStart"/>
      <w:r w:rsidRPr="00933926">
        <w:t>the</w:t>
      </w:r>
      <w:proofErr w:type="gramEnd"/>
      <w:r w:rsidRPr="00933926">
        <w:t xml:space="preserve"> core duties of the police to prevent and detect crim</w:t>
      </w:r>
      <w:r w:rsidR="0033646C">
        <w:t>e and protect life and propert</w:t>
      </w:r>
      <w:r w:rsidR="00850B4F">
        <w:t>y.</w:t>
      </w:r>
    </w:p>
    <w:p w14:paraId="28B16E8B" w14:textId="455444E3" w:rsidR="00AD407F" w:rsidRPr="006A0E92" w:rsidRDefault="00901208" w:rsidP="00C30C5B">
      <w:pPr>
        <w:numPr>
          <w:ilvl w:val="0"/>
          <w:numId w:val="0"/>
        </w:numPr>
        <w:ind w:left="284" w:hanging="710"/>
        <w:rPr>
          <w:b/>
        </w:rPr>
      </w:pPr>
      <w:r>
        <w:rPr>
          <w:b/>
        </w:rPr>
        <w:t>1.8</w:t>
      </w:r>
      <w:r w:rsidR="007075E9">
        <w:rPr>
          <w:b/>
        </w:rPr>
        <w:tab/>
      </w:r>
      <w:bookmarkStart w:id="8" w:name="If_a_person_has_been_arrested"/>
      <w:r w:rsidR="006A0E92">
        <w:rPr>
          <w:b/>
        </w:rPr>
        <w:t>If a person has been arrested</w:t>
      </w:r>
      <w:r w:rsidR="00AD407F" w:rsidRPr="006A0E92">
        <w:rPr>
          <w:b/>
        </w:rPr>
        <w:t xml:space="preserve"> </w:t>
      </w:r>
      <w:bookmarkEnd w:id="8"/>
    </w:p>
    <w:p w14:paraId="4F748B3C" w14:textId="79554531" w:rsidR="006A0E92" w:rsidRPr="006A0E92" w:rsidRDefault="00D61B07" w:rsidP="00C30C5B">
      <w:pPr>
        <w:numPr>
          <w:ilvl w:val="0"/>
          <w:numId w:val="0"/>
        </w:numPr>
        <w:ind w:left="284"/>
        <w:rPr>
          <w:lang w:val="en-GB"/>
        </w:rPr>
      </w:pPr>
      <w:r>
        <w:rPr>
          <w:color w:val="282828"/>
          <w:shd w:val="clear" w:color="auto" w:fill="FFFFFF"/>
        </w:rPr>
        <w:t>If a p</w:t>
      </w:r>
      <w:r w:rsidR="006A0E92" w:rsidRPr="006A0E92">
        <w:rPr>
          <w:color w:val="282828"/>
          <w:shd w:val="clear" w:color="auto" w:fill="FFFFFF"/>
        </w:rPr>
        <w:t>erson has been arrested and are employed and/or undertake voluntary work the person will receive a </w:t>
      </w:r>
      <w:hyperlink r:id="rId16" w:history="1">
        <w:r w:rsidR="006A0E92" w:rsidRPr="006A0E92">
          <w:rPr>
            <w:rStyle w:val="Hyperlink"/>
          </w:rPr>
          <w:t>Common Law Disclosure Notice</w:t>
        </w:r>
        <w:r w:rsidR="006A0E92" w:rsidRPr="006A0E92">
          <w:rPr>
            <w:rStyle w:val="Hyperlink"/>
            <w:color w:val="1977BC"/>
            <w:shd w:val="clear" w:color="auto" w:fill="FFFFFF"/>
          </w:rPr>
          <w:t> </w:t>
        </w:r>
      </w:hyperlink>
      <w:r w:rsidR="006A0E92" w:rsidRPr="006A0E92">
        <w:t xml:space="preserve">(CLPD) </w:t>
      </w:r>
      <w:r w:rsidR="006A0E92" w:rsidRPr="006A0E92">
        <w:rPr>
          <w:color w:val="282828"/>
          <w:shd w:val="clear" w:color="auto" w:fill="FFFFFF"/>
        </w:rPr>
        <w:t>wh</w:t>
      </w:r>
      <w:r w:rsidR="006A0E92">
        <w:rPr>
          <w:color w:val="282828"/>
          <w:shd w:val="clear" w:color="auto" w:fill="FFFFFF"/>
        </w:rPr>
        <w:t>en they are given their Rights and</w:t>
      </w:r>
      <w:r w:rsidR="006A0E92" w:rsidRPr="006A0E92">
        <w:rPr>
          <w:color w:val="282828"/>
          <w:shd w:val="clear" w:color="auto" w:fill="FFFFFF"/>
        </w:rPr>
        <w:t xml:space="preserve"> Entitlements. This is information regarding the possibility that the police may disclose information about the individual to an employer, regulator or voluntary organisation.</w:t>
      </w:r>
    </w:p>
    <w:p w14:paraId="598C3CF4" w14:textId="674B7791" w:rsidR="006A0E92" w:rsidRPr="00BF33DB" w:rsidRDefault="006A0E92" w:rsidP="00C30C5B">
      <w:pPr>
        <w:numPr>
          <w:ilvl w:val="0"/>
          <w:numId w:val="0"/>
        </w:numPr>
        <w:ind w:left="284"/>
      </w:pPr>
      <w:r w:rsidRPr="006A0E92">
        <w:t xml:space="preserve">The CLPD provisions relate to the circumstances in which the police use common law powers to disclose police information regarding an individual in order to enable a third party to consider risk mitigation measures in respect of an employment or voluntary role believed to be undertaken by that individual. </w:t>
      </w:r>
    </w:p>
    <w:p w14:paraId="39EA932D" w14:textId="10104D8B" w:rsidR="00CA08DA" w:rsidRPr="00846CE9" w:rsidRDefault="00CA08DA" w:rsidP="00DC5792">
      <w:pPr>
        <w:numPr>
          <w:ilvl w:val="0"/>
          <w:numId w:val="2"/>
        </w:numPr>
        <w:tabs>
          <w:tab w:val="left" w:pos="709"/>
        </w:tabs>
        <w:ind w:left="284" w:hanging="710"/>
        <w:rPr>
          <w:b/>
        </w:rPr>
      </w:pPr>
      <w:bookmarkStart w:id="9" w:name="Criteria_for_a_referral"/>
      <w:r w:rsidRPr="00846CE9">
        <w:rPr>
          <w:b/>
        </w:rPr>
        <w:t xml:space="preserve">Criteria for a referral </w:t>
      </w:r>
      <w:bookmarkEnd w:id="9"/>
      <w:r w:rsidRPr="00846CE9">
        <w:rPr>
          <w:b/>
        </w:rPr>
        <w:t>about a Person in a Position of Trust (PiPoT)</w:t>
      </w:r>
    </w:p>
    <w:p w14:paraId="771D0687" w14:textId="3D12E320" w:rsidR="00CA08DA" w:rsidRPr="00846CE9" w:rsidRDefault="00CA08DA" w:rsidP="00C30C5B">
      <w:pPr>
        <w:ind w:left="284" w:hanging="710"/>
        <w:rPr>
          <w:rFonts w:eastAsia="Times New Roman"/>
          <w:lang w:val="en-GB" w:eastAsia="en-GB"/>
        </w:rPr>
      </w:pPr>
      <w:r w:rsidRPr="00846CE9">
        <w:t>W</w:t>
      </w:r>
      <w:r w:rsidR="00B34AE7" w:rsidRPr="00846CE9">
        <w:t xml:space="preserve">here a </w:t>
      </w:r>
      <w:r w:rsidRPr="00846CE9">
        <w:t>partner organisation is made aware of information that may affect the suitability of a professional, student, or volunteer to work with adult(s) with care and support needs</w:t>
      </w:r>
      <w:r w:rsidR="00D61B07" w:rsidRPr="00846CE9">
        <w:t>; where</w:t>
      </w:r>
      <w:r w:rsidRPr="00846CE9">
        <w:t xml:space="preserve"> such information has originated from activity outside their professional or volunteering role and place of work, and meets the criteria below </w:t>
      </w:r>
      <w:r w:rsidR="00C5017A" w:rsidRPr="00846CE9">
        <w:t xml:space="preserve">in </w:t>
      </w:r>
      <w:r w:rsidRPr="00846CE9">
        <w:t>2.</w:t>
      </w:r>
      <w:r w:rsidR="00C5017A" w:rsidRPr="00846CE9">
        <w:t>2</w:t>
      </w:r>
      <w:r w:rsidR="00CF6B45" w:rsidRPr="00846CE9">
        <w:t xml:space="preserve">, </w:t>
      </w:r>
      <w:r w:rsidR="00C5017A" w:rsidRPr="00846CE9">
        <w:t xml:space="preserve">and </w:t>
      </w:r>
      <w:r w:rsidRPr="00846CE9">
        <w:t xml:space="preserve">notify the Designated Safeguarding Lead for </w:t>
      </w:r>
      <w:r w:rsidR="00846CE9" w:rsidRPr="00846CE9">
        <w:t>their</w:t>
      </w:r>
      <w:r w:rsidRPr="00846CE9">
        <w:t xml:space="preserve"> organisation. </w:t>
      </w:r>
    </w:p>
    <w:p w14:paraId="2F905970" w14:textId="77777777" w:rsidR="00CA08DA" w:rsidRDefault="00CA08DA" w:rsidP="00CA08DA">
      <w:pPr>
        <w:numPr>
          <w:ilvl w:val="0"/>
          <w:numId w:val="0"/>
        </w:numPr>
        <w:ind w:left="460" w:hanging="360"/>
      </w:pPr>
    </w:p>
    <w:p w14:paraId="4FC3E2D8" w14:textId="77777777" w:rsidR="00CA08DA" w:rsidRPr="00933926" w:rsidRDefault="00CA08DA" w:rsidP="00620028">
      <w:pPr>
        <w:ind w:left="142" w:hanging="568"/>
      </w:pPr>
      <w:bookmarkStart w:id="10" w:name="A_PiPoT_concern"/>
      <w:r>
        <w:lastRenderedPageBreak/>
        <w:t xml:space="preserve">A PiPoT concern </w:t>
      </w:r>
      <w:bookmarkEnd w:id="10"/>
      <w:r w:rsidRPr="00933926">
        <w:t>relate</w:t>
      </w:r>
      <w:r>
        <w:t>s</w:t>
      </w:r>
      <w:r w:rsidRPr="00933926">
        <w:t xml:space="preserve"> to a person who works with adults with care and support needs who has:</w:t>
      </w:r>
    </w:p>
    <w:p w14:paraId="28E26B69" w14:textId="2D6C3411" w:rsidR="00CA08DA" w:rsidRPr="00933926" w:rsidRDefault="00CA08DA" w:rsidP="00DC5792">
      <w:pPr>
        <w:pStyle w:val="ListParagraph"/>
        <w:numPr>
          <w:ilvl w:val="0"/>
          <w:numId w:val="8"/>
        </w:numPr>
        <w:ind w:left="851" w:hanging="425"/>
      </w:pPr>
      <w:r w:rsidRPr="00933926">
        <w:t>behaved in a way that has harmed, or may have harmed an adult or child</w:t>
      </w:r>
      <w:r>
        <w:t xml:space="preserve"> or,</w:t>
      </w:r>
    </w:p>
    <w:p w14:paraId="113F670D" w14:textId="77777777" w:rsidR="00CA08DA" w:rsidRPr="00933926" w:rsidRDefault="00CA08DA" w:rsidP="00DC5792">
      <w:pPr>
        <w:pStyle w:val="ListParagraph"/>
        <w:numPr>
          <w:ilvl w:val="0"/>
          <w:numId w:val="8"/>
        </w:numPr>
        <w:ind w:left="851" w:hanging="425"/>
      </w:pPr>
      <w:r w:rsidRPr="00933926">
        <w:t>possibly committed a criminal offence against, or related to, an adult or child</w:t>
      </w:r>
      <w:r>
        <w:t>, or</w:t>
      </w:r>
    </w:p>
    <w:p w14:paraId="4EE08312" w14:textId="611ABD55" w:rsidR="00693F0D" w:rsidRDefault="00CA08DA" w:rsidP="00DC5792">
      <w:pPr>
        <w:pStyle w:val="ListParagraph"/>
        <w:numPr>
          <w:ilvl w:val="0"/>
          <w:numId w:val="8"/>
        </w:numPr>
        <w:ind w:left="851" w:hanging="425"/>
      </w:pPr>
      <w:proofErr w:type="gramStart"/>
      <w:r w:rsidRPr="00933926">
        <w:t>behaved</w:t>
      </w:r>
      <w:proofErr w:type="gramEnd"/>
      <w:r w:rsidRPr="00933926">
        <w:t xml:space="preserve"> towards an adult or child in a way that indicates they may pose a risk of harm to adults with care and support needs.</w:t>
      </w:r>
    </w:p>
    <w:p w14:paraId="16111ECF" w14:textId="1CEDD67F" w:rsidR="00CA08DA" w:rsidRPr="00933926" w:rsidRDefault="00CA08DA" w:rsidP="0076197D">
      <w:pPr>
        <w:numPr>
          <w:ilvl w:val="0"/>
          <w:numId w:val="0"/>
        </w:numPr>
        <w:ind w:left="142"/>
      </w:pPr>
      <w:r>
        <w:t>This</w:t>
      </w:r>
      <w:r w:rsidRPr="00933926">
        <w:t xml:space="preserve"> a</w:t>
      </w:r>
      <w:r>
        <w:t>pplies whether the alleged</w:t>
      </w:r>
      <w:r w:rsidRPr="00933926">
        <w:t xml:space="preserve"> incident is current or historical.</w:t>
      </w:r>
    </w:p>
    <w:p w14:paraId="6A135355" w14:textId="74A4FB9E" w:rsidR="006A0E92" w:rsidRDefault="00CA08DA" w:rsidP="00620028">
      <w:pPr>
        <w:spacing w:before="240"/>
        <w:ind w:left="142" w:hanging="568"/>
      </w:pPr>
      <w:bookmarkStart w:id="11" w:name="Partner_organisations"/>
      <w:r w:rsidRPr="004A19D4">
        <w:t xml:space="preserve">Partner organisations </w:t>
      </w:r>
      <w:bookmarkEnd w:id="11"/>
      <w:r w:rsidRPr="004A19D4">
        <w:t xml:space="preserve">and service providers, are responsible for ensuring that information relating to a PiPoT concern, is shared and escalated outside of their organisation in circumstances where this is required. Such sharing of information must be lawful, proportionate and appropriate. As a Data Controller, it is the recipient organisation’s responsibility to consider whether the concern </w:t>
      </w:r>
      <w:r w:rsidR="00B234A1" w:rsidRPr="004A19D4">
        <w:t>meets,</w:t>
      </w:r>
      <w:r w:rsidRPr="004A19D4">
        <w:t xml:space="preserve"> the criteria for referral under these procedures see </w:t>
      </w:r>
      <w:r w:rsidRPr="00C5017A">
        <w:t>section</w:t>
      </w:r>
      <w:r w:rsidR="00C5017A">
        <w:t xml:space="preserve"> </w:t>
      </w:r>
      <w:r w:rsidR="00C5017A" w:rsidRPr="00B53965">
        <w:t>2.1 above.</w:t>
      </w:r>
    </w:p>
    <w:p w14:paraId="47F2CA50" w14:textId="77777777" w:rsidR="00BF33DB" w:rsidRPr="00933926" w:rsidRDefault="00BF33DB" w:rsidP="00BF33DB">
      <w:pPr>
        <w:numPr>
          <w:ilvl w:val="0"/>
          <w:numId w:val="0"/>
        </w:numPr>
        <w:spacing w:before="240"/>
        <w:ind w:left="709"/>
      </w:pPr>
    </w:p>
    <w:p w14:paraId="19B1834D" w14:textId="0FF4AD31" w:rsidR="00CA08DA" w:rsidRPr="00292AFA" w:rsidRDefault="00E77FE2" w:rsidP="0076197D">
      <w:pPr>
        <w:numPr>
          <w:ilvl w:val="0"/>
          <w:numId w:val="0"/>
        </w:numPr>
        <w:ind w:left="142" w:hanging="568"/>
        <w:rPr>
          <w:b/>
        </w:rPr>
      </w:pPr>
      <w:r>
        <w:rPr>
          <w:b/>
        </w:rPr>
        <w:t>2</w:t>
      </w:r>
      <w:bookmarkStart w:id="12" w:name="Responsibilities_of_partner_organisation"/>
      <w:r w:rsidR="0076197D">
        <w:rPr>
          <w:b/>
        </w:rPr>
        <w:t>.4</w:t>
      </w:r>
      <w:r w:rsidR="0076197D">
        <w:rPr>
          <w:b/>
        </w:rPr>
        <w:tab/>
      </w:r>
      <w:r w:rsidR="00966178" w:rsidRPr="00933926">
        <w:rPr>
          <w:b/>
        </w:rPr>
        <w:t>Responsibilities</w:t>
      </w:r>
      <w:r w:rsidR="00966178">
        <w:rPr>
          <w:b/>
        </w:rPr>
        <w:t xml:space="preserve"> of p</w:t>
      </w:r>
      <w:r w:rsidR="00966178" w:rsidRPr="00A932CE">
        <w:rPr>
          <w:b/>
        </w:rPr>
        <w:t>artner</w:t>
      </w:r>
      <w:r w:rsidR="00966178">
        <w:rPr>
          <w:b/>
        </w:rPr>
        <w:t xml:space="preserve"> organisations </w:t>
      </w:r>
      <w:bookmarkEnd w:id="12"/>
      <w:r w:rsidR="00CA08DA">
        <w:rPr>
          <w:b/>
        </w:rPr>
        <w:t>Managing c</w:t>
      </w:r>
      <w:r w:rsidR="00CA08DA" w:rsidRPr="00292AFA">
        <w:rPr>
          <w:b/>
        </w:rPr>
        <w:t>oncerns within Employment</w:t>
      </w:r>
    </w:p>
    <w:p w14:paraId="4A06CF0E" w14:textId="77777777" w:rsidR="00CA08DA" w:rsidRDefault="00CA08DA" w:rsidP="003A4341">
      <w:pPr>
        <w:numPr>
          <w:ilvl w:val="0"/>
          <w:numId w:val="0"/>
        </w:numPr>
        <w:spacing w:after="0"/>
        <w:ind w:left="460"/>
        <w:rPr>
          <w:b/>
        </w:rPr>
      </w:pPr>
    </w:p>
    <w:p w14:paraId="3D097A0A" w14:textId="613E7B9E" w:rsidR="00BE6691" w:rsidRPr="00C11476" w:rsidRDefault="00546A63" w:rsidP="00DC5792">
      <w:pPr>
        <w:numPr>
          <w:ilvl w:val="0"/>
          <w:numId w:val="1"/>
        </w:numPr>
        <w:spacing w:after="0" w:line="240" w:lineRule="auto"/>
        <w:ind w:left="851" w:hanging="425"/>
        <w:jc w:val="both"/>
      </w:pPr>
      <w:r>
        <w:t xml:space="preserve">Employers, student </w:t>
      </w:r>
      <w:r w:rsidR="00BE6691" w:rsidRPr="00C11476">
        <w:t xml:space="preserve">bodies and voluntary organisations should have clear procedures </w:t>
      </w:r>
      <w:r w:rsidR="003E7F57">
        <w:t xml:space="preserve">for managing concerns about a PiPoT, </w:t>
      </w:r>
      <w:r w:rsidR="00BE6691" w:rsidRPr="00C11476">
        <w:t>in place</w:t>
      </w:r>
      <w:r w:rsidR="00CF6B45">
        <w:t>,</w:t>
      </w:r>
      <w:r w:rsidR="00EB2F50">
        <w:t xml:space="preserve"> setting out a</w:t>
      </w:r>
      <w:r w:rsidR="00BE6691" w:rsidRPr="00C11476">
        <w:t xml:space="preserve"> process</w:t>
      </w:r>
      <w:r w:rsidR="00EB2F50">
        <w:t>,</w:t>
      </w:r>
      <w:r w:rsidR="003E7F57" w:rsidRPr="003E7F57">
        <w:t xml:space="preserve"> </w:t>
      </w:r>
      <w:r w:rsidR="003E7F57">
        <w:t>that states</w:t>
      </w:r>
      <w:r w:rsidR="003E7F57" w:rsidRPr="00933926">
        <w:t xml:space="preserve"> who shoul</w:t>
      </w:r>
      <w:r w:rsidR="003E7F57">
        <w:t>d undertake an investigation</w:t>
      </w:r>
      <w:r w:rsidR="00BE6691" w:rsidRPr="00C11476">
        <w:t xml:space="preserve">, and what sources of support and advice will be available to individuals against whom allegations have been made, in accordance with </w:t>
      </w:r>
      <w:r w:rsidR="00850B4F">
        <w:t xml:space="preserve">UK </w:t>
      </w:r>
      <w:r w:rsidR="00BE6691" w:rsidRPr="00C11476">
        <w:t xml:space="preserve">Employment Law. </w:t>
      </w:r>
    </w:p>
    <w:p w14:paraId="2F9BAB40" w14:textId="77777777" w:rsidR="00BE6691" w:rsidRPr="00C11476" w:rsidRDefault="00BE6691" w:rsidP="00D15EDE">
      <w:pPr>
        <w:numPr>
          <w:ilvl w:val="0"/>
          <w:numId w:val="0"/>
        </w:numPr>
        <w:spacing w:after="0" w:line="240" w:lineRule="auto"/>
        <w:ind w:left="823" w:hanging="425"/>
        <w:jc w:val="both"/>
      </w:pPr>
    </w:p>
    <w:p w14:paraId="1B453225" w14:textId="3F1DA576" w:rsidR="00361A70" w:rsidRPr="00933926" w:rsidRDefault="00A33432" w:rsidP="00DC5792">
      <w:pPr>
        <w:numPr>
          <w:ilvl w:val="0"/>
          <w:numId w:val="1"/>
        </w:numPr>
        <w:ind w:left="851" w:hanging="425"/>
      </w:pPr>
      <w:r w:rsidRPr="00933926">
        <w:t xml:space="preserve">Employers, student bodies and voluntary organisations should have their own </w:t>
      </w:r>
      <w:r>
        <w:t xml:space="preserve">HR policy and </w:t>
      </w:r>
      <w:r w:rsidRPr="00933926">
        <w:t xml:space="preserve">source of </w:t>
      </w:r>
      <w:r>
        <w:t xml:space="preserve">HR </w:t>
      </w:r>
      <w:r w:rsidRPr="00933926">
        <w:t>advice</w:t>
      </w:r>
      <w:r>
        <w:t xml:space="preserve"> and </w:t>
      </w:r>
      <w:r w:rsidRPr="00933926">
        <w:t>legal advice</w:t>
      </w:r>
      <w:r>
        <w:t xml:space="preserve">, </w:t>
      </w:r>
      <w:r w:rsidRPr="00933926">
        <w:t>for dealing wi</w:t>
      </w:r>
      <w:r>
        <w:t>th</w:t>
      </w:r>
      <w:r w:rsidRPr="00933926">
        <w:t xml:space="preserve"> concerns </w:t>
      </w:r>
      <w:r>
        <w:t>about</w:t>
      </w:r>
      <w:r w:rsidRPr="00933926">
        <w:t xml:space="preserve"> </w:t>
      </w:r>
      <w:r>
        <w:t>a PiPoT.</w:t>
      </w:r>
    </w:p>
    <w:p w14:paraId="64E23EEF" w14:textId="7A3FFAED" w:rsidR="004E29FA" w:rsidRDefault="00BE6691" w:rsidP="00DC5792">
      <w:pPr>
        <w:pStyle w:val="ListParagraph"/>
        <w:numPr>
          <w:ilvl w:val="0"/>
          <w:numId w:val="15"/>
        </w:numPr>
        <w:ind w:left="1560" w:hanging="709"/>
      </w:pPr>
      <w:r w:rsidRPr="00C11476">
        <w:t xml:space="preserve">Any allegation against </w:t>
      </w:r>
      <w:r w:rsidR="00850B4F">
        <w:t xml:space="preserve">an employee, student or volunteer </w:t>
      </w:r>
      <w:r w:rsidRPr="00C11476">
        <w:t>who work</w:t>
      </w:r>
      <w:r w:rsidR="00850B4F">
        <w:t>s</w:t>
      </w:r>
      <w:r w:rsidRPr="00C11476">
        <w:t xml:space="preserve"> with adults should be reported immediately</w:t>
      </w:r>
      <w:r w:rsidR="00CF6B45">
        <w:t xml:space="preserve"> </w:t>
      </w:r>
      <w:r w:rsidR="00CF6B45" w:rsidRPr="00EB2F50">
        <w:t xml:space="preserve">following internal policies and </w:t>
      </w:r>
      <w:r w:rsidR="00EB2F50" w:rsidRPr="00EB2F50">
        <w:t>procedures</w:t>
      </w:r>
      <w:r w:rsidR="00EB2F50">
        <w:t xml:space="preserve"> </w:t>
      </w:r>
      <w:r w:rsidR="00EB2F50" w:rsidRPr="00C11476">
        <w:t>to</w:t>
      </w:r>
      <w:r w:rsidRPr="00C11476">
        <w:t xml:space="preserve"> a</w:t>
      </w:r>
      <w:r w:rsidR="00850B4F">
        <w:t xml:space="preserve"> Safeguarding Concerns Manager or Safeguarding Lead, </w:t>
      </w:r>
      <w:r w:rsidRPr="00C11476">
        <w:t xml:space="preserve">within the organisation. </w:t>
      </w:r>
    </w:p>
    <w:p w14:paraId="04AABAA2" w14:textId="65A36ED3" w:rsidR="000D15AD" w:rsidRDefault="000D15AD" w:rsidP="00DC5792">
      <w:pPr>
        <w:numPr>
          <w:ilvl w:val="0"/>
          <w:numId w:val="1"/>
        </w:numPr>
        <w:ind w:left="851" w:hanging="425"/>
      </w:pPr>
      <w:r>
        <w:t>If the employer, student body o</w:t>
      </w:r>
      <w:r w:rsidR="00A009FC">
        <w:t>r</w:t>
      </w:r>
      <w:r>
        <w:t xml:space="preserve"> volunteer organisation, </w:t>
      </w:r>
      <w:r w:rsidR="00357AFB">
        <w:t xml:space="preserve">is </w:t>
      </w:r>
      <w:r>
        <w:t>already aware of the concern(s) and following their</w:t>
      </w:r>
      <w:r w:rsidRPr="001439A9">
        <w:t xml:space="preserve"> HR</w:t>
      </w:r>
      <w:r>
        <w:t>/ disciplinary</w:t>
      </w:r>
      <w:r w:rsidRPr="001439A9">
        <w:t xml:space="preserve"> procedures</w:t>
      </w:r>
      <w:r>
        <w:t xml:space="preserve"> and if</w:t>
      </w:r>
      <w:r w:rsidRPr="001439A9">
        <w:t xml:space="preserve"> the</w:t>
      </w:r>
      <w:r>
        <w:t xml:space="preserve"> PiPoT is not working anywhere else with adults with care and support needs, there is no </w:t>
      </w:r>
      <w:r w:rsidRPr="001439A9">
        <w:t xml:space="preserve">need to make a </w:t>
      </w:r>
      <w:r w:rsidR="00357AFB">
        <w:t>PiPoT</w:t>
      </w:r>
      <w:r w:rsidR="00357AFB" w:rsidRPr="001439A9">
        <w:t xml:space="preserve"> </w:t>
      </w:r>
      <w:r w:rsidRPr="001439A9">
        <w:t>referral.</w:t>
      </w:r>
      <w:r>
        <w:t xml:space="preserve"> </w:t>
      </w:r>
    </w:p>
    <w:p w14:paraId="24C685E3" w14:textId="5DEB9AE0" w:rsidR="00A33432" w:rsidRPr="00933926" w:rsidRDefault="00A33432" w:rsidP="00DC5792">
      <w:pPr>
        <w:numPr>
          <w:ilvl w:val="0"/>
          <w:numId w:val="1"/>
        </w:numPr>
        <w:ind w:left="851" w:hanging="425"/>
      </w:pPr>
      <w:r>
        <w:t>It is the responsibilit</w:t>
      </w:r>
      <w:r w:rsidR="004200DC">
        <w:t>y of the employer, student body</w:t>
      </w:r>
      <w:r w:rsidR="00361A70">
        <w:t xml:space="preserve"> or</w:t>
      </w:r>
      <w:r>
        <w:t xml:space="preserve"> volunteer organisation to</w:t>
      </w:r>
      <w:r w:rsidR="00C62F9F">
        <w:t xml:space="preserve"> follow their own procedures to</w:t>
      </w:r>
      <w:r>
        <w:t xml:space="preserve"> assess and manage </w:t>
      </w:r>
      <w:r w:rsidR="00361A70">
        <w:t>risk to</w:t>
      </w:r>
      <w:r>
        <w:t xml:space="preserve"> </w:t>
      </w:r>
      <w:r w:rsidR="00935007">
        <w:t>a</w:t>
      </w:r>
      <w:r w:rsidRPr="001439A9">
        <w:t>d</w:t>
      </w:r>
      <w:r>
        <w:t>ul</w:t>
      </w:r>
      <w:r w:rsidR="00C62F9F">
        <w:t xml:space="preserve">ts with care and support needs </w:t>
      </w:r>
      <w:r>
        <w:t>who u</w:t>
      </w:r>
      <w:r w:rsidRPr="00933926">
        <w:t>se their services,</w:t>
      </w:r>
      <w:r w:rsidR="00C62F9F">
        <w:t xml:space="preserve"> and</w:t>
      </w:r>
      <w:r w:rsidRPr="00933926">
        <w:t xml:space="preserve"> to take</w:t>
      </w:r>
      <w:r>
        <w:t xml:space="preserve"> </w:t>
      </w:r>
      <w:r w:rsidRPr="00933926">
        <w:t>action</w:t>
      </w:r>
      <w:r>
        <w:t xml:space="preserve"> required</w:t>
      </w:r>
      <w:r w:rsidRPr="00933926">
        <w:t xml:space="preserve"> to safeguard</w:t>
      </w:r>
      <w:r>
        <w:t xml:space="preserve"> those</w:t>
      </w:r>
      <w:r w:rsidRPr="00933926">
        <w:t xml:space="preserve"> adults.</w:t>
      </w:r>
    </w:p>
    <w:p w14:paraId="635D3169" w14:textId="6501B2C8" w:rsidR="00F65D28" w:rsidRDefault="00704943" w:rsidP="00DC5792">
      <w:pPr>
        <w:pStyle w:val="ListParagraph"/>
        <w:numPr>
          <w:ilvl w:val="0"/>
          <w:numId w:val="1"/>
        </w:numPr>
        <w:ind w:left="851" w:hanging="425"/>
        <w:rPr>
          <w:b/>
        </w:rPr>
      </w:pPr>
      <w:r w:rsidRPr="00F618CA">
        <w:t>It is also the responsibility of the employer to notify the professional b</w:t>
      </w:r>
      <w:r w:rsidR="00966178" w:rsidRPr="00F618CA">
        <w:t xml:space="preserve">odies. </w:t>
      </w:r>
    </w:p>
    <w:p w14:paraId="54553F28" w14:textId="3A535607" w:rsidR="00510606" w:rsidRDefault="00510606" w:rsidP="00510606">
      <w:pPr>
        <w:numPr>
          <w:ilvl w:val="0"/>
          <w:numId w:val="0"/>
        </w:numPr>
        <w:ind w:left="360" w:hanging="360"/>
        <w:rPr>
          <w:b/>
        </w:rPr>
      </w:pPr>
    </w:p>
    <w:p w14:paraId="2A1823A2" w14:textId="736559A4" w:rsidR="00BF33DB" w:rsidRDefault="00BF33DB" w:rsidP="00510606">
      <w:pPr>
        <w:numPr>
          <w:ilvl w:val="0"/>
          <w:numId w:val="0"/>
        </w:numPr>
        <w:ind w:left="360" w:hanging="360"/>
        <w:rPr>
          <w:b/>
        </w:rPr>
      </w:pPr>
    </w:p>
    <w:p w14:paraId="122CEABB" w14:textId="548957DE" w:rsidR="00B530BF" w:rsidRDefault="00B530BF" w:rsidP="00510606">
      <w:pPr>
        <w:numPr>
          <w:ilvl w:val="0"/>
          <w:numId w:val="0"/>
        </w:numPr>
        <w:ind w:left="360" w:hanging="360"/>
        <w:rPr>
          <w:b/>
        </w:rPr>
      </w:pPr>
    </w:p>
    <w:p w14:paraId="33FCC33B" w14:textId="1336840D" w:rsidR="000C3840" w:rsidRDefault="000C3840" w:rsidP="00510606">
      <w:pPr>
        <w:numPr>
          <w:ilvl w:val="0"/>
          <w:numId w:val="0"/>
        </w:numPr>
        <w:ind w:left="360" w:hanging="360"/>
        <w:rPr>
          <w:b/>
        </w:rPr>
      </w:pPr>
    </w:p>
    <w:p w14:paraId="2D74A8A9" w14:textId="77777777" w:rsidR="000C3840" w:rsidRPr="00510606" w:rsidRDefault="000C3840" w:rsidP="00510606">
      <w:pPr>
        <w:numPr>
          <w:ilvl w:val="0"/>
          <w:numId w:val="0"/>
        </w:numPr>
        <w:ind w:left="360" w:hanging="360"/>
        <w:rPr>
          <w:b/>
        </w:rPr>
      </w:pPr>
    </w:p>
    <w:p w14:paraId="642CFDA0" w14:textId="4454A4F4" w:rsidR="00933926" w:rsidRPr="003A4341" w:rsidRDefault="000F2CF2" w:rsidP="00DC5792">
      <w:pPr>
        <w:numPr>
          <w:ilvl w:val="1"/>
          <w:numId w:val="7"/>
        </w:numPr>
        <w:ind w:left="142" w:hanging="568"/>
        <w:rPr>
          <w:b/>
        </w:rPr>
      </w:pPr>
      <w:bookmarkStart w:id="13" w:name="Referrals_to_Local_Authority"/>
      <w:r w:rsidRPr="003A4341">
        <w:rPr>
          <w:b/>
        </w:rPr>
        <w:lastRenderedPageBreak/>
        <w:t xml:space="preserve">Referrals to Local </w:t>
      </w:r>
      <w:r w:rsidR="00784263" w:rsidRPr="003A4341">
        <w:rPr>
          <w:b/>
        </w:rPr>
        <w:t>Authority</w:t>
      </w:r>
      <w:r w:rsidRPr="003A4341">
        <w:rPr>
          <w:b/>
        </w:rPr>
        <w:t xml:space="preserve"> </w:t>
      </w:r>
      <w:bookmarkEnd w:id="13"/>
      <w:r w:rsidRPr="003A4341">
        <w:rPr>
          <w:b/>
        </w:rPr>
        <w:t xml:space="preserve">Designated Officer (LADO) and </w:t>
      </w:r>
      <w:r w:rsidR="00933926" w:rsidRPr="003A4341">
        <w:rPr>
          <w:b/>
        </w:rPr>
        <w:t>Children</w:t>
      </w:r>
      <w:r w:rsidRPr="003A4341">
        <w:rPr>
          <w:b/>
        </w:rPr>
        <w:t xml:space="preserve"> and Families</w:t>
      </w:r>
    </w:p>
    <w:p w14:paraId="4F12066D" w14:textId="787CEC88" w:rsidR="00DC5792" w:rsidRPr="00DC5792" w:rsidRDefault="00DC5792" w:rsidP="0076197D">
      <w:pPr>
        <w:ind w:left="142" w:hanging="568"/>
        <w:rPr>
          <w:lang w:val="en-GB"/>
        </w:rPr>
      </w:pPr>
      <w:r w:rsidRPr="00DC5792">
        <w:t>When there is an allegation that a person who works with children has</w:t>
      </w:r>
    </w:p>
    <w:p w14:paraId="35C82585" w14:textId="71AD40CB" w:rsidR="00DC5792" w:rsidRPr="00DC5792" w:rsidRDefault="00DC5792" w:rsidP="00DC5792">
      <w:pPr>
        <w:pStyle w:val="NoSpacing"/>
        <w:numPr>
          <w:ilvl w:val="0"/>
          <w:numId w:val="21"/>
        </w:numPr>
        <w:rPr>
          <w:rFonts w:ascii="Arial" w:hAnsi="Arial" w:cs="Arial"/>
          <w:lang w:val="en-GB"/>
        </w:rPr>
      </w:pPr>
      <w:r w:rsidRPr="00DC5792">
        <w:rPr>
          <w:rFonts w:ascii="Arial" w:hAnsi="Arial" w:cs="Arial"/>
        </w:rPr>
        <w:t xml:space="preserve">Behaved in a way that has harmed a child, or may have harmed a child; </w:t>
      </w:r>
    </w:p>
    <w:p w14:paraId="5A5440F2" w14:textId="1E9B8DC1" w:rsidR="00DC5792" w:rsidRPr="00DC5792" w:rsidRDefault="00DC5792" w:rsidP="00DC5792">
      <w:pPr>
        <w:pStyle w:val="NoSpacing"/>
        <w:numPr>
          <w:ilvl w:val="0"/>
          <w:numId w:val="21"/>
        </w:numPr>
        <w:rPr>
          <w:rFonts w:ascii="Arial" w:hAnsi="Arial" w:cs="Arial"/>
        </w:rPr>
      </w:pPr>
      <w:r w:rsidRPr="00DC5792">
        <w:rPr>
          <w:rFonts w:ascii="Arial" w:hAnsi="Arial" w:cs="Arial"/>
        </w:rPr>
        <w:t xml:space="preserve">Possibly committed a criminal offence against or related to a child; </w:t>
      </w:r>
    </w:p>
    <w:p w14:paraId="6D4C77C0" w14:textId="5099EF11" w:rsidR="00DC5792" w:rsidRPr="00DC5792" w:rsidRDefault="00DC5792" w:rsidP="00DC5792">
      <w:pPr>
        <w:pStyle w:val="NoSpacing"/>
        <w:numPr>
          <w:ilvl w:val="0"/>
          <w:numId w:val="21"/>
        </w:numPr>
        <w:rPr>
          <w:rFonts w:ascii="Arial" w:hAnsi="Arial" w:cs="Arial"/>
        </w:rPr>
      </w:pPr>
      <w:r w:rsidRPr="00DC5792">
        <w:rPr>
          <w:rFonts w:ascii="Arial" w:hAnsi="Arial" w:cs="Arial"/>
        </w:rPr>
        <w:t>Behaved towards a child or children in a way that indicates they may pose a risk of harm to children</w:t>
      </w:r>
    </w:p>
    <w:p w14:paraId="299AF9E9" w14:textId="3C7543BB" w:rsidR="00DC5792" w:rsidRPr="00DC5792" w:rsidRDefault="00DC5792" w:rsidP="00DC5792">
      <w:pPr>
        <w:pStyle w:val="NoSpacing"/>
        <w:numPr>
          <w:ilvl w:val="0"/>
          <w:numId w:val="21"/>
        </w:numPr>
        <w:rPr>
          <w:rFonts w:ascii="Arial" w:hAnsi="Arial" w:cs="Arial"/>
          <w:color w:val="1F497D"/>
        </w:rPr>
      </w:pPr>
      <w:r w:rsidRPr="00DC5792">
        <w:rPr>
          <w:rFonts w:ascii="Arial" w:hAnsi="Arial" w:cs="Arial"/>
        </w:rPr>
        <w:t>Behaved or may have behaved in a way that indicates they may not be suitable to work with children</w:t>
      </w:r>
      <w:r w:rsidRPr="00DC5792">
        <w:rPr>
          <w:rFonts w:ascii="Arial" w:hAnsi="Arial" w:cs="Arial"/>
          <w:color w:val="1F497D"/>
        </w:rPr>
        <w:t xml:space="preserve">. </w:t>
      </w:r>
    </w:p>
    <w:p w14:paraId="6B8B27B9" w14:textId="3C7543BB" w:rsidR="00DC5792" w:rsidRPr="00DC5792" w:rsidRDefault="00DC5792" w:rsidP="00DC5792">
      <w:pPr>
        <w:numPr>
          <w:ilvl w:val="0"/>
          <w:numId w:val="0"/>
        </w:numPr>
        <w:rPr>
          <w:lang w:val="en-GB"/>
        </w:rPr>
      </w:pPr>
    </w:p>
    <w:p w14:paraId="2D0AC61B" w14:textId="57E7229D" w:rsidR="0040608F" w:rsidRPr="00DC5792" w:rsidRDefault="00DC5792" w:rsidP="00046599">
      <w:pPr>
        <w:ind w:left="142" w:hanging="568"/>
        <w:rPr>
          <w:lang w:val="en-GB"/>
        </w:rPr>
      </w:pPr>
      <w:r>
        <w:t>I</w:t>
      </w:r>
      <w:r w:rsidR="00820042">
        <w:t xml:space="preserve">t is the responsibility of the partner organisation to </w:t>
      </w:r>
      <w:r w:rsidR="0040608F">
        <w:t>refer to the Local Authority Designated Officer (LADO) within one working day</w:t>
      </w:r>
      <w:r w:rsidR="00820042">
        <w:t>,</w:t>
      </w:r>
      <w:r w:rsidR="0040608F">
        <w:t xml:space="preserve"> using the LADO Referral Form</w:t>
      </w:r>
      <w:r w:rsidR="00820042">
        <w:t xml:space="preserve">, </w:t>
      </w:r>
      <w:r w:rsidR="00820042" w:rsidRPr="00DC5792">
        <w:rPr>
          <w:lang w:val="en"/>
        </w:rPr>
        <w:t>(</w:t>
      </w:r>
      <w:r w:rsidR="0040608F" w:rsidRPr="00DC5792">
        <w:rPr>
          <w:lang w:val="en"/>
        </w:rPr>
        <w:t xml:space="preserve">see </w:t>
      </w:r>
      <w:hyperlink r:id="rId17" w:history="1">
        <w:r w:rsidR="0040608F" w:rsidRPr="00DC5792">
          <w:rPr>
            <w:rStyle w:val="Hyperlink"/>
            <w:b/>
            <w:lang w:val="en"/>
          </w:rPr>
          <w:t>Managing allegations against staff</w:t>
        </w:r>
      </w:hyperlink>
      <w:r w:rsidR="0040608F" w:rsidRPr="00DC5792">
        <w:rPr>
          <w:lang w:val="en"/>
        </w:rPr>
        <w:t xml:space="preserve">) giving as much detail as possible.  Completed LADO Referral Forms should be emailed using secure mail to </w:t>
      </w:r>
      <w:hyperlink r:id="rId18" w:history="1">
        <w:r w:rsidRPr="00DC5792">
          <w:rPr>
            <w:rStyle w:val="Hyperlink"/>
            <w:b/>
            <w:lang w:val="en"/>
          </w:rPr>
          <w:t>lado@northyorks.gov.uk</w:t>
        </w:r>
      </w:hyperlink>
      <w:r w:rsidRPr="00DC5792">
        <w:rPr>
          <w:lang w:val="en"/>
        </w:rPr>
        <w:t xml:space="preserve"> </w:t>
      </w:r>
      <w:r w:rsidR="00D474F3" w:rsidRPr="00DC5792">
        <w:rPr>
          <w:lang w:val="en"/>
        </w:rPr>
        <w:t xml:space="preserve">alternatively </w:t>
      </w:r>
      <w:r w:rsidRPr="00DC5792">
        <w:rPr>
          <w:lang w:val="en"/>
        </w:rPr>
        <w:t>contact 01609 533080</w:t>
      </w:r>
      <w:r w:rsidR="0040608F" w:rsidRPr="00DC5792">
        <w:rPr>
          <w:lang w:val="en"/>
        </w:rPr>
        <w:t xml:space="preserve"> within office hours (Monday –Friday 8:00 am to 17:30, Saturday 9:00 to 17:00). If outside these times, please contact 01609 780780.</w:t>
      </w:r>
    </w:p>
    <w:p w14:paraId="115ED1A1" w14:textId="63110537" w:rsidR="004C04A7" w:rsidRDefault="00933926" w:rsidP="0076197D">
      <w:pPr>
        <w:ind w:left="142" w:hanging="568"/>
      </w:pPr>
      <w:r w:rsidRPr="004C04A7">
        <w:t xml:space="preserve">Where </w:t>
      </w:r>
      <w:r w:rsidR="00784263">
        <w:t xml:space="preserve">a </w:t>
      </w:r>
      <w:r w:rsidRPr="004C04A7">
        <w:t>concern ha</w:t>
      </w:r>
      <w:r w:rsidR="00784263">
        <w:t>s</w:t>
      </w:r>
      <w:r w:rsidRPr="004C04A7">
        <w:t xml:space="preserve"> been identified about </w:t>
      </w:r>
      <w:r w:rsidR="00000C3A" w:rsidRPr="004C04A7">
        <w:t xml:space="preserve">a </w:t>
      </w:r>
      <w:r w:rsidR="002C26CF">
        <w:t>PiPoT</w:t>
      </w:r>
      <w:r w:rsidRPr="004C04A7">
        <w:t xml:space="preserve"> and they are a parent</w:t>
      </w:r>
      <w:r w:rsidR="00784263">
        <w:t xml:space="preserve"> or </w:t>
      </w:r>
      <w:r w:rsidRPr="004C04A7">
        <w:t xml:space="preserve">carer for </w:t>
      </w:r>
      <w:r w:rsidR="00784263">
        <w:t>a child or children</w:t>
      </w:r>
      <w:r w:rsidRPr="004C04A7">
        <w:t>, then consideration should be given to whether a referral to Children</w:t>
      </w:r>
      <w:r w:rsidR="000F2CF2" w:rsidRPr="004C04A7">
        <w:t xml:space="preserve"> and Families </w:t>
      </w:r>
      <w:r w:rsidRPr="004C04A7">
        <w:t>Service is required.</w:t>
      </w:r>
      <w:r w:rsidR="004C04A7" w:rsidRPr="00C11476">
        <w:t xml:space="preserve"> If you are concerned about a child or a young person under 18 years of age</w:t>
      </w:r>
      <w:r w:rsidR="00784263">
        <w:t>,</w:t>
      </w:r>
      <w:r w:rsidR="004C04A7" w:rsidRPr="00C11476">
        <w:t xml:space="preserve"> please refer to the children and families service</w:t>
      </w:r>
      <w:r w:rsidR="00784263">
        <w:t>. Contact</w:t>
      </w:r>
      <w:r w:rsidR="004C04A7" w:rsidRPr="00C11476">
        <w:t xml:space="preserve"> 01609 780780 to speak to </w:t>
      </w:r>
      <w:r w:rsidR="006B4AD6">
        <w:t>an</w:t>
      </w:r>
      <w:r w:rsidR="004C04A7" w:rsidRPr="00C11476">
        <w:t xml:space="preserve"> advisor at the Customer Service Centre. </w:t>
      </w:r>
      <w:r w:rsidR="005007B0">
        <w:t xml:space="preserve">If you are worried about a child click on this link here for further guidance: </w:t>
      </w:r>
      <w:hyperlink r:id="rId19" w:history="1">
        <w:r w:rsidR="005007B0" w:rsidRPr="00F618CA">
          <w:rPr>
            <w:rStyle w:val="Hyperlink"/>
            <w:b/>
          </w:rPr>
          <w:t>worried-about-a-child</w:t>
        </w:r>
      </w:hyperlink>
    </w:p>
    <w:p w14:paraId="00FFB637" w14:textId="7031421B" w:rsidR="00CA08DA" w:rsidRPr="00E77FE2" w:rsidRDefault="00BB4211" w:rsidP="0076197D">
      <w:pPr>
        <w:ind w:left="142" w:hanging="568"/>
        <w:rPr>
          <w:b/>
        </w:rPr>
      </w:pPr>
      <w:bookmarkStart w:id="14" w:name="How_to_make_a_PiPoT_Referral"/>
      <w:r>
        <w:rPr>
          <w:b/>
        </w:rPr>
        <w:t>How to make</w:t>
      </w:r>
      <w:r w:rsidR="007F24D0">
        <w:rPr>
          <w:b/>
        </w:rPr>
        <w:t xml:space="preserve"> a </w:t>
      </w:r>
      <w:r w:rsidR="00704AEE">
        <w:rPr>
          <w:b/>
        </w:rPr>
        <w:t>PiPoT</w:t>
      </w:r>
      <w:r w:rsidR="007F24D0">
        <w:rPr>
          <w:b/>
        </w:rPr>
        <w:t xml:space="preserve"> Referral</w:t>
      </w:r>
    </w:p>
    <w:bookmarkEnd w:id="14"/>
    <w:p w14:paraId="461035DF" w14:textId="133D75A6" w:rsidR="005063F4" w:rsidRPr="00F618CA" w:rsidRDefault="009A23F4" w:rsidP="0076197D">
      <w:pPr>
        <w:numPr>
          <w:ilvl w:val="0"/>
          <w:numId w:val="0"/>
        </w:numPr>
        <w:ind w:left="142" w:hanging="568"/>
      </w:pPr>
      <w:r w:rsidRPr="009A23F4">
        <w:rPr>
          <w:b/>
        </w:rPr>
        <w:t>2.9</w:t>
      </w:r>
      <w:r>
        <w:tab/>
      </w:r>
      <w:r w:rsidR="002034F7">
        <w:t>W</w:t>
      </w:r>
      <w:r w:rsidR="007F24D0" w:rsidRPr="007F24D0">
        <w:t>here a relevant</w:t>
      </w:r>
      <w:r w:rsidR="003965C3">
        <w:t xml:space="preserve"> </w:t>
      </w:r>
      <w:r w:rsidR="00AA6A5D">
        <w:t>partner organisation</w:t>
      </w:r>
      <w:r w:rsidR="00B234A1">
        <w:t xml:space="preserve"> wishes to raise a PiPoT </w:t>
      </w:r>
      <w:r w:rsidR="0094322C">
        <w:t>concern,</w:t>
      </w:r>
      <w:r w:rsidR="003965C3">
        <w:t xml:space="preserve"> </w:t>
      </w:r>
      <w:r w:rsidR="00AA6A5D">
        <w:t xml:space="preserve">notify the </w:t>
      </w:r>
      <w:bookmarkStart w:id="15" w:name="Designated_Safeguarding_Lead"/>
      <w:r w:rsidR="00AA6A5D">
        <w:t>Desig</w:t>
      </w:r>
      <w:r w:rsidR="00820042">
        <w:t xml:space="preserve">nated Safeguarding Lead </w:t>
      </w:r>
      <w:bookmarkEnd w:id="15"/>
      <w:r w:rsidR="00820042">
        <w:t>for their</w:t>
      </w:r>
      <w:r w:rsidR="00AA6A5D">
        <w:t xml:space="preserve"> organisation</w:t>
      </w:r>
      <w:r w:rsidR="00820042">
        <w:t xml:space="preserve"> and make a</w:t>
      </w:r>
      <w:r w:rsidR="003965C3">
        <w:t xml:space="preserve"> PiPoT referral to the local authority </w:t>
      </w:r>
      <w:r w:rsidR="00820042">
        <w:t xml:space="preserve">in whose area the </w:t>
      </w:r>
      <w:r w:rsidR="003965C3">
        <w:t>PiPoT works, and follow the local guidance.</w:t>
      </w:r>
    </w:p>
    <w:p w14:paraId="76EF816D" w14:textId="03A2C579" w:rsidR="00C455D0" w:rsidRPr="00F618CA" w:rsidRDefault="009A23F4" w:rsidP="0076197D">
      <w:pPr>
        <w:numPr>
          <w:ilvl w:val="0"/>
          <w:numId w:val="0"/>
        </w:numPr>
        <w:autoSpaceDE w:val="0"/>
        <w:autoSpaceDN w:val="0"/>
        <w:spacing w:before="40" w:after="40" w:line="240" w:lineRule="auto"/>
        <w:ind w:left="142" w:hanging="568"/>
        <w:rPr>
          <w:rFonts w:eastAsia="Times New Roman"/>
          <w:b/>
          <w:lang w:val="en-GB" w:eastAsia="en-GB"/>
        </w:rPr>
      </w:pPr>
      <w:r w:rsidRPr="009A23F4">
        <w:rPr>
          <w:b/>
        </w:rPr>
        <w:t>2.10</w:t>
      </w:r>
      <w:r w:rsidR="0076197D">
        <w:tab/>
      </w:r>
      <w:r w:rsidR="003965C3">
        <w:t>If the PiPoT works in North Yorkshire, a</w:t>
      </w:r>
      <w:r w:rsidR="002034F7">
        <w:t xml:space="preserve"> referral should be made to the </w:t>
      </w:r>
      <w:bookmarkStart w:id="16" w:name="HAS_Safeguarding_Team"/>
      <w:r w:rsidR="002034F7">
        <w:t xml:space="preserve">HAS Safeguarding Team </w:t>
      </w:r>
      <w:bookmarkEnd w:id="16"/>
      <w:r w:rsidR="002034F7">
        <w:t xml:space="preserve">using the </w:t>
      </w:r>
      <w:r w:rsidR="00704AEE">
        <w:t>PiPoT</w:t>
      </w:r>
      <w:r w:rsidR="002034F7">
        <w:t xml:space="preserve"> Referral Form which is available from N</w:t>
      </w:r>
      <w:r w:rsidR="00C455D0">
        <w:t>orth Yorkshire Safeguarding Adults Board</w:t>
      </w:r>
      <w:r w:rsidR="002C3DFD">
        <w:t xml:space="preserve"> </w:t>
      </w:r>
      <w:r w:rsidR="002034F7">
        <w:t>Website at:</w:t>
      </w:r>
      <w:r w:rsidR="00C455D0" w:rsidRPr="00C455D0">
        <w:rPr>
          <w:rFonts w:ascii="Segoe UI" w:eastAsia="Times New Roman" w:hAnsi="Segoe UI" w:cs="Segoe UI"/>
          <w:sz w:val="20"/>
          <w:szCs w:val="20"/>
          <w:lang w:val="en-GB" w:eastAsia="en-GB"/>
        </w:rPr>
        <w:t xml:space="preserve"> </w:t>
      </w:r>
      <w:hyperlink r:id="rId20" w:history="1">
        <w:r w:rsidR="00C455D0" w:rsidRPr="00F618CA">
          <w:rPr>
            <w:rStyle w:val="Hyperlink"/>
            <w:rFonts w:eastAsia="Times New Roman"/>
            <w:b/>
            <w:sz w:val="20"/>
            <w:szCs w:val="20"/>
            <w:lang w:val="en-GB" w:eastAsia="en-GB"/>
          </w:rPr>
          <w:t>https://safeguardingadults.co.uk/working-with-adults/nysab-procedures/</w:t>
        </w:r>
      </w:hyperlink>
    </w:p>
    <w:p w14:paraId="5D45357F" w14:textId="77777777" w:rsidR="00642F7E" w:rsidRPr="00C11476" w:rsidRDefault="00642F7E" w:rsidP="004200DC">
      <w:pPr>
        <w:numPr>
          <w:ilvl w:val="0"/>
          <w:numId w:val="0"/>
        </w:numPr>
        <w:spacing w:after="0"/>
        <w:ind w:left="460"/>
        <w:rPr>
          <w:lang w:val="en-GB"/>
        </w:rPr>
      </w:pPr>
    </w:p>
    <w:p w14:paraId="43222F90" w14:textId="62A37C7C" w:rsidR="00C459E7" w:rsidRDefault="00642F7E" w:rsidP="00D15EDE">
      <w:pPr>
        <w:numPr>
          <w:ilvl w:val="0"/>
          <w:numId w:val="0"/>
        </w:numPr>
        <w:tabs>
          <w:tab w:val="right" w:pos="13545"/>
        </w:tabs>
        <w:ind w:left="709" w:hanging="283"/>
        <w:jc w:val="both"/>
      </w:pPr>
      <w:r>
        <w:t xml:space="preserve">Send the </w:t>
      </w:r>
      <w:r w:rsidR="00B34AE7">
        <w:t xml:space="preserve">completed </w:t>
      </w:r>
      <w:r>
        <w:t xml:space="preserve">form by secure email to: </w:t>
      </w:r>
      <w:hyperlink r:id="rId21" w:history="1">
        <w:r w:rsidRPr="00C11476">
          <w:rPr>
            <w:rStyle w:val="Hyperlink"/>
            <w:b/>
          </w:rPr>
          <w:t>pipots@northyorks.gov.uk</w:t>
        </w:r>
      </w:hyperlink>
    </w:p>
    <w:p w14:paraId="11878CC5" w14:textId="4C337193" w:rsidR="00C459E7" w:rsidRDefault="00642F7E" w:rsidP="00D15EDE">
      <w:pPr>
        <w:numPr>
          <w:ilvl w:val="0"/>
          <w:numId w:val="0"/>
        </w:numPr>
        <w:ind w:left="426"/>
      </w:pPr>
      <w:r>
        <w:t>Alternatively, the form can be posted to North Yorkshire County Council</w:t>
      </w:r>
      <w:r w:rsidR="005578FD">
        <w:t xml:space="preserve">, County Hall, Northallerton, </w:t>
      </w:r>
      <w:proofErr w:type="gramStart"/>
      <w:r w:rsidR="005578FD">
        <w:t>North</w:t>
      </w:r>
      <w:proofErr w:type="gramEnd"/>
      <w:r>
        <w:t xml:space="preserve"> Yorkshire, DL7 8AD.</w:t>
      </w:r>
      <w:r w:rsidR="005578FD">
        <w:t xml:space="preserve">  </w:t>
      </w:r>
    </w:p>
    <w:p w14:paraId="5295BC84" w14:textId="4F72DF61" w:rsidR="00B234A1" w:rsidRPr="0029574E" w:rsidRDefault="00C459E7" w:rsidP="00D15EDE">
      <w:pPr>
        <w:numPr>
          <w:ilvl w:val="0"/>
          <w:numId w:val="0"/>
        </w:numPr>
        <w:ind w:left="426"/>
      </w:pPr>
      <w:r>
        <w:t>If you require advice</w:t>
      </w:r>
      <w:r w:rsidR="00B4666D">
        <w:t>,</w:t>
      </w:r>
      <w:r>
        <w:t xml:space="preserve"> </w:t>
      </w:r>
      <w:r w:rsidR="00F618CA">
        <w:t>contact the</w:t>
      </w:r>
      <w:r w:rsidR="005578FD">
        <w:t xml:space="preserve"> </w:t>
      </w:r>
      <w:r w:rsidR="00B4666D">
        <w:t>Customer Service Centre 01609</w:t>
      </w:r>
      <w:r w:rsidR="00642F7E">
        <w:t xml:space="preserve"> 780780.  The Emergency Duty Team can be contacte</w:t>
      </w:r>
      <w:r w:rsidR="0029574E">
        <w:t>d out of hours on 01609 780780.</w:t>
      </w:r>
    </w:p>
    <w:p w14:paraId="58ADD6BB" w14:textId="5EB4E963" w:rsidR="00756B24" w:rsidRPr="009A23F4" w:rsidRDefault="0076197D" w:rsidP="0076197D">
      <w:pPr>
        <w:numPr>
          <w:ilvl w:val="0"/>
          <w:numId w:val="0"/>
        </w:numPr>
        <w:ind w:left="142" w:hanging="568"/>
        <w:rPr>
          <w:b/>
        </w:rPr>
      </w:pPr>
      <w:bookmarkStart w:id="17" w:name="PiPoT_Enquiry"/>
      <w:r>
        <w:rPr>
          <w:b/>
        </w:rPr>
        <w:t>2.11</w:t>
      </w:r>
      <w:r>
        <w:rPr>
          <w:b/>
        </w:rPr>
        <w:tab/>
      </w:r>
      <w:r w:rsidR="00756B24" w:rsidRPr="009A23F4">
        <w:rPr>
          <w:b/>
        </w:rPr>
        <w:t>PiPoT Enquiry</w:t>
      </w:r>
      <w:bookmarkEnd w:id="17"/>
    </w:p>
    <w:p w14:paraId="2013AC9C" w14:textId="438E8E46" w:rsidR="00790E5C" w:rsidRDefault="0076197D" w:rsidP="0076197D">
      <w:pPr>
        <w:numPr>
          <w:ilvl w:val="0"/>
          <w:numId w:val="0"/>
        </w:numPr>
        <w:ind w:left="142" w:hanging="568"/>
        <w:rPr>
          <w:b/>
        </w:rPr>
      </w:pPr>
      <w:r>
        <w:rPr>
          <w:b/>
        </w:rPr>
        <w:t>2.12</w:t>
      </w:r>
      <w:r>
        <w:rPr>
          <w:b/>
        </w:rPr>
        <w:tab/>
      </w:r>
      <w:r w:rsidR="00790E5C">
        <w:rPr>
          <w:b/>
        </w:rPr>
        <w:t>Screening the PiPoT referral and Identify the lead agency</w:t>
      </w:r>
    </w:p>
    <w:p w14:paraId="41D51A62" w14:textId="1817CCFF" w:rsidR="009A23F4" w:rsidRDefault="009A23F4" w:rsidP="0076197D">
      <w:pPr>
        <w:numPr>
          <w:ilvl w:val="0"/>
          <w:numId w:val="0"/>
        </w:numPr>
        <w:tabs>
          <w:tab w:val="left" w:pos="284"/>
        </w:tabs>
        <w:ind w:left="142" w:hanging="568"/>
      </w:pPr>
      <w:r>
        <w:rPr>
          <w:b/>
        </w:rPr>
        <w:t>2.13</w:t>
      </w:r>
      <w:r>
        <w:rPr>
          <w:b/>
        </w:rPr>
        <w:tab/>
      </w:r>
      <w:r>
        <w:t>The HAS Safeguarding Team will receive and screen referral to check that the PiPoT criteria is met. When the criteria is not met, they will feedback to the referrer and advice will be given on what ac</w:t>
      </w:r>
      <w:r w:rsidR="00671EED">
        <w:t>tion they need to take, if any.</w:t>
      </w:r>
    </w:p>
    <w:p w14:paraId="790E2CC8" w14:textId="0A109D18" w:rsidR="00435831" w:rsidRPr="006D1E44" w:rsidRDefault="00671EED" w:rsidP="0076197D">
      <w:pPr>
        <w:numPr>
          <w:ilvl w:val="0"/>
          <w:numId w:val="0"/>
        </w:numPr>
        <w:tabs>
          <w:tab w:val="left" w:pos="284"/>
        </w:tabs>
        <w:ind w:left="142" w:hanging="568"/>
      </w:pPr>
      <w:r w:rsidRPr="00671EED">
        <w:rPr>
          <w:b/>
        </w:rPr>
        <w:t>2.14</w:t>
      </w:r>
      <w:r>
        <w:tab/>
      </w:r>
      <w:r w:rsidR="001743D5">
        <w:t xml:space="preserve">If the </w:t>
      </w:r>
      <w:bookmarkStart w:id="18" w:name="criteria_is_met"/>
      <w:r w:rsidR="001743D5">
        <w:t xml:space="preserve">criteria is met </w:t>
      </w:r>
      <w:bookmarkEnd w:id="18"/>
      <w:r w:rsidR="001743D5">
        <w:t xml:space="preserve">then a decision is </w:t>
      </w:r>
      <w:r w:rsidR="00357AFB">
        <w:t xml:space="preserve">made </w:t>
      </w:r>
      <w:r w:rsidR="001743D5">
        <w:t xml:space="preserve">as to which agency </w:t>
      </w:r>
      <w:r w:rsidR="00357AFB">
        <w:t xml:space="preserve">will </w:t>
      </w:r>
      <w:r w:rsidR="001743D5">
        <w:t>lead and then this will be forwarded to either the</w:t>
      </w:r>
      <w:r w:rsidR="00A009FC">
        <w:t xml:space="preserve"> Designated Professionals Safeguarding Adults (Health Commissioners) </w:t>
      </w:r>
      <w:r w:rsidR="001743D5">
        <w:t xml:space="preserve"> or the Police, or remain with HAS Safeguarding Team. </w:t>
      </w:r>
      <w:r w:rsidR="00435831">
        <w:t xml:space="preserve">The relevant lead agency will undertake an enquiry and follow their </w:t>
      </w:r>
      <w:r w:rsidR="00435831" w:rsidRPr="006D1E44">
        <w:t xml:space="preserve">own procedures. </w:t>
      </w:r>
    </w:p>
    <w:p w14:paraId="3004318A" w14:textId="6E3175E4" w:rsidR="002627BC" w:rsidRDefault="00671EED" w:rsidP="0076197D">
      <w:pPr>
        <w:numPr>
          <w:ilvl w:val="0"/>
          <w:numId w:val="0"/>
        </w:numPr>
        <w:ind w:left="142" w:hanging="568"/>
      </w:pPr>
      <w:r>
        <w:rPr>
          <w:b/>
        </w:rPr>
        <w:lastRenderedPageBreak/>
        <w:t>2.15</w:t>
      </w:r>
      <w:r w:rsidR="0076197D">
        <w:tab/>
      </w:r>
      <w:r w:rsidR="00000C3A" w:rsidRPr="006D1E44">
        <w:t xml:space="preserve">The </w:t>
      </w:r>
      <w:bookmarkStart w:id="19" w:name="relevant_lead_agency"/>
      <w:r w:rsidR="00000C3A" w:rsidRPr="006D1E44">
        <w:t xml:space="preserve">relevant </w:t>
      </w:r>
      <w:r w:rsidR="00435831" w:rsidRPr="006D1E44">
        <w:t xml:space="preserve">lead agency </w:t>
      </w:r>
      <w:bookmarkEnd w:id="19"/>
      <w:r w:rsidR="00435831" w:rsidRPr="006D1E44">
        <w:t xml:space="preserve">will </w:t>
      </w:r>
      <w:r w:rsidR="00933926" w:rsidRPr="006D1E44">
        <w:t>conduct</w:t>
      </w:r>
      <w:r w:rsidR="00AD3D15" w:rsidRPr="006D1E44">
        <w:t xml:space="preserve"> an</w:t>
      </w:r>
      <w:r w:rsidR="00933926" w:rsidRPr="006D1E44">
        <w:t xml:space="preserve"> </w:t>
      </w:r>
      <w:bookmarkStart w:id="20" w:name="enquiry"/>
      <w:r w:rsidR="00933926" w:rsidRPr="006D1E44">
        <w:t>enquir</w:t>
      </w:r>
      <w:r w:rsidR="00AD3D15" w:rsidRPr="006D1E44">
        <w:t>y</w:t>
      </w:r>
      <w:bookmarkEnd w:id="20"/>
      <w:r w:rsidR="00933926" w:rsidRPr="006D1E44">
        <w:t xml:space="preserve"> to ascertain </w:t>
      </w:r>
      <w:r w:rsidR="00A977E7" w:rsidRPr="006D1E44">
        <w:t xml:space="preserve">whether there </w:t>
      </w:r>
      <w:r w:rsidR="00A009FC">
        <w:t xml:space="preserve">are </w:t>
      </w:r>
      <w:r w:rsidR="007007DA" w:rsidRPr="006D1E44">
        <w:t xml:space="preserve">any </w:t>
      </w:r>
      <w:r w:rsidR="007007DA">
        <w:t>risk</w:t>
      </w:r>
      <w:r w:rsidR="00A977E7" w:rsidRPr="006D1E44">
        <w:t>(</w:t>
      </w:r>
      <w:r w:rsidR="00933926" w:rsidRPr="006D1E44">
        <w:t>s</w:t>
      </w:r>
      <w:r w:rsidR="00A977E7" w:rsidRPr="006D1E44">
        <w:t>)</w:t>
      </w:r>
      <w:r w:rsidR="00933926" w:rsidRPr="006D1E44">
        <w:t xml:space="preserve"> presented by the </w:t>
      </w:r>
      <w:r w:rsidR="00704AEE" w:rsidRPr="006D1E44">
        <w:t>PiPoT</w:t>
      </w:r>
      <w:r w:rsidR="002627BC" w:rsidRPr="006D1E44">
        <w:t>, and</w:t>
      </w:r>
      <w:r w:rsidR="00A977E7" w:rsidRPr="006D1E44">
        <w:t xml:space="preserve"> notify </w:t>
      </w:r>
      <w:r w:rsidR="002627BC" w:rsidRPr="006D1E44">
        <w:t>the</w:t>
      </w:r>
      <w:r w:rsidR="00756B24" w:rsidRPr="006D1E44">
        <w:t>ir</w:t>
      </w:r>
      <w:r w:rsidR="002627BC" w:rsidRPr="006D1E44">
        <w:t xml:space="preserve"> employer</w:t>
      </w:r>
      <w:r w:rsidR="001E1EB4" w:rsidRPr="006D1E44">
        <w:t xml:space="preserve">, student body or voluntary organisation </w:t>
      </w:r>
      <w:r w:rsidR="002627BC" w:rsidRPr="006D1E44">
        <w:t xml:space="preserve">and any relevant parties as required. </w:t>
      </w:r>
      <w:r w:rsidR="006D1E44" w:rsidRPr="006D1E44">
        <w:t xml:space="preserve">When the relevant CCG or the Police </w:t>
      </w:r>
      <w:r w:rsidR="00820042">
        <w:t>have completed their enqui</w:t>
      </w:r>
      <w:r w:rsidR="007007DA">
        <w:t>ri</w:t>
      </w:r>
      <w:r w:rsidR="00820042">
        <w:t>es</w:t>
      </w:r>
      <w:r w:rsidR="006D1E44" w:rsidRPr="006D1E44">
        <w:t xml:space="preserve"> they will notify the HAS Safeguarding Team of the final outcome.</w:t>
      </w:r>
    </w:p>
    <w:p w14:paraId="07E16E67" w14:textId="6AED3257" w:rsidR="00BF33DB" w:rsidRDefault="00BF33DB" w:rsidP="00AA0D78">
      <w:pPr>
        <w:numPr>
          <w:ilvl w:val="0"/>
          <w:numId w:val="0"/>
        </w:numPr>
        <w:ind w:left="567" w:hanging="709"/>
      </w:pPr>
    </w:p>
    <w:p w14:paraId="28B12892" w14:textId="77777777" w:rsidR="00BF33DB" w:rsidRDefault="00BF33DB" w:rsidP="00AA0D78">
      <w:pPr>
        <w:numPr>
          <w:ilvl w:val="0"/>
          <w:numId w:val="0"/>
        </w:numPr>
        <w:ind w:left="567" w:hanging="709"/>
      </w:pPr>
    </w:p>
    <w:p w14:paraId="2BED59B2" w14:textId="6E558CF0" w:rsidR="00790E5C" w:rsidRPr="00F618CA" w:rsidRDefault="00671EED" w:rsidP="0076197D">
      <w:pPr>
        <w:numPr>
          <w:ilvl w:val="0"/>
          <w:numId w:val="0"/>
        </w:numPr>
        <w:tabs>
          <w:tab w:val="left" w:pos="142"/>
        </w:tabs>
        <w:ind w:left="142" w:hanging="568"/>
        <w:rPr>
          <w:b/>
        </w:rPr>
      </w:pPr>
      <w:r>
        <w:rPr>
          <w:b/>
        </w:rPr>
        <w:t>2.16</w:t>
      </w:r>
      <w:bookmarkStart w:id="21" w:name="Informing_the_PiPoT"/>
      <w:r w:rsidR="0076197D">
        <w:rPr>
          <w:b/>
        </w:rPr>
        <w:tab/>
      </w:r>
      <w:r w:rsidR="00790E5C" w:rsidRPr="00F618CA">
        <w:rPr>
          <w:b/>
        </w:rPr>
        <w:t>Informing the PiPoT</w:t>
      </w:r>
      <w:r w:rsidR="00790E5C">
        <w:rPr>
          <w:b/>
        </w:rPr>
        <w:t xml:space="preserve"> </w:t>
      </w:r>
      <w:bookmarkEnd w:id="21"/>
      <w:r w:rsidR="00790E5C">
        <w:rPr>
          <w:b/>
        </w:rPr>
        <w:t>about the need to follow PiPot Procedures</w:t>
      </w:r>
    </w:p>
    <w:p w14:paraId="361B8617" w14:textId="57FD4ADC" w:rsidR="00062C10" w:rsidRPr="008F5042" w:rsidRDefault="003F258E" w:rsidP="00D15EDE">
      <w:pPr>
        <w:pStyle w:val="CommentText"/>
        <w:ind w:left="426"/>
        <w:rPr>
          <w:sz w:val="22"/>
          <w:szCs w:val="22"/>
        </w:rPr>
      </w:pPr>
      <w:r w:rsidRPr="008F5042">
        <w:rPr>
          <w:sz w:val="22"/>
          <w:szCs w:val="22"/>
        </w:rPr>
        <w:t xml:space="preserve">The PiPoT should be informed that a concern has been raised about them, </w:t>
      </w:r>
      <w:r w:rsidR="00062C10" w:rsidRPr="008F5042">
        <w:rPr>
          <w:sz w:val="22"/>
          <w:szCs w:val="22"/>
        </w:rPr>
        <w:t>unless,</w:t>
      </w:r>
    </w:p>
    <w:p w14:paraId="7A30177C" w14:textId="77777777" w:rsidR="004200DC" w:rsidRDefault="003F258E" w:rsidP="00DC5792">
      <w:pPr>
        <w:pStyle w:val="CommentText"/>
        <w:numPr>
          <w:ilvl w:val="0"/>
          <w:numId w:val="6"/>
        </w:numPr>
        <w:ind w:left="851" w:hanging="425"/>
        <w:rPr>
          <w:sz w:val="22"/>
          <w:szCs w:val="22"/>
        </w:rPr>
      </w:pPr>
      <w:r w:rsidRPr="008F5042">
        <w:rPr>
          <w:sz w:val="22"/>
          <w:szCs w:val="22"/>
        </w:rPr>
        <w:t>sharing details of the concern or allegation may increase the risk(s) to a child or</w:t>
      </w:r>
      <w:r w:rsidR="00062C10" w:rsidRPr="008F5042">
        <w:rPr>
          <w:sz w:val="22"/>
          <w:szCs w:val="22"/>
        </w:rPr>
        <w:t xml:space="preserve"> any other person, or</w:t>
      </w:r>
    </w:p>
    <w:p w14:paraId="29B21521" w14:textId="67671F7E" w:rsidR="00062C10" w:rsidRPr="004200DC" w:rsidRDefault="00062C10" w:rsidP="00DC5792">
      <w:pPr>
        <w:pStyle w:val="CommentText"/>
        <w:numPr>
          <w:ilvl w:val="0"/>
          <w:numId w:val="6"/>
        </w:numPr>
        <w:ind w:left="851" w:hanging="425"/>
        <w:rPr>
          <w:sz w:val="22"/>
          <w:szCs w:val="22"/>
        </w:rPr>
      </w:pPr>
      <w:proofErr w:type="gramStart"/>
      <w:r w:rsidRPr="004200DC">
        <w:rPr>
          <w:sz w:val="22"/>
          <w:szCs w:val="22"/>
        </w:rPr>
        <w:t>it</w:t>
      </w:r>
      <w:proofErr w:type="gramEnd"/>
      <w:r w:rsidRPr="004200DC">
        <w:rPr>
          <w:sz w:val="22"/>
          <w:szCs w:val="22"/>
        </w:rPr>
        <w:t xml:space="preserve"> will </w:t>
      </w:r>
      <w:r w:rsidR="001664AE" w:rsidRPr="004200DC">
        <w:rPr>
          <w:sz w:val="22"/>
          <w:szCs w:val="22"/>
        </w:rPr>
        <w:t>hinder a police investigation.</w:t>
      </w:r>
    </w:p>
    <w:p w14:paraId="4B96BDFB" w14:textId="64B27AAD" w:rsidR="003F258E" w:rsidRDefault="001664AE" w:rsidP="00D15EDE">
      <w:pPr>
        <w:numPr>
          <w:ilvl w:val="0"/>
          <w:numId w:val="0"/>
        </w:numPr>
        <w:ind w:left="567" w:hanging="141"/>
      </w:pPr>
      <w:r>
        <w:t xml:space="preserve">If it comes to light that the employer is already aware and they are responding to the concern and managing risk, a decision will be made who is the most appropriate agency, </w:t>
      </w:r>
      <w:r w:rsidR="00B234A1">
        <w:t>i.e.</w:t>
      </w:r>
      <w:r>
        <w:t xml:space="preserve"> the Safeguarding Lead or the employer, to inform the PiPoT that </w:t>
      </w:r>
      <w:r w:rsidR="006D17D7">
        <w:t>a concern</w:t>
      </w:r>
      <w:r>
        <w:t xml:space="preserve"> has been raised to the Local Authority. </w:t>
      </w:r>
    </w:p>
    <w:p w14:paraId="7103287D" w14:textId="1CCFEE13" w:rsidR="003F258E" w:rsidRPr="00577936" w:rsidRDefault="00671EED" w:rsidP="0076197D">
      <w:pPr>
        <w:numPr>
          <w:ilvl w:val="0"/>
          <w:numId w:val="0"/>
        </w:numPr>
        <w:ind w:left="142" w:hanging="568"/>
      </w:pPr>
      <w:r>
        <w:rPr>
          <w:b/>
        </w:rPr>
        <w:t>2.17</w:t>
      </w:r>
      <w:r w:rsidR="00845025">
        <w:rPr>
          <w:b/>
        </w:rPr>
        <w:tab/>
      </w:r>
      <w:bookmarkStart w:id="22" w:name="When_a_decision"/>
      <w:r w:rsidR="003F258E" w:rsidRPr="00BC5EE9">
        <w:rPr>
          <w:b/>
        </w:rPr>
        <w:t xml:space="preserve">When a decision </w:t>
      </w:r>
      <w:bookmarkEnd w:id="22"/>
      <w:r w:rsidR="003F258E" w:rsidRPr="00BC5EE9">
        <w:rPr>
          <w:b/>
        </w:rPr>
        <w:t>has been made to share information with the PiPoT’s employer</w:t>
      </w:r>
      <w:r w:rsidR="00076810" w:rsidRPr="00BC5EE9">
        <w:rPr>
          <w:b/>
        </w:rPr>
        <w:t xml:space="preserve">, </w:t>
      </w:r>
      <w:r w:rsidR="00076810">
        <w:rPr>
          <w:b/>
        </w:rPr>
        <w:t>student</w:t>
      </w:r>
      <w:r w:rsidR="003F258E" w:rsidRPr="00BC5EE9">
        <w:rPr>
          <w:b/>
        </w:rPr>
        <w:t xml:space="preserve"> body or voluntary organisation</w:t>
      </w:r>
      <w:r w:rsidR="003F258E">
        <w:t>, the PiPoT should be;</w:t>
      </w:r>
    </w:p>
    <w:p w14:paraId="2135293D" w14:textId="18870241" w:rsidR="003F258E" w:rsidRDefault="00820042" w:rsidP="00DC5792">
      <w:pPr>
        <w:pStyle w:val="ListParagraph"/>
        <w:numPr>
          <w:ilvl w:val="0"/>
          <w:numId w:val="4"/>
        </w:numPr>
        <w:ind w:left="851" w:hanging="425"/>
      </w:pPr>
      <w:proofErr w:type="gramStart"/>
      <w:r>
        <w:t>i</w:t>
      </w:r>
      <w:r w:rsidR="003F258E" w:rsidRPr="0021483F">
        <w:t>nformed</w:t>
      </w:r>
      <w:proofErr w:type="gramEnd"/>
      <w:r w:rsidR="003F258E" w:rsidRPr="0021483F">
        <w:t xml:space="preserve"> that the allegation against them will be shared with their employer or student body or voluntary organisation, unless it puts a child or any other person in danger. </w:t>
      </w:r>
    </w:p>
    <w:p w14:paraId="0F7BDD4F" w14:textId="6F0D0377" w:rsidR="003F258E" w:rsidRPr="004A19D4" w:rsidRDefault="00820042" w:rsidP="00DC5792">
      <w:pPr>
        <w:pStyle w:val="ListParagraph"/>
        <w:numPr>
          <w:ilvl w:val="0"/>
          <w:numId w:val="4"/>
        </w:numPr>
        <w:ind w:left="851" w:hanging="425"/>
      </w:pPr>
      <w:r>
        <w:t>o</w:t>
      </w:r>
      <w:r w:rsidR="003F258E" w:rsidRPr="00577936">
        <w:t xml:space="preserve">ffered a </w:t>
      </w:r>
      <w:r w:rsidR="003F258E" w:rsidRPr="004A19D4">
        <w:t>right to reply</w:t>
      </w:r>
      <w:r w:rsidR="003F258E" w:rsidRPr="00577936">
        <w:t xml:space="preserve"> to the allegation or concern raised about them, </w:t>
      </w:r>
    </w:p>
    <w:p w14:paraId="1DE5D281" w14:textId="71098D8F" w:rsidR="003F258E" w:rsidRPr="004A19D4" w:rsidRDefault="00820042" w:rsidP="00DC5792">
      <w:pPr>
        <w:pStyle w:val="ListParagraph"/>
        <w:numPr>
          <w:ilvl w:val="0"/>
          <w:numId w:val="4"/>
        </w:numPr>
        <w:ind w:left="851" w:hanging="425"/>
      </w:pPr>
      <w:proofErr w:type="gramStart"/>
      <w:r>
        <w:t>g</w:t>
      </w:r>
      <w:r w:rsidR="006D17D7" w:rsidRPr="00577936">
        <w:t>iven</w:t>
      </w:r>
      <w:proofErr w:type="gramEnd"/>
      <w:r w:rsidR="003F258E" w:rsidRPr="00577936">
        <w:t xml:space="preserve"> the opportunity to tell their employer, student body or voluntary organisation themselves,</w:t>
      </w:r>
      <w:r w:rsidR="003F258E">
        <w:t xml:space="preserve"> unless the imme</w:t>
      </w:r>
      <w:r w:rsidR="003F258E" w:rsidRPr="00933926">
        <w:t xml:space="preserve">diacy and nature of the risk do not allow for this. </w:t>
      </w:r>
      <w:r w:rsidR="003F258E">
        <w:t>The lead</w:t>
      </w:r>
      <w:r w:rsidR="003F258E" w:rsidRPr="0006504E">
        <w:t xml:space="preserve"> Safeguarding Team will need to be assured that appropriate information has been shared</w:t>
      </w:r>
      <w:r w:rsidR="003F258E">
        <w:t xml:space="preserve"> by following up with the employer, student body, or voluntary organisation. </w:t>
      </w:r>
    </w:p>
    <w:p w14:paraId="14C95830" w14:textId="5CB079E7" w:rsidR="003F258E" w:rsidRPr="00577936" w:rsidRDefault="00820042" w:rsidP="00DC5792">
      <w:pPr>
        <w:pStyle w:val="ListParagraph"/>
        <w:numPr>
          <w:ilvl w:val="0"/>
          <w:numId w:val="4"/>
        </w:numPr>
        <w:ind w:left="851" w:hanging="425"/>
      </w:pPr>
      <w:r>
        <w:t>a</w:t>
      </w:r>
      <w:r w:rsidR="003F258E" w:rsidRPr="00577936">
        <w:t xml:space="preserve">sked for their </w:t>
      </w:r>
      <w:r w:rsidR="003F258E" w:rsidRPr="004A19D4">
        <w:t>consent</w:t>
      </w:r>
      <w:r w:rsidR="003F258E">
        <w:t xml:space="preserve"> to share information</w:t>
      </w:r>
      <w:r w:rsidR="003F258E" w:rsidRPr="00577936">
        <w:t xml:space="preserve">, and </w:t>
      </w:r>
      <w:r w:rsidR="003F258E">
        <w:t xml:space="preserve">be made aware that even though they are agreeing to inform their employer, </w:t>
      </w:r>
      <w:r w:rsidR="003F258E" w:rsidRPr="00B92285">
        <w:t xml:space="preserve"> student body </w:t>
      </w:r>
      <w:r w:rsidR="003F258E">
        <w:t xml:space="preserve">or </w:t>
      </w:r>
      <w:r w:rsidR="003F258E" w:rsidRPr="00B92285">
        <w:t>voluntary organisation</w:t>
      </w:r>
      <w:r w:rsidR="003F258E">
        <w:t>, that the lead Safeguarding Team will also be contacting their employer.</w:t>
      </w:r>
      <w:r w:rsidR="003F258E" w:rsidRPr="00577936">
        <w:t xml:space="preserve">  </w:t>
      </w:r>
    </w:p>
    <w:p w14:paraId="050DB1A8" w14:textId="72DD98D6" w:rsidR="000B6E86" w:rsidRPr="00067DBD" w:rsidRDefault="00820042" w:rsidP="00DC5792">
      <w:pPr>
        <w:pStyle w:val="ListParagraph"/>
        <w:numPr>
          <w:ilvl w:val="0"/>
          <w:numId w:val="4"/>
        </w:numPr>
        <w:ind w:left="851" w:hanging="425"/>
      </w:pPr>
      <w:proofErr w:type="gramStart"/>
      <w:r>
        <w:t>a</w:t>
      </w:r>
      <w:r w:rsidR="003F258E" w:rsidRPr="00577936">
        <w:t>dvised</w:t>
      </w:r>
      <w:proofErr w:type="gramEnd"/>
      <w:r w:rsidR="003F258E" w:rsidRPr="00577936">
        <w:t xml:space="preserve"> what information will be shared about them, how the information will be shared and with whom. </w:t>
      </w:r>
    </w:p>
    <w:p w14:paraId="3C332782" w14:textId="6C6246EC" w:rsidR="003F258E" w:rsidRDefault="003F258E" w:rsidP="00DC5792">
      <w:pPr>
        <w:numPr>
          <w:ilvl w:val="1"/>
          <w:numId w:val="19"/>
        </w:numPr>
        <w:tabs>
          <w:tab w:val="left" w:pos="851"/>
        </w:tabs>
        <w:ind w:left="142" w:hanging="568"/>
      </w:pPr>
      <w:r w:rsidRPr="00067DBD">
        <w:t>The lead agency undertaking the PiPoT enquiry may</w:t>
      </w:r>
      <w:r w:rsidRPr="00067DBD" w:rsidDel="002627BC">
        <w:t xml:space="preserve"> </w:t>
      </w:r>
      <w:r w:rsidRPr="00067DBD">
        <w:t xml:space="preserve">convene a Managing Concerns </w:t>
      </w:r>
      <w:r w:rsidR="00067DBD" w:rsidRPr="00F618CA">
        <w:t>discussion or m</w:t>
      </w:r>
      <w:r w:rsidRPr="00067DBD">
        <w:t>eeting, to assess and determine what actions a</w:t>
      </w:r>
      <w:r>
        <w:t xml:space="preserve">re </w:t>
      </w:r>
      <w:r w:rsidRPr="00933926">
        <w:t xml:space="preserve">required to </w:t>
      </w:r>
      <w:bookmarkStart w:id="23" w:name="manage_the_risk"/>
      <w:r w:rsidRPr="00933926">
        <w:t>manage the risk</w:t>
      </w:r>
      <w:bookmarkEnd w:id="23"/>
      <w:r>
        <w:t>(s)</w:t>
      </w:r>
      <w:r w:rsidRPr="00933926">
        <w:t xml:space="preserve"> posed by a </w:t>
      </w:r>
      <w:r>
        <w:t>PiPoT.</w:t>
      </w:r>
      <w:r w:rsidR="00790E5C">
        <w:t xml:space="preserve"> The following may be invited; t</w:t>
      </w:r>
      <w:r>
        <w:t>he Police,</w:t>
      </w:r>
      <w:r w:rsidR="00067DBD">
        <w:t xml:space="preserve"> </w:t>
      </w:r>
      <w:r w:rsidRPr="00933926">
        <w:t>Care Quality Commission</w:t>
      </w:r>
      <w:r>
        <w:t xml:space="preserve"> (CQC)</w:t>
      </w:r>
      <w:r w:rsidR="00790E5C">
        <w:t xml:space="preserve">, </w:t>
      </w:r>
      <w:r w:rsidRPr="00933926">
        <w:t xml:space="preserve">Local Authority Designated Officer (LADO), </w:t>
      </w:r>
      <w:r>
        <w:t xml:space="preserve">Health or Social Care </w:t>
      </w:r>
      <w:r w:rsidRPr="00933926">
        <w:t>commission</w:t>
      </w:r>
      <w:r>
        <w:t>ers</w:t>
      </w:r>
      <w:r w:rsidRPr="00933926">
        <w:t xml:space="preserve">, and </w:t>
      </w:r>
      <w:r w:rsidR="00790E5C">
        <w:t>a</w:t>
      </w:r>
      <w:r>
        <w:t xml:space="preserve">ny </w:t>
      </w:r>
      <w:r w:rsidRPr="00933926">
        <w:t>other relevant parties</w:t>
      </w:r>
      <w:r>
        <w:t>.</w:t>
      </w:r>
      <w:r w:rsidR="00790E5C">
        <w:t xml:space="preserve"> </w:t>
      </w:r>
      <w:r w:rsidR="00067DBD">
        <w:t xml:space="preserve">Please note the </w:t>
      </w:r>
      <w:r w:rsidR="00790E5C">
        <w:t>PiPoT would not attend the Managing Concerns Meeting.</w:t>
      </w:r>
    </w:p>
    <w:p w14:paraId="49A295E8" w14:textId="77777777" w:rsidR="0029574E" w:rsidRDefault="0029574E" w:rsidP="0029574E">
      <w:pPr>
        <w:numPr>
          <w:ilvl w:val="0"/>
          <w:numId w:val="0"/>
        </w:numPr>
        <w:spacing w:after="0"/>
        <w:ind w:left="567"/>
      </w:pPr>
    </w:p>
    <w:p w14:paraId="117F7654" w14:textId="0A2E78BA" w:rsidR="00790E5C" w:rsidRDefault="002D71D0" w:rsidP="0076197D">
      <w:pPr>
        <w:numPr>
          <w:ilvl w:val="0"/>
          <w:numId w:val="0"/>
        </w:numPr>
        <w:ind w:left="142" w:hanging="568"/>
      </w:pPr>
      <w:r>
        <w:rPr>
          <w:b/>
        </w:rPr>
        <w:t>2.1</w:t>
      </w:r>
      <w:r w:rsidR="00671EED">
        <w:rPr>
          <w:b/>
        </w:rPr>
        <w:t>9</w:t>
      </w:r>
      <w:r w:rsidR="00513277">
        <w:tab/>
      </w:r>
      <w:bookmarkStart w:id="24" w:name="Sharing_Information_with_the_PiPoTs_Emp"/>
      <w:r w:rsidR="00790E5C" w:rsidRPr="00F618CA">
        <w:rPr>
          <w:b/>
        </w:rPr>
        <w:t xml:space="preserve">Sharing Information with the </w:t>
      </w:r>
      <w:r w:rsidR="00067DBD">
        <w:rPr>
          <w:b/>
        </w:rPr>
        <w:t xml:space="preserve">PiPoT’s </w:t>
      </w:r>
      <w:r w:rsidR="00790E5C" w:rsidRPr="00F618CA">
        <w:rPr>
          <w:b/>
        </w:rPr>
        <w:t>Employer</w:t>
      </w:r>
      <w:bookmarkEnd w:id="24"/>
      <w:r w:rsidR="00044AC5">
        <w:rPr>
          <w:b/>
        </w:rPr>
        <w:t>, student body or voluntary organisation</w:t>
      </w:r>
    </w:p>
    <w:p w14:paraId="1669E170" w14:textId="15691DF7" w:rsidR="00067DBD" w:rsidRDefault="00067DBD" w:rsidP="0076197D">
      <w:pPr>
        <w:numPr>
          <w:ilvl w:val="0"/>
          <w:numId w:val="0"/>
        </w:numPr>
        <w:ind w:left="142"/>
      </w:pPr>
      <w:r>
        <w:t>C</w:t>
      </w:r>
      <w:r w:rsidRPr="00FF2744">
        <w:t xml:space="preserve">areful </w:t>
      </w:r>
      <w:r>
        <w:t xml:space="preserve">consideration </w:t>
      </w:r>
      <w:r w:rsidR="00A009FC">
        <w:t xml:space="preserve">is required </w:t>
      </w:r>
      <w:r>
        <w:t>as to whether the Lead Agency should share this</w:t>
      </w:r>
      <w:r w:rsidRPr="00FF2744">
        <w:t xml:space="preserve"> information with the person’s employer, student body or voluntary organisation, to enable them to undertake a risk assessment. </w:t>
      </w:r>
      <w:r>
        <w:t xml:space="preserve">N.b. </w:t>
      </w:r>
      <w:r w:rsidRPr="00FF2744">
        <w:t xml:space="preserve">Any organisation that receives this data will be a Data Controller as defined by the </w:t>
      </w:r>
      <w:hyperlink r:id="rId22">
        <w:r w:rsidRPr="00FF2744">
          <w:t>Data Protection Act</w:t>
        </w:r>
      </w:hyperlink>
      <w:r w:rsidRPr="00FF2744">
        <w:t xml:space="preserve"> </w:t>
      </w:r>
      <w:hyperlink r:id="rId23">
        <w:r w:rsidRPr="00FF2744">
          <w:t>2018</w:t>
        </w:r>
      </w:hyperlink>
      <w:r w:rsidRPr="00FF2744">
        <w:t xml:space="preserve"> and </w:t>
      </w:r>
      <w:hyperlink r:id="rId24">
        <w:r w:rsidRPr="00FF2744">
          <w:t>GDPR Article 4</w:t>
        </w:r>
        <w:r w:rsidR="00C765D6">
          <w:t>. The Lead Agency may wish to seek their own legal advice.</w:t>
        </w:r>
        <w:r w:rsidRPr="00FF2744">
          <w:t xml:space="preserve"> </w:t>
        </w:r>
      </w:hyperlink>
    </w:p>
    <w:p w14:paraId="76FA4992" w14:textId="12F4D2F3" w:rsidR="003F258E" w:rsidRDefault="00671EED" w:rsidP="0076197D">
      <w:pPr>
        <w:numPr>
          <w:ilvl w:val="0"/>
          <w:numId w:val="0"/>
        </w:numPr>
        <w:ind w:left="142" w:hanging="568"/>
      </w:pPr>
      <w:r>
        <w:rPr>
          <w:b/>
        </w:rPr>
        <w:lastRenderedPageBreak/>
        <w:t>2.20</w:t>
      </w:r>
      <w:r w:rsidR="0076197D">
        <w:tab/>
      </w:r>
      <w:r w:rsidR="003F258E">
        <w:t xml:space="preserve">When a decision has been made to share information with the </w:t>
      </w:r>
      <w:r w:rsidR="00790E5C">
        <w:t xml:space="preserve">PiPoT’s </w:t>
      </w:r>
      <w:r w:rsidR="00044AC5">
        <w:t xml:space="preserve">employer, </w:t>
      </w:r>
      <w:r w:rsidR="003F258E">
        <w:t>student body or voluntary organisation, the lead</w:t>
      </w:r>
      <w:r w:rsidR="00044AC5">
        <w:t xml:space="preserve"> Safeguarding Team will need to:</w:t>
      </w:r>
    </w:p>
    <w:p w14:paraId="7AE5559B" w14:textId="77777777" w:rsidR="003F258E" w:rsidRDefault="003F258E" w:rsidP="00DC5792">
      <w:pPr>
        <w:pStyle w:val="ListParagraph"/>
        <w:numPr>
          <w:ilvl w:val="0"/>
          <w:numId w:val="5"/>
        </w:numPr>
        <w:ind w:left="851" w:hanging="425"/>
      </w:pPr>
      <w:proofErr w:type="gramStart"/>
      <w:r>
        <w:t>contact</w:t>
      </w:r>
      <w:proofErr w:type="gramEnd"/>
      <w:r>
        <w:t xml:space="preserve"> the</w:t>
      </w:r>
      <w:r w:rsidRPr="00577936">
        <w:t xml:space="preserve"> employ</w:t>
      </w:r>
      <w:r>
        <w:t xml:space="preserve">er, </w:t>
      </w:r>
      <w:r w:rsidRPr="00577936">
        <w:t>student body or voluntary organisation</w:t>
      </w:r>
      <w:r>
        <w:t xml:space="preserve"> to </w:t>
      </w:r>
      <w:r w:rsidRPr="003F609C">
        <w:t>sh</w:t>
      </w:r>
      <w:r>
        <w:t xml:space="preserve">are information and </w:t>
      </w:r>
      <w:r w:rsidRPr="003F496E">
        <w:t>any relevant parties</w:t>
      </w:r>
      <w:r>
        <w:t xml:space="preserve">. </w:t>
      </w:r>
    </w:p>
    <w:p w14:paraId="4B1206FB" w14:textId="5EE3F613" w:rsidR="003F258E" w:rsidRDefault="003F258E" w:rsidP="00DC5792">
      <w:pPr>
        <w:pStyle w:val="ListParagraph"/>
        <w:numPr>
          <w:ilvl w:val="0"/>
          <w:numId w:val="5"/>
        </w:numPr>
        <w:ind w:left="851" w:hanging="425"/>
      </w:pPr>
      <w:proofErr w:type="gramStart"/>
      <w:r>
        <w:t>ensure</w:t>
      </w:r>
      <w:proofErr w:type="gramEnd"/>
      <w:r>
        <w:t xml:space="preserve"> that sharing of information</w:t>
      </w:r>
      <w:r w:rsidR="00820042">
        <w:t xml:space="preserve"> is </w:t>
      </w:r>
      <w:r w:rsidRPr="003F496E">
        <w:t xml:space="preserve">justifiable and proportionate. </w:t>
      </w:r>
    </w:p>
    <w:p w14:paraId="0DA2A5C6" w14:textId="693918D8" w:rsidR="003F258E" w:rsidRDefault="003F258E" w:rsidP="00DC5792">
      <w:pPr>
        <w:pStyle w:val="ListParagraph"/>
        <w:numPr>
          <w:ilvl w:val="0"/>
          <w:numId w:val="5"/>
        </w:numPr>
        <w:ind w:left="851" w:hanging="425"/>
      </w:pPr>
      <w:proofErr w:type="gramStart"/>
      <w:r>
        <w:t>request</w:t>
      </w:r>
      <w:proofErr w:type="gramEnd"/>
      <w:r>
        <w:t xml:space="preserve"> details of any </w:t>
      </w:r>
      <w:r w:rsidR="00820042">
        <w:t>actions</w:t>
      </w:r>
      <w:r w:rsidR="00B234A1">
        <w:t xml:space="preserve"> </w:t>
      </w:r>
      <w:r>
        <w:t xml:space="preserve">taken and seek assurance that they have carried out a risk assessment. </w:t>
      </w:r>
    </w:p>
    <w:p w14:paraId="33BE678F" w14:textId="77777777" w:rsidR="003F258E" w:rsidRDefault="003F258E" w:rsidP="00DC5792">
      <w:pPr>
        <w:pStyle w:val="ListParagraph"/>
        <w:numPr>
          <w:ilvl w:val="0"/>
          <w:numId w:val="5"/>
        </w:numPr>
        <w:ind w:left="851" w:hanging="425"/>
      </w:pPr>
      <w:proofErr w:type="gramStart"/>
      <w:r>
        <w:t>record</w:t>
      </w:r>
      <w:proofErr w:type="gramEnd"/>
      <w:r>
        <w:t xml:space="preserve"> the </w:t>
      </w:r>
      <w:r w:rsidRPr="00933926">
        <w:t xml:space="preserve">rationale for </w:t>
      </w:r>
      <w:r>
        <w:t xml:space="preserve">all </w:t>
      </w:r>
      <w:r w:rsidRPr="00933926">
        <w:t>decision-making</w:t>
      </w:r>
      <w:r>
        <w:t>, and ensure it is timely.</w:t>
      </w:r>
    </w:p>
    <w:p w14:paraId="288ADC4A" w14:textId="251AB8A9" w:rsidR="006D1E44" w:rsidRDefault="003F258E" w:rsidP="00DC5792">
      <w:pPr>
        <w:pStyle w:val="ListParagraph"/>
        <w:numPr>
          <w:ilvl w:val="0"/>
          <w:numId w:val="5"/>
        </w:numPr>
        <w:ind w:left="851" w:hanging="425"/>
      </w:pPr>
      <w:proofErr w:type="gramStart"/>
      <w:r>
        <w:t>make</w:t>
      </w:r>
      <w:proofErr w:type="gramEnd"/>
      <w:r>
        <w:t xml:space="preserve"> it </w:t>
      </w:r>
      <w:r w:rsidR="00B234A1">
        <w:t>clear whether</w:t>
      </w:r>
      <w:r>
        <w:t xml:space="preserve"> the information</w:t>
      </w:r>
      <w:r w:rsidRPr="00933926">
        <w:t xml:space="preserve"> </w:t>
      </w:r>
      <w:r>
        <w:t>relates to a criminal or civil enquiry.</w:t>
      </w:r>
    </w:p>
    <w:p w14:paraId="2B41DAFF" w14:textId="77777777" w:rsidR="005A546E" w:rsidRDefault="005A546E" w:rsidP="00F618CA">
      <w:pPr>
        <w:numPr>
          <w:ilvl w:val="0"/>
          <w:numId w:val="0"/>
        </w:numPr>
      </w:pPr>
    </w:p>
    <w:p w14:paraId="7231C09F" w14:textId="6C3C7981" w:rsidR="006D1E44" w:rsidRPr="00F618CA" w:rsidRDefault="0076197D" w:rsidP="0076197D">
      <w:pPr>
        <w:numPr>
          <w:ilvl w:val="0"/>
          <w:numId w:val="0"/>
        </w:numPr>
        <w:ind w:left="142" w:hanging="568"/>
        <w:rPr>
          <w:sz w:val="24"/>
          <w:szCs w:val="24"/>
        </w:rPr>
      </w:pPr>
      <w:bookmarkStart w:id="25" w:name="Notifications_to_other_parties"/>
      <w:r>
        <w:rPr>
          <w:b/>
          <w:sz w:val="24"/>
          <w:szCs w:val="24"/>
        </w:rPr>
        <w:t>3.0</w:t>
      </w:r>
      <w:r>
        <w:rPr>
          <w:b/>
          <w:sz w:val="24"/>
          <w:szCs w:val="24"/>
        </w:rPr>
        <w:tab/>
      </w:r>
      <w:r w:rsidR="006D1E44" w:rsidRPr="00F618CA">
        <w:rPr>
          <w:b/>
          <w:sz w:val="24"/>
          <w:szCs w:val="24"/>
        </w:rPr>
        <w:t>Notifications to other parties</w:t>
      </w:r>
      <w:bookmarkEnd w:id="25"/>
    </w:p>
    <w:p w14:paraId="79B7875F" w14:textId="0F535DDD" w:rsidR="00EB55A9" w:rsidRPr="00F33497" w:rsidRDefault="00EC3672" w:rsidP="00B57837">
      <w:pPr>
        <w:numPr>
          <w:ilvl w:val="0"/>
          <w:numId w:val="0"/>
        </w:numPr>
        <w:ind w:left="142" w:hanging="568"/>
        <w:rPr>
          <w:b/>
        </w:rPr>
      </w:pPr>
      <w:r>
        <w:rPr>
          <w:b/>
        </w:rPr>
        <w:t>3.1</w:t>
      </w:r>
      <w:bookmarkStart w:id="26" w:name="Disclosure_and_Barring_Service"/>
      <w:r w:rsidR="00B57837">
        <w:rPr>
          <w:b/>
        </w:rPr>
        <w:tab/>
      </w:r>
      <w:r w:rsidR="00097943" w:rsidRPr="00F618CA">
        <w:rPr>
          <w:b/>
        </w:rPr>
        <w:t xml:space="preserve">Disclosure and Barring Service </w:t>
      </w:r>
      <w:bookmarkEnd w:id="26"/>
      <w:r w:rsidR="00097943" w:rsidRPr="00F618CA">
        <w:rPr>
          <w:b/>
        </w:rPr>
        <w:t>(DBS)</w:t>
      </w:r>
    </w:p>
    <w:p w14:paraId="10D15235" w14:textId="2CE7FB4D" w:rsidR="000B6E86" w:rsidRDefault="00EC3672" w:rsidP="00B57837">
      <w:pPr>
        <w:numPr>
          <w:ilvl w:val="0"/>
          <w:numId w:val="0"/>
        </w:numPr>
        <w:spacing w:after="0" w:line="240" w:lineRule="auto"/>
        <w:ind w:left="142" w:hanging="568"/>
        <w:jc w:val="both"/>
      </w:pPr>
      <w:r>
        <w:t>3.2</w:t>
      </w:r>
      <w:r w:rsidR="00513277">
        <w:tab/>
      </w:r>
      <w:bookmarkStart w:id="27" w:name="If_someone_is_removed"/>
      <w:r w:rsidR="00EB55A9" w:rsidRPr="00F33497">
        <w:t xml:space="preserve">If someone is removed </w:t>
      </w:r>
      <w:bookmarkEnd w:id="27"/>
      <w:r w:rsidR="00EB55A9" w:rsidRPr="00F33497">
        <w:t xml:space="preserve">from their role providing regulated activity following a safeguarding </w:t>
      </w:r>
      <w:r w:rsidR="00721B3C">
        <w:t xml:space="preserve">   </w:t>
      </w:r>
      <w:r w:rsidR="00EB55A9" w:rsidRPr="00F33497">
        <w:t>incident the regulated activity provider (or if the person has been provided by an agency or personnel supplier) has a legal duty to refer them to the</w:t>
      </w:r>
      <w:r w:rsidR="00097943">
        <w:t xml:space="preserve"> </w:t>
      </w:r>
      <w:r w:rsidR="00097943" w:rsidRPr="00F33497">
        <w:t>D</w:t>
      </w:r>
      <w:r w:rsidR="00097943">
        <w:t>BS.</w:t>
      </w:r>
      <w:r w:rsidR="00EB55A9" w:rsidRPr="00F33497">
        <w:t xml:space="preserve"> </w:t>
      </w:r>
    </w:p>
    <w:p w14:paraId="494B771F" w14:textId="77777777" w:rsidR="000B6E86" w:rsidRDefault="000B6E86" w:rsidP="00B57837">
      <w:pPr>
        <w:numPr>
          <w:ilvl w:val="0"/>
          <w:numId w:val="0"/>
        </w:numPr>
        <w:spacing w:after="0" w:line="240" w:lineRule="auto"/>
        <w:ind w:left="142" w:hanging="568"/>
        <w:jc w:val="both"/>
      </w:pPr>
    </w:p>
    <w:p w14:paraId="6F25BF1E" w14:textId="45903349" w:rsidR="00EB55A9" w:rsidRPr="00F33497" w:rsidRDefault="00513277" w:rsidP="00B57837">
      <w:pPr>
        <w:numPr>
          <w:ilvl w:val="0"/>
          <w:numId w:val="0"/>
        </w:numPr>
        <w:spacing w:after="0" w:line="240" w:lineRule="auto"/>
        <w:ind w:left="142" w:hanging="568"/>
        <w:jc w:val="both"/>
      </w:pPr>
      <w:r>
        <w:t>3.3</w:t>
      </w:r>
      <w:r>
        <w:tab/>
      </w:r>
      <w:r w:rsidR="00B34AE7">
        <w:t>The</w:t>
      </w:r>
      <w:r w:rsidR="00EB55A9" w:rsidRPr="00F33497">
        <w:t xml:space="preserve"> legal duty to refer to the DBS also applies where a person leaves their role before a </w:t>
      </w:r>
      <w:r w:rsidR="00AC0214">
        <w:t xml:space="preserve">  </w:t>
      </w:r>
      <w:bookmarkStart w:id="28" w:name="disciplinary_hearing"/>
      <w:r w:rsidR="00EB55A9" w:rsidRPr="00F33497">
        <w:t xml:space="preserve">disciplinary hearing </w:t>
      </w:r>
      <w:bookmarkEnd w:id="28"/>
      <w:r w:rsidR="00EB55A9" w:rsidRPr="00F33497">
        <w:t>has taken place following a safeguarding incident and the employer/</w:t>
      </w:r>
      <w:r w:rsidR="00B34AE7" w:rsidRPr="00F33497">
        <w:t xml:space="preserve">volunteer </w:t>
      </w:r>
      <w:r w:rsidR="00B34AE7">
        <w:t>organisation</w:t>
      </w:r>
      <w:r w:rsidR="00EB55A9" w:rsidRPr="00F33497">
        <w:t xml:space="preserve"> feels they would or might have dismissed the person based upon the information they hold.</w:t>
      </w:r>
    </w:p>
    <w:p w14:paraId="1621E075" w14:textId="77777777" w:rsidR="00EB55A9" w:rsidRPr="00F33497" w:rsidRDefault="00EB55A9" w:rsidP="00B57837">
      <w:pPr>
        <w:numPr>
          <w:ilvl w:val="0"/>
          <w:numId w:val="0"/>
        </w:numPr>
        <w:spacing w:after="0" w:line="240" w:lineRule="auto"/>
        <w:ind w:left="142" w:hanging="568"/>
        <w:jc w:val="both"/>
      </w:pPr>
    </w:p>
    <w:p w14:paraId="50D84F7F" w14:textId="11B53D6F" w:rsidR="00721B3C" w:rsidRDefault="00EB55A9" w:rsidP="00B57837">
      <w:pPr>
        <w:numPr>
          <w:ilvl w:val="0"/>
          <w:numId w:val="0"/>
        </w:numPr>
        <w:ind w:left="142"/>
        <w:rPr>
          <w:rStyle w:val="Hyperlink"/>
          <w:b/>
        </w:rPr>
      </w:pPr>
      <w:r w:rsidRPr="00F33497">
        <w:t>Refer to the DBS Guidance on how to make a referral</w:t>
      </w:r>
      <w:r w:rsidR="00B34AE7">
        <w:t>:</w:t>
      </w:r>
      <w:r w:rsidRPr="00F33497">
        <w:t xml:space="preserve"> </w:t>
      </w:r>
      <w:r w:rsidR="00721B3C">
        <w:t xml:space="preserve"> </w:t>
      </w:r>
      <w:hyperlink r:id="rId25" w:anchor="must-i-make-a-referral" w:history="1">
        <w:r w:rsidRPr="00F618CA">
          <w:rPr>
            <w:rStyle w:val="Hyperlink"/>
            <w:b/>
          </w:rPr>
          <w:t>https://www.gov.uk/guidance/making-barring-referrals-to-the-dbs#must-i-make-a-referral</w:t>
        </w:r>
      </w:hyperlink>
    </w:p>
    <w:p w14:paraId="09820FF0" w14:textId="77777777" w:rsidR="00AC0214" w:rsidRDefault="00AC0214" w:rsidP="00AC0214">
      <w:pPr>
        <w:numPr>
          <w:ilvl w:val="0"/>
          <w:numId w:val="0"/>
        </w:numPr>
        <w:spacing w:after="0"/>
        <w:ind w:left="426"/>
        <w:rPr>
          <w:b/>
        </w:rPr>
      </w:pPr>
    </w:p>
    <w:p w14:paraId="6E2AFBB7" w14:textId="0CEF58FD" w:rsidR="006D1E44" w:rsidRPr="00F618CA" w:rsidRDefault="00EC3672" w:rsidP="00B57837">
      <w:pPr>
        <w:numPr>
          <w:ilvl w:val="0"/>
          <w:numId w:val="0"/>
        </w:numPr>
        <w:ind w:left="142" w:hanging="568"/>
        <w:rPr>
          <w:b/>
        </w:rPr>
      </w:pPr>
      <w:r>
        <w:rPr>
          <w:b/>
        </w:rPr>
        <w:t>3.4</w:t>
      </w:r>
      <w:bookmarkStart w:id="29" w:name="Professional_Bodies"/>
      <w:r w:rsidR="00B57837">
        <w:rPr>
          <w:b/>
        </w:rPr>
        <w:tab/>
      </w:r>
      <w:r w:rsidR="006D1E44" w:rsidRPr="00F618CA">
        <w:rPr>
          <w:b/>
        </w:rPr>
        <w:t>Professional Bodies</w:t>
      </w:r>
      <w:bookmarkEnd w:id="29"/>
    </w:p>
    <w:p w14:paraId="7884DEF9" w14:textId="13965941" w:rsidR="003F258E" w:rsidRDefault="00410B11" w:rsidP="00B57837">
      <w:pPr>
        <w:numPr>
          <w:ilvl w:val="0"/>
          <w:numId w:val="0"/>
        </w:numPr>
        <w:ind w:left="142"/>
      </w:pPr>
      <w:r>
        <w:t>W</w:t>
      </w:r>
      <w:r w:rsidR="006D1E44" w:rsidRPr="009B0BC2">
        <w:t xml:space="preserve">here appropriate, </w:t>
      </w:r>
      <w:r>
        <w:t>the employer</w:t>
      </w:r>
      <w:r w:rsidR="006D1E44" w:rsidRPr="009B0BC2">
        <w:t xml:space="preserve"> should report </w:t>
      </w:r>
      <w:r w:rsidR="001A5894">
        <w:t xml:space="preserve">the PiPoT </w:t>
      </w:r>
      <w:r w:rsidR="00F618CA">
        <w:t xml:space="preserve">to the Statutory Regulator and </w:t>
      </w:r>
      <w:r w:rsidR="006D1E44" w:rsidRPr="009B0BC2">
        <w:t xml:space="preserve">other bodies responsible for professional </w:t>
      </w:r>
      <w:r w:rsidR="00E426A6">
        <w:t>regulation.</w:t>
      </w:r>
    </w:p>
    <w:p w14:paraId="018B4E6F" w14:textId="77777777" w:rsidR="009D4FE5" w:rsidRDefault="009D4FE5" w:rsidP="00B57837">
      <w:pPr>
        <w:numPr>
          <w:ilvl w:val="0"/>
          <w:numId w:val="0"/>
        </w:numPr>
        <w:spacing w:after="0"/>
        <w:ind w:left="142" w:hanging="568"/>
      </w:pPr>
    </w:p>
    <w:p w14:paraId="328AB61F" w14:textId="3E4AA169" w:rsidR="00F65D28" w:rsidRPr="00D11C13" w:rsidRDefault="00D11C13" w:rsidP="00B57837">
      <w:pPr>
        <w:numPr>
          <w:ilvl w:val="0"/>
          <w:numId w:val="0"/>
        </w:numPr>
        <w:ind w:left="142" w:hanging="568"/>
        <w:rPr>
          <w:b/>
        </w:rPr>
      </w:pPr>
      <w:r w:rsidRPr="00D11C13">
        <w:rPr>
          <w:b/>
        </w:rPr>
        <w:t>4.0</w:t>
      </w:r>
      <w:bookmarkStart w:id="30" w:name="Care_Quality_Commission"/>
      <w:r w:rsidR="00B57837">
        <w:tab/>
      </w:r>
      <w:r w:rsidR="00F65D28" w:rsidRPr="00D11C13">
        <w:rPr>
          <w:b/>
        </w:rPr>
        <w:t>Care Quality Commission (CQC)</w:t>
      </w:r>
      <w:bookmarkEnd w:id="30"/>
    </w:p>
    <w:p w14:paraId="1002DB9E" w14:textId="1904B83E" w:rsidR="00560DDD" w:rsidRDefault="00513277" w:rsidP="00B57837">
      <w:pPr>
        <w:numPr>
          <w:ilvl w:val="0"/>
          <w:numId w:val="0"/>
        </w:numPr>
        <w:tabs>
          <w:tab w:val="left" w:pos="-142"/>
        </w:tabs>
        <w:ind w:left="142" w:hanging="568"/>
        <w:jc w:val="both"/>
      </w:pPr>
      <w:r>
        <w:t>4.1</w:t>
      </w:r>
      <w:r>
        <w:tab/>
      </w:r>
      <w:r w:rsidR="00506AC1">
        <w:t>Where appropriate, i</w:t>
      </w:r>
      <w:r w:rsidR="00933926" w:rsidRPr="00933926">
        <w:t xml:space="preserve">f the </w:t>
      </w:r>
      <w:r w:rsidR="00871C02">
        <w:t>P</w:t>
      </w:r>
      <w:r w:rsidR="00A676F0">
        <w:t>iPoT</w:t>
      </w:r>
      <w:r w:rsidR="00933926" w:rsidRPr="00933926">
        <w:t xml:space="preserve"> is </w:t>
      </w:r>
      <w:r w:rsidR="00301C90">
        <w:t>a Registered Manager, the</w:t>
      </w:r>
      <w:r w:rsidR="0003150D">
        <w:t>n the</w:t>
      </w:r>
      <w:r w:rsidR="00301C90">
        <w:t xml:space="preserve"> </w:t>
      </w:r>
      <w:r w:rsidR="00933926" w:rsidRPr="00933926">
        <w:t>CQC</w:t>
      </w:r>
      <w:r w:rsidR="00301C90">
        <w:t xml:space="preserve"> should be notified</w:t>
      </w:r>
      <w:r w:rsidR="00506AC1">
        <w:t xml:space="preserve">, if there is an </w:t>
      </w:r>
      <w:bookmarkStart w:id="31" w:name="identified_risk"/>
      <w:r w:rsidR="00506AC1">
        <w:t>identified risk</w:t>
      </w:r>
      <w:bookmarkEnd w:id="31"/>
      <w:r w:rsidR="00933926" w:rsidRPr="00933926">
        <w:t>.</w:t>
      </w:r>
      <w:r w:rsidR="00301C90">
        <w:t xml:space="preserve"> </w:t>
      </w:r>
      <w:r w:rsidR="00933926" w:rsidRPr="00933926">
        <w:t>CQC can take action as deemed appropriate to ensure the service has appropriate standards of practice to prevent and respond to any future risk of harm. This includes the employer’s ‘fitness’ to operate and responsibility to safeguard adults at risk</w:t>
      </w:r>
      <w:r w:rsidR="007B7D9D">
        <w:t>.</w:t>
      </w:r>
    </w:p>
    <w:p w14:paraId="15A50C9B" w14:textId="77777777" w:rsidR="009D4FE5" w:rsidRDefault="009D4FE5" w:rsidP="009D4FE5">
      <w:pPr>
        <w:numPr>
          <w:ilvl w:val="0"/>
          <w:numId w:val="0"/>
        </w:numPr>
        <w:tabs>
          <w:tab w:val="left" w:pos="142"/>
        </w:tabs>
        <w:spacing w:after="0"/>
        <w:ind w:left="567" w:hanging="567"/>
        <w:jc w:val="both"/>
      </w:pPr>
    </w:p>
    <w:p w14:paraId="603CEDA2" w14:textId="1C7A1C94" w:rsidR="00933926" w:rsidRPr="00560DDD" w:rsidRDefault="00560DDD" w:rsidP="00B57837">
      <w:pPr>
        <w:numPr>
          <w:ilvl w:val="0"/>
          <w:numId w:val="0"/>
        </w:numPr>
        <w:tabs>
          <w:tab w:val="left" w:pos="142"/>
        </w:tabs>
        <w:ind w:left="142" w:hanging="568"/>
      </w:pPr>
      <w:r>
        <w:rPr>
          <w:b/>
        </w:rPr>
        <w:t>4.2</w:t>
      </w:r>
      <w:r w:rsidR="00AC0214">
        <w:rPr>
          <w:b/>
        </w:rPr>
        <w:tab/>
      </w:r>
      <w:bookmarkStart w:id="32" w:name="Information_Sharing"/>
      <w:r w:rsidR="00933926" w:rsidRPr="00D11C13">
        <w:rPr>
          <w:b/>
        </w:rPr>
        <w:t>Information Sharing</w:t>
      </w:r>
      <w:bookmarkEnd w:id="32"/>
    </w:p>
    <w:p w14:paraId="1C75369F" w14:textId="72819F74" w:rsidR="00933926" w:rsidRPr="00933926" w:rsidRDefault="00B57837" w:rsidP="00B57837">
      <w:pPr>
        <w:numPr>
          <w:ilvl w:val="0"/>
          <w:numId w:val="0"/>
        </w:numPr>
        <w:ind w:left="142" w:hanging="568"/>
      </w:pPr>
      <w:bookmarkStart w:id="33" w:name="Decisions_made_about_sharing"/>
      <w:r>
        <w:t>4.3</w:t>
      </w:r>
      <w:r>
        <w:tab/>
      </w:r>
      <w:r w:rsidR="00933926" w:rsidRPr="00933926">
        <w:t xml:space="preserve">Decisions </w:t>
      </w:r>
      <w:r w:rsidR="00AE1EA8">
        <w:t xml:space="preserve">made about </w:t>
      </w:r>
      <w:r w:rsidR="00933926" w:rsidRPr="00933926">
        <w:t xml:space="preserve">sharing </w:t>
      </w:r>
      <w:bookmarkEnd w:id="33"/>
      <w:r w:rsidR="00933926" w:rsidRPr="00933926">
        <w:t xml:space="preserve">information must be justifiable and proportionate, based on the </w:t>
      </w:r>
      <w:r w:rsidR="00AE1EA8">
        <w:t>risk of harm t</w:t>
      </w:r>
      <w:r w:rsidR="00933926" w:rsidRPr="00933926">
        <w:t>o adults or children</w:t>
      </w:r>
      <w:r w:rsidR="00AE1EA8">
        <w:t xml:space="preserve">. The </w:t>
      </w:r>
      <w:r w:rsidR="00933926" w:rsidRPr="00933926">
        <w:t xml:space="preserve">rationale for </w:t>
      </w:r>
      <w:r w:rsidR="00AE1EA8">
        <w:t xml:space="preserve">sharing information </w:t>
      </w:r>
      <w:r w:rsidR="00933926" w:rsidRPr="00933926">
        <w:t>should always be recorded.</w:t>
      </w:r>
    </w:p>
    <w:p w14:paraId="57BD3246" w14:textId="789BFA22" w:rsidR="00933926" w:rsidRPr="00933926" w:rsidRDefault="00B57837" w:rsidP="00B57837">
      <w:pPr>
        <w:numPr>
          <w:ilvl w:val="0"/>
          <w:numId w:val="0"/>
        </w:numPr>
        <w:ind w:left="142" w:hanging="568"/>
      </w:pPr>
      <w:bookmarkStart w:id="34" w:name="When_sharing_information"/>
      <w:r>
        <w:t>4.4</w:t>
      </w:r>
      <w:r>
        <w:tab/>
      </w:r>
      <w:r w:rsidR="00933926" w:rsidRPr="00933926">
        <w:t xml:space="preserve">When sharing information </w:t>
      </w:r>
      <w:bookmarkEnd w:id="34"/>
      <w:r w:rsidR="00933926" w:rsidRPr="00933926">
        <w:t xml:space="preserve">about adults </w:t>
      </w:r>
      <w:r w:rsidR="00AE1EA8">
        <w:t xml:space="preserve">or </w:t>
      </w:r>
      <w:r w:rsidR="00933926" w:rsidRPr="00933926">
        <w:t>children</w:t>
      </w:r>
      <w:r w:rsidR="00AE1EA8">
        <w:t xml:space="preserve">, </w:t>
      </w:r>
      <w:r w:rsidR="00933926" w:rsidRPr="00933926">
        <w:t>between agencies it should only be shared:</w:t>
      </w:r>
    </w:p>
    <w:p w14:paraId="737880A1" w14:textId="77777777" w:rsidR="008F5042" w:rsidRDefault="00933926" w:rsidP="00DC5792">
      <w:pPr>
        <w:pStyle w:val="ListParagraph"/>
        <w:numPr>
          <w:ilvl w:val="0"/>
          <w:numId w:val="16"/>
        </w:numPr>
        <w:ind w:left="851" w:hanging="425"/>
      </w:pPr>
      <w:r w:rsidRPr="00933926">
        <w:t>Where there is a legal justification for doing so</w:t>
      </w:r>
    </w:p>
    <w:p w14:paraId="347DA1B8" w14:textId="77777777" w:rsidR="008F5042" w:rsidRDefault="00A676F0" w:rsidP="00DC5792">
      <w:pPr>
        <w:pStyle w:val="ListParagraph"/>
        <w:numPr>
          <w:ilvl w:val="0"/>
          <w:numId w:val="16"/>
        </w:numPr>
        <w:ind w:left="851" w:hanging="425"/>
      </w:pPr>
      <w:r>
        <w:t>W</w:t>
      </w:r>
      <w:r w:rsidR="00933926" w:rsidRPr="00933926">
        <w:t>here relevant and necessary, not simply all the information held</w:t>
      </w:r>
    </w:p>
    <w:p w14:paraId="2D1274FD" w14:textId="77777777" w:rsidR="009D4FE5" w:rsidRDefault="00A676F0" w:rsidP="00DC5792">
      <w:pPr>
        <w:pStyle w:val="ListParagraph"/>
        <w:numPr>
          <w:ilvl w:val="0"/>
          <w:numId w:val="20"/>
        </w:numPr>
        <w:ind w:left="851" w:hanging="425"/>
      </w:pPr>
      <w:r>
        <w:t>W</w:t>
      </w:r>
      <w:r w:rsidR="00933926" w:rsidRPr="00933926">
        <w:t>ith the relevant people who need all or some of the information</w:t>
      </w:r>
    </w:p>
    <w:p w14:paraId="00C7B434" w14:textId="0C7985E6" w:rsidR="0003150D" w:rsidRDefault="00A676F0" w:rsidP="00DC5792">
      <w:pPr>
        <w:pStyle w:val="ListParagraph"/>
        <w:numPr>
          <w:ilvl w:val="0"/>
          <w:numId w:val="20"/>
        </w:numPr>
        <w:ind w:left="851" w:hanging="425"/>
      </w:pPr>
      <w:r>
        <w:lastRenderedPageBreak/>
        <w:t>W</w:t>
      </w:r>
      <w:r w:rsidR="00933926" w:rsidRPr="00933926">
        <w:t>hen there is a specific need for the information to be shared at that time.</w:t>
      </w:r>
    </w:p>
    <w:p w14:paraId="516492F7" w14:textId="3AAD082A" w:rsidR="001F1D64" w:rsidRDefault="001F1D64" w:rsidP="001F1D64">
      <w:pPr>
        <w:numPr>
          <w:ilvl w:val="0"/>
          <w:numId w:val="0"/>
        </w:numPr>
        <w:spacing w:after="0"/>
        <w:ind w:left="1080"/>
      </w:pPr>
    </w:p>
    <w:p w14:paraId="1B1F098A" w14:textId="77777777" w:rsidR="002D71D0" w:rsidRPr="00933926" w:rsidRDefault="002D71D0" w:rsidP="001F1D64">
      <w:pPr>
        <w:numPr>
          <w:ilvl w:val="0"/>
          <w:numId w:val="0"/>
        </w:numPr>
        <w:spacing w:after="0"/>
        <w:ind w:left="1080"/>
      </w:pPr>
    </w:p>
    <w:p w14:paraId="5112F25E" w14:textId="4BF61209" w:rsidR="00CA5AAD" w:rsidRPr="00F618CA" w:rsidRDefault="00B57837" w:rsidP="00B57837">
      <w:pPr>
        <w:numPr>
          <w:ilvl w:val="0"/>
          <w:numId w:val="0"/>
        </w:numPr>
        <w:ind w:left="142" w:hanging="568"/>
        <w:rPr>
          <w:b/>
        </w:rPr>
      </w:pPr>
      <w:r>
        <w:rPr>
          <w:b/>
        </w:rPr>
        <w:t>4.5</w:t>
      </w:r>
      <w:r>
        <w:rPr>
          <w:b/>
        </w:rPr>
        <w:tab/>
      </w:r>
      <w:r w:rsidR="0031054E" w:rsidRPr="00F618CA">
        <w:rPr>
          <w:b/>
        </w:rPr>
        <w:t xml:space="preserve">Both the </w:t>
      </w:r>
      <w:bookmarkStart w:id="35" w:name="Data_Protection_Act_2018"/>
      <w:r w:rsidR="0031054E" w:rsidRPr="00F618CA">
        <w:rPr>
          <w:b/>
        </w:rPr>
        <w:t xml:space="preserve">Data Protection Act </w:t>
      </w:r>
      <w:r w:rsidR="00CA5AAD" w:rsidRPr="00F618CA">
        <w:rPr>
          <w:b/>
        </w:rPr>
        <w:t>2018</w:t>
      </w:r>
      <w:r w:rsidR="0031054E" w:rsidRPr="00F618CA">
        <w:rPr>
          <w:b/>
        </w:rPr>
        <w:t xml:space="preserve"> </w:t>
      </w:r>
      <w:bookmarkEnd w:id="35"/>
      <w:r w:rsidR="0031054E" w:rsidRPr="00F618CA">
        <w:rPr>
          <w:b/>
        </w:rPr>
        <w:t xml:space="preserve">and the GDPR define the following: </w:t>
      </w:r>
    </w:p>
    <w:p w14:paraId="5EE8E513" w14:textId="77777777" w:rsidR="00406C0E" w:rsidRPr="00CA5AAD" w:rsidRDefault="0031054E" w:rsidP="00DC5792">
      <w:pPr>
        <w:numPr>
          <w:ilvl w:val="0"/>
          <w:numId w:val="1"/>
        </w:numPr>
        <w:ind w:left="851" w:hanging="425"/>
        <w:contextualSpacing/>
      </w:pPr>
      <w:r w:rsidRPr="00CA5AAD">
        <w:rPr>
          <w:b/>
        </w:rPr>
        <w:t>Data Subject</w:t>
      </w:r>
      <w:r w:rsidRPr="00CA5AAD">
        <w:t xml:space="preserve"> means an individual who </w:t>
      </w:r>
      <w:r w:rsidR="008C42A9">
        <w:t xml:space="preserve">is the subject of personal data. </w:t>
      </w:r>
    </w:p>
    <w:p w14:paraId="190FB557" w14:textId="50669A35" w:rsidR="00EB55A9" w:rsidRPr="00CA5AAD" w:rsidRDefault="002C3DFD" w:rsidP="00D15EDE">
      <w:pPr>
        <w:numPr>
          <w:ilvl w:val="0"/>
          <w:numId w:val="0"/>
        </w:numPr>
        <w:ind w:left="851"/>
        <w:contextualSpacing/>
      </w:pPr>
      <w:r>
        <w:t xml:space="preserve">I.e. </w:t>
      </w:r>
      <w:r w:rsidR="008C42A9">
        <w:t>T</w:t>
      </w:r>
      <w:r w:rsidR="0031054E" w:rsidRPr="00CA5AAD">
        <w:t>he data subject is the individual whom</w:t>
      </w:r>
      <w:r w:rsidR="008C42A9">
        <w:t xml:space="preserve"> the</w:t>
      </w:r>
      <w:r w:rsidR="0031054E" w:rsidRPr="00CA5AAD">
        <w:t xml:space="preserve"> particular personal data is about. The Act does not count, as a data subject, an individual who has died or who cannot be identified or distinguished from others.</w:t>
      </w:r>
    </w:p>
    <w:p w14:paraId="0AAC838E" w14:textId="77777777" w:rsidR="00933926" w:rsidRPr="00CA5AAD" w:rsidRDefault="0031054E" w:rsidP="00DC5792">
      <w:pPr>
        <w:numPr>
          <w:ilvl w:val="0"/>
          <w:numId w:val="1"/>
        </w:numPr>
        <w:spacing w:after="0"/>
        <w:ind w:left="851" w:hanging="425"/>
        <w:contextualSpacing/>
      </w:pPr>
      <w:r w:rsidRPr="00CA5AAD">
        <w:rPr>
          <w:b/>
        </w:rPr>
        <w:t>Data Controller</w:t>
      </w:r>
      <w:r w:rsidRPr="00CA5AAD">
        <w:t xml:space="preserve"> means</w:t>
      </w:r>
      <w:r w:rsidR="00CA5AAD">
        <w:t xml:space="preserve"> a</w:t>
      </w:r>
      <w:r w:rsidRPr="00CA5AAD">
        <w:t xml:space="preserve"> person who (either alone or jointly with other persons) determines the purposes for which and the manner in which any personal data are, or are to be, processed.</w:t>
      </w:r>
      <w:r w:rsidR="00CA5AAD">
        <w:br/>
      </w:r>
    </w:p>
    <w:p w14:paraId="173F93DD" w14:textId="035AEDD1" w:rsidR="00EB55A9" w:rsidRDefault="00B57837" w:rsidP="00B57837">
      <w:pPr>
        <w:numPr>
          <w:ilvl w:val="0"/>
          <w:numId w:val="0"/>
        </w:numPr>
        <w:ind w:left="142" w:hanging="568"/>
      </w:pPr>
      <w:r>
        <w:rPr>
          <w:b/>
        </w:rPr>
        <w:t>4.6</w:t>
      </w:r>
      <w:r>
        <w:rPr>
          <w:b/>
        </w:rPr>
        <w:tab/>
      </w:r>
      <w:r w:rsidR="00EB55A9" w:rsidRPr="00F618CA">
        <w:rPr>
          <w:b/>
        </w:rPr>
        <w:t>Data Controller</w:t>
      </w:r>
    </w:p>
    <w:p w14:paraId="66DF1ADA" w14:textId="6A3D704C" w:rsidR="00CA5AAD" w:rsidRPr="00CA5AAD" w:rsidRDefault="00AF1AE4" w:rsidP="00B57837">
      <w:pPr>
        <w:numPr>
          <w:ilvl w:val="0"/>
          <w:numId w:val="0"/>
        </w:numPr>
        <w:ind w:left="142" w:hanging="568"/>
      </w:pPr>
      <w:r>
        <w:t>4.7</w:t>
      </w:r>
      <w:r>
        <w:tab/>
      </w:r>
      <w:bookmarkStart w:id="36" w:name="The_Data_Controller"/>
      <w:r w:rsidR="0031054E" w:rsidRPr="00CA5AAD">
        <w:t xml:space="preserve">The Data Controller </w:t>
      </w:r>
      <w:bookmarkEnd w:id="36"/>
      <w:r w:rsidR="0031054E" w:rsidRPr="00CA5AAD">
        <w:t xml:space="preserve">is considered </w:t>
      </w:r>
      <w:r w:rsidR="001619E2" w:rsidRPr="00CA5AAD">
        <w:t>the</w:t>
      </w:r>
      <w:r w:rsidR="0031054E" w:rsidRPr="00CA5AAD">
        <w:t xml:space="preserve"> owner of the information and has responsibility for taking appropriate action i.e. risk assess and decide whether disclosure to other bodies should be made.</w:t>
      </w:r>
      <w:r w:rsidR="0003150D">
        <w:t xml:space="preserve"> </w:t>
      </w:r>
      <w:r w:rsidR="001619E2">
        <w:t>T</w:t>
      </w:r>
      <w:r w:rsidR="0031054E" w:rsidRPr="00CA5AAD">
        <w:t xml:space="preserve">he Data </w:t>
      </w:r>
      <w:r w:rsidR="00AC663A" w:rsidRPr="00CA5AAD">
        <w:t>Controller must</w:t>
      </w:r>
      <w:r w:rsidR="0031054E" w:rsidRPr="00CA5AAD">
        <w:t xml:space="preserve"> exercise control over the processing and carry data protection res</w:t>
      </w:r>
      <w:r w:rsidR="00B234A1">
        <w:t xml:space="preserve">ponsibility for it. </w:t>
      </w:r>
      <w:r w:rsidR="0031054E" w:rsidRPr="00CA5AAD">
        <w:t>The Data Controller must be a “person” recognised in law, that is to say:</w:t>
      </w:r>
    </w:p>
    <w:p w14:paraId="18160E7D" w14:textId="1F72E5D7" w:rsidR="00406C0E" w:rsidRPr="00CA5AAD" w:rsidRDefault="00AC663A" w:rsidP="00DC5792">
      <w:pPr>
        <w:numPr>
          <w:ilvl w:val="0"/>
          <w:numId w:val="1"/>
        </w:numPr>
        <w:ind w:left="851" w:hanging="425"/>
        <w:contextualSpacing/>
      </w:pPr>
      <w:r>
        <w:t>I</w:t>
      </w:r>
      <w:r w:rsidR="0031054E" w:rsidRPr="00CA5AAD">
        <w:t>ndividuals</w:t>
      </w:r>
    </w:p>
    <w:p w14:paraId="21369D77" w14:textId="35812BE7" w:rsidR="00406C0E" w:rsidRPr="00CA5AAD" w:rsidRDefault="00AC663A" w:rsidP="00DC5792">
      <w:pPr>
        <w:numPr>
          <w:ilvl w:val="0"/>
          <w:numId w:val="1"/>
        </w:numPr>
        <w:ind w:left="851" w:hanging="425"/>
        <w:contextualSpacing/>
      </w:pPr>
      <w:r>
        <w:t>O</w:t>
      </w:r>
      <w:r w:rsidR="0031054E" w:rsidRPr="00CA5AAD">
        <w:t>rganisations; and</w:t>
      </w:r>
    </w:p>
    <w:p w14:paraId="47439FB8" w14:textId="289D06D9" w:rsidR="00933926" w:rsidRPr="00CA5AAD" w:rsidRDefault="00AC663A" w:rsidP="00DC5792">
      <w:pPr>
        <w:numPr>
          <w:ilvl w:val="0"/>
          <w:numId w:val="1"/>
        </w:numPr>
        <w:ind w:left="851" w:hanging="425"/>
        <w:contextualSpacing/>
      </w:pPr>
      <w:r>
        <w:t>Other</w:t>
      </w:r>
      <w:r w:rsidR="0031054E" w:rsidRPr="00CA5AAD">
        <w:t xml:space="preserve"> corporate and unincorporated bodies of persons.</w:t>
      </w:r>
    </w:p>
    <w:p w14:paraId="0853263F" w14:textId="77777777" w:rsidR="00CA5AAD" w:rsidRDefault="00CA5AAD" w:rsidP="00CA5AAD">
      <w:pPr>
        <w:numPr>
          <w:ilvl w:val="0"/>
          <w:numId w:val="0"/>
        </w:numPr>
        <w:ind w:left="816"/>
        <w:contextualSpacing/>
      </w:pPr>
    </w:p>
    <w:p w14:paraId="78EEEE8A" w14:textId="3C46C8AA" w:rsidR="00933926" w:rsidRPr="00CA5AAD" w:rsidRDefault="00AF1AE4" w:rsidP="00B57837">
      <w:pPr>
        <w:numPr>
          <w:ilvl w:val="0"/>
          <w:numId w:val="0"/>
        </w:numPr>
        <w:tabs>
          <w:tab w:val="left" w:pos="-426"/>
        </w:tabs>
        <w:ind w:left="142" w:hanging="568"/>
      </w:pPr>
      <w:r>
        <w:t>4.8</w:t>
      </w:r>
      <w:r>
        <w:tab/>
      </w:r>
      <w:bookmarkStart w:id="37" w:name="Data_Controllers"/>
      <w:r w:rsidR="0031054E" w:rsidRPr="00CA5AAD">
        <w:t xml:space="preserve">Data Controllers </w:t>
      </w:r>
      <w:bookmarkEnd w:id="37"/>
      <w:r w:rsidR="0031054E" w:rsidRPr="00CA5AAD">
        <w:t xml:space="preserve">will usually be organisations, but can be individuals, for </w:t>
      </w:r>
      <w:r w:rsidR="001619E2" w:rsidRPr="00CA5AAD">
        <w:t>example,</w:t>
      </w:r>
      <w:r w:rsidR="0031054E" w:rsidRPr="00CA5AAD">
        <w:t xml:space="preserve"> self- employed consultants. An individual given responsibility for data protection in an organisation will be acting on behalf of the organisation, which will be the Data Controller.</w:t>
      </w:r>
    </w:p>
    <w:p w14:paraId="0142120F" w14:textId="77777777" w:rsidR="00DE4233" w:rsidRDefault="00DE4233" w:rsidP="00B57837">
      <w:pPr>
        <w:numPr>
          <w:ilvl w:val="0"/>
          <w:numId w:val="0"/>
        </w:numPr>
        <w:spacing w:before="240"/>
        <w:ind w:left="142" w:hanging="568"/>
        <w:contextualSpacing/>
      </w:pPr>
    </w:p>
    <w:p w14:paraId="56A684F2" w14:textId="768ADE12" w:rsidR="00CA5AAD" w:rsidRPr="00CA5AAD" w:rsidRDefault="006623EB" w:rsidP="00B57837">
      <w:pPr>
        <w:numPr>
          <w:ilvl w:val="0"/>
          <w:numId w:val="0"/>
        </w:numPr>
        <w:ind w:left="142" w:hanging="568"/>
      </w:pPr>
      <w:r>
        <w:t>4</w:t>
      </w:r>
      <w:r w:rsidR="00AF1AE4">
        <w:t>.9</w:t>
      </w:r>
      <w:r w:rsidR="00AF1AE4">
        <w:tab/>
      </w:r>
      <w:bookmarkStart w:id="38" w:name="The_term_Data_Controllers"/>
      <w:r w:rsidR="00DE4233">
        <w:t>T</w:t>
      </w:r>
      <w:r w:rsidR="0031054E" w:rsidRPr="00CA5AAD">
        <w:t>he term</w:t>
      </w:r>
      <w:r w:rsidR="00DE4233">
        <w:t xml:space="preserve"> Data Controllers </w:t>
      </w:r>
      <w:bookmarkEnd w:id="38"/>
      <w:r w:rsidR="00DE4233">
        <w:t>can be</w:t>
      </w:r>
      <w:r w:rsidR="0031054E" w:rsidRPr="00CA5AAD">
        <w:t xml:space="preserve"> used where two or more persons (usually organisations), act together to decide the purpose and manner of any data processing. Data Controllers must ensure that any processing of personal data, for which they are </w:t>
      </w:r>
      <w:r w:rsidR="001619E2" w:rsidRPr="00CA5AAD">
        <w:t>responsible,</w:t>
      </w:r>
      <w:r w:rsidR="0031054E" w:rsidRPr="00CA5AAD">
        <w:t xml:space="preserve"> complies with the </w:t>
      </w:r>
      <w:r w:rsidR="00A676F0">
        <w:t>A</w:t>
      </w:r>
      <w:r w:rsidR="0031054E" w:rsidRPr="00CA5AAD">
        <w:t>ct. Failure to do so risks enforcement action, even prosecution and compensation claims from individuals.</w:t>
      </w:r>
    </w:p>
    <w:p w14:paraId="4D472529" w14:textId="4F286A3C" w:rsidR="00014567" w:rsidRPr="00CA5AAD" w:rsidRDefault="00014567" w:rsidP="00F618CA">
      <w:pPr>
        <w:numPr>
          <w:ilvl w:val="0"/>
          <w:numId w:val="0"/>
        </w:numPr>
        <w:ind w:left="816"/>
        <w:contextualSpacing/>
      </w:pPr>
    </w:p>
    <w:p w14:paraId="0FF91C18" w14:textId="0FDF0063" w:rsidR="00014567" w:rsidRPr="00F618CA" w:rsidRDefault="00B57837" w:rsidP="00B57837">
      <w:pPr>
        <w:numPr>
          <w:ilvl w:val="0"/>
          <w:numId w:val="0"/>
        </w:numPr>
        <w:ind w:left="142" w:hanging="568"/>
        <w:contextualSpacing/>
      </w:pPr>
      <w:bookmarkStart w:id="39" w:name="Data_Processor"/>
      <w:r>
        <w:rPr>
          <w:b/>
        </w:rPr>
        <w:t>5.0</w:t>
      </w:r>
      <w:r>
        <w:rPr>
          <w:b/>
        </w:rPr>
        <w:tab/>
      </w:r>
      <w:r w:rsidR="00014567" w:rsidRPr="00CA5AAD">
        <w:rPr>
          <w:b/>
        </w:rPr>
        <w:t>Data Processor</w:t>
      </w:r>
      <w:r w:rsidR="00014567">
        <w:rPr>
          <w:b/>
        </w:rPr>
        <w:t xml:space="preserve"> </w:t>
      </w:r>
      <w:bookmarkEnd w:id="39"/>
    </w:p>
    <w:p w14:paraId="62B780E2" w14:textId="77777777" w:rsidR="00014567" w:rsidRPr="00DC3806" w:rsidRDefault="00014567" w:rsidP="00AA0D78">
      <w:pPr>
        <w:numPr>
          <w:ilvl w:val="0"/>
          <w:numId w:val="0"/>
        </w:numPr>
        <w:ind w:left="360" w:hanging="502"/>
        <w:contextualSpacing/>
      </w:pPr>
    </w:p>
    <w:p w14:paraId="34D858D6" w14:textId="5420ABE8" w:rsidR="00933926" w:rsidRDefault="00EC3672" w:rsidP="00B57837">
      <w:pPr>
        <w:numPr>
          <w:ilvl w:val="0"/>
          <w:numId w:val="0"/>
        </w:numPr>
        <w:ind w:left="142" w:hanging="568"/>
        <w:contextualSpacing/>
      </w:pPr>
      <w:r w:rsidRPr="001F5EB2">
        <w:t>5.1</w:t>
      </w:r>
      <w:r w:rsidR="00B57837">
        <w:rPr>
          <w:b/>
        </w:rPr>
        <w:tab/>
      </w:r>
      <w:r w:rsidR="00CA5AAD" w:rsidRPr="00051FF7">
        <w:t>I</w:t>
      </w:r>
      <w:r w:rsidR="0031054E" w:rsidRPr="00CA5AAD">
        <w:t>n relation to personal data, means any person (other than an employee of the Data Controller</w:t>
      </w:r>
      <w:r w:rsidR="00A676F0">
        <w:t>)</w:t>
      </w:r>
      <w:r w:rsidR="0031054E" w:rsidRPr="00CA5AAD">
        <w:t>, who processes the data on behalf of the Data Controller.</w:t>
      </w:r>
    </w:p>
    <w:p w14:paraId="6AD4D172" w14:textId="77777777" w:rsidR="00CA5AAD" w:rsidRPr="00CA5AAD" w:rsidRDefault="00CA5AAD" w:rsidP="00B57837">
      <w:pPr>
        <w:numPr>
          <w:ilvl w:val="0"/>
          <w:numId w:val="0"/>
        </w:numPr>
        <w:ind w:left="142" w:hanging="568"/>
        <w:contextualSpacing/>
      </w:pPr>
    </w:p>
    <w:p w14:paraId="599B2452" w14:textId="11737540" w:rsidR="00CA5AAD" w:rsidRPr="00CA5AAD" w:rsidRDefault="00EC3672" w:rsidP="00B57837">
      <w:pPr>
        <w:numPr>
          <w:ilvl w:val="0"/>
          <w:numId w:val="0"/>
        </w:numPr>
        <w:ind w:left="142" w:hanging="568"/>
      </w:pPr>
      <w:r>
        <w:t>5.2</w:t>
      </w:r>
      <w:r w:rsidR="00B57837">
        <w:tab/>
      </w:r>
      <w:r w:rsidR="0031054E" w:rsidRPr="00CA5AAD">
        <w:t xml:space="preserve">The </w:t>
      </w:r>
      <w:bookmarkStart w:id="40" w:name="Data_Protection_Act_2018_and_the_GDPR"/>
      <w:r w:rsidR="0031054E" w:rsidRPr="00F618CA">
        <w:rPr>
          <w:b/>
        </w:rPr>
        <w:t xml:space="preserve">Data Protection Act </w:t>
      </w:r>
      <w:r w:rsidR="004A201F" w:rsidRPr="00F618CA">
        <w:rPr>
          <w:b/>
        </w:rPr>
        <w:t>2018</w:t>
      </w:r>
      <w:r w:rsidR="0031054E" w:rsidRPr="00F618CA">
        <w:rPr>
          <w:b/>
        </w:rPr>
        <w:t xml:space="preserve"> and the GDPR</w:t>
      </w:r>
      <w:r w:rsidR="0031054E" w:rsidRPr="00CA5AAD">
        <w:t xml:space="preserve"> </w:t>
      </w:r>
      <w:bookmarkEnd w:id="40"/>
      <w:r w:rsidR="0031054E" w:rsidRPr="00CA5AAD">
        <w:t>(please refer to Appendix 1) requires anyone handling personal information to comply with the principles set out in the Act:</w:t>
      </w:r>
    </w:p>
    <w:p w14:paraId="2FCD4471" w14:textId="6EE3F7D3" w:rsidR="00406C0E" w:rsidRPr="00CA5AAD" w:rsidRDefault="00AC663A" w:rsidP="00DC5792">
      <w:pPr>
        <w:numPr>
          <w:ilvl w:val="0"/>
          <w:numId w:val="1"/>
        </w:numPr>
        <w:ind w:left="851" w:hanging="425"/>
        <w:contextualSpacing/>
      </w:pPr>
      <w:r>
        <w:t>T</w:t>
      </w:r>
      <w:r w:rsidR="0031054E" w:rsidRPr="00CA5AAD">
        <w:t>he information processed must be fair and lawful</w:t>
      </w:r>
    </w:p>
    <w:p w14:paraId="70C78282" w14:textId="77452FCC" w:rsidR="00933926" w:rsidRPr="00CA5AAD" w:rsidRDefault="00AC663A" w:rsidP="00DC5792">
      <w:pPr>
        <w:numPr>
          <w:ilvl w:val="0"/>
          <w:numId w:val="1"/>
        </w:numPr>
        <w:ind w:left="851" w:hanging="425"/>
        <w:contextualSpacing/>
      </w:pPr>
      <w:r w:rsidRPr="00CA5AAD">
        <w:t>Personal</w:t>
      </w:r>
      <w:r w:rsidR="0031054E" w:rsidRPr="00CA5AAD">
        <w:t xml:space="preserve"> data must be kept in a secure and confidential place.</w:t>
      </w:r>
      <w:r w:rsidR="007F24D0">
        <w:br/>
      </w:r>
    </w:p>
    <w:p w14:paraId="1A66F5C4" w14:textId="2F09893B" w:rsidR="00CA5AAD" w:rsidRDefault="00EC3672" w:rsidP="00B57837">
      <w:pPr>
        <w:numPr>
          <w:ilvl w:val="0"/>
          <w:numId w:val="0"/>
        </w:numPr>
        <w:ind w:left="142" w:hanging="568"/>
        <w:rPr>
          <w:rStyle w:val="Hyperlink"/>
          <w:b/>
          <w:u w:val="none"/>
        </w:rPr>
      </w:pPr>
      <w:r>
        <w:t>5.3</w:t>
      </w:r>
      <w:bookmarkStart w:id="41" w:name="The_Information_Commissioners_Office"/>
      <w:r w:rsidR="00B57837">
        <w:tab/>
      </w:r>
      <w:r w:rsidR="0031054E" w:rsidRPr="00CA5AAD">
        <w:t xml:space="preserve">The Information Commissioners Office </w:t>
      </w:r>
      <w:bookmarkEnd w:id="41"/>
      <w:r w:rsidR="0031054E" w:rsidRPr="00CA5AAD">
        <w:t>(ICO) upholds i</w:t>
      </w:r>
      <w:r w:rsidR="00AA0D78">
        <w:t xml:space="preserve">nformation rights in the public </w:t>
      </w:r>
      <w:r w:rsidR="0031054E" w:rsidRPr="00CA5AAD">
        <w:t xml:space="preserve">interest.  For further information about the </w:t>
      </w:r>
      <w:r w:rsidR="001619E2" w:rsidRPr="00CA5AAD">
        <w:t>law,</w:t>
      </w:r>
      <w:r w:rsidR="0031054E" w:rsidRPr="00CA5AAD">
        <w:t xml:space="preserve"> relating to data use/control can be found on </w:t>
      </w:r>
      <w:r w:rsidR="0031054E" w:rsidRPr="00F618CA">
        <w:t>their website</w:t>
      </w:r>
      <w:r w:rsidR="0055289F" w:rsidRPr="00F618CA">
        <w:t xml:space="preserve">, </w:t>
      </w:r>
      <w:hyperlink r:id="rId26" w:history="1">
        <w:r w:rsidR="0055289F" w:rsidRPr="00F618CA">
          <w:rPr>
            <w:rStyle w:val="Hyperlink"/>
            <w:b/>
            <w:u w:val="none"/>
          </w:rPr>
          <w:t>Home | ICO</w:t>
        </w:r>
      </w:hyperlink>
    </w:p>
    <w:p w14:paraId="2446EC9C" w14:textId="77777777" w:rsidR="00051FF7" w:rsidRDefault="00051FF7" w:rsidP="00AA0D78">
      <w:pPr>
        <w:numPr>
          <w:ilvl w:val="0"/>
          <w:numId w:val="0"/>
        </w:numPr>
        <w:ind w:left="426" w:hanging="786"/>
      </w:pPr>
    </w:p>
    <w:p w14:paraId="44568367" w14:textId="1742F223" w:rsidR="00CA5AAD" w:rsidRDefault="002637B7" w:rsidP="00B57837">
      <w:pPr>
        <w:numPr>
          <w:ilvl w:val="0"/>
          <w:numId w:val="0"/>
        </w:numPr>
        <w:ind w:left="142" w:hanging="568"/>
      </w:pPr>
      <w:r>
        <w:lastRenderedPageBreak/>
        <w:t>5.4</w:t>
      </w:r>
      <w:r w:rsidR="0086234C">
        <w:tab/>
      </w:r>
      <w:hyperlink r:id="rId27" w:history="1">
        <w:r w:rsidR="0031054E" w:rsidRPr="00F618CA">
          <w:rPr>
            <w:rStyle w:val="Hyperlink"/>
            <w:b/>
          </w:rPr>
          <w:t>The Crime and Disorder Act 1998</w:t>
        </w:r>
      </w:hyperlink>
      <w:r w:rsidR="00014567">
        <w:t>,</w:t>
      </w:r>
      <w:r w:rsidR="0031054E" w:rsidRPr="00CA5AAD">
        <w:t xml:space="preserve"> states any person may disclose information to a relevant authority under Section 115 of the Act:</w:t>
      </w:r>
    </w:p>
    <w:p w14:paraId="45FBEE58" w14:textId="712E6717" w:rsidR="00933926" w:rsidRDefault="0031054E" w:rsidP="0076197D">
      <w:pPr>
        <w:numPr>
          <w:ilvl w:val="0"/>
          <w:numId w:val="0"/>
        </w:numPr>
        <w:ind w:left="426"/>
        <w:contextualSpacing/>
      </w:pPr>
      <w:r w:rsidRPr="00CA5AAD">
        <w:t>“Where disclosure is necessary or expedient for the purposes of the Act (reduction and prevention of crime and disorder)”</w:t>
      </w:r>
    </w:p>
    <w:p w14:paraId="6CF37D55" w14:textId="56A83F58" w:rsidR="00C455D0" w:rsidRDefault="00C455D0" w:rsidP="0076197D">
      <w:pPr>
        <w:numPr>
          <w:ilvl w:val="0"/>
          <w:numId w:val="0"/>
        </w:numPr>
        <w:ind w:left="426"/>
        <w:contextualSpacing/>
      </w:pPr>
    </w:p>
    <w:p w14:paraId="0F92E638" w14:textId="7CFED343" w:rsidR="002637B7" w:rsidRDefault="002637B7" w:rsidP="0076197D">
      <w:pPr>
        <w:numPr>
          <w:ilvl w:val="0"/>
          <w:numId w:val="0"/>
        </w:numPr>
        <w:ind w:left="426"/>
        <w:contextualSpacing/>
      </w:pPr>
    </w:p>
    <w:p w14:paraId="56FBBD88" w14:textId="44DFEE10" w:rsidR="00D15EDE" w:rsidRDefault="00D15EDE" w:rsidP="0076197D">
      <w:pPr>
        <w:numPr>
          <w:ilvl w:val="0"/>
          <w:numId w:val="0"/>
        </w:numPr>
        <w:ind w:left="426"/>
        <w:contextualSpacing/>
      </w:pPr>
    </w:p>
    <w:p w14:paraId="5DBCAFE1" w14:textId="3856E263" w:rsidR="002C6C67" w:rsidRDefault="002C6C67" w:rsidP="0076197D">
      <w:pPr>
        <w:numPr>
          <w:ilvl w:val="0"/>
          <w:numId w:val="0"/>
        </w:numPr>
        <w:ind w:left="426"/>
        <w:contextualSpacing/>
      </w:pPr>
    </w:p>
    <w:p w14:paraId="7837B426" w14:textId="77777777" w:rsidR="002C6C67" w:rsidRDefault="002C6C67" w:rsidP="0076197D">
      <w:pPr>
        <w:numPr>
          <w:ilvl w:val="0"/>
          <w:numId w:val="0"/>
        </w:numPr>
        <w:ind w:left="426"/>
        <w:contextualSpacing/>
      </w:pPr>
    </w:p>
    <w:p w14:paraId="6B288430" w14:textId="77777777" w:rsidR="00D15EDE" w:rsidRDefault="00D15EDE" w:rsidP="0076197D">
      <w:pPr>
        <w:numPr>
          <w:ilvl w:val="0"/>
          <w:numId w:val="0"/>
        </w:numPr>
        <w:ind w:left="426"/>
        <w:contextualSpacing/>
      </w:pPr>
    </w:p>
    <w:p w14:paraId="0CE134B8" w14:textId="4E0DE12F" w:rsidR="002637B7" w:rsidRPr="00716F0E" w:rsidRDefault="002637B7" w:rsidP="00B57837">
      <w:pPr>
        <w:numPr>
          <w:ilvl w:val="0"/>
          <w:numId w:val="0"/>
        </w:numPr>
        <w:ind w:left="142" w:hanging="568"/>
        <w:rPr>
          <w:b/>
        </w:rPr>
      </w:pPr>
      <w:r w:rsidRPr="00716F0E">
        <w:rPr>
          <w:b/>
        </w:rPr>
        <w:t>6.0</w:t>
      </w:r>
      <w:bookmarkStart w:id="42" w:name="Personal_Data"/>
      <w:r>
        <w:rPr>
          <w:b/>
        </w:rPr>
        <w:tab/>
      </w:r>
      <w:r w:rsidRPr="00716F0E">
        <w:rPr>
          <w:b/>
        </w:rPr>
        <w:t>Personal Data</w:t>
      </w:r>
      <w:bookmarkEnd w:id="42"/>
    </w:p>
    <w:p w14:paraId="72456B95" w14:textId="77777777" w:rsidR="002637B7" w:rsidRDefault="002637B7" w:rsidP="00B57837">
      <w:pPr>
        <w:numPr>
          <w:ilvl w:val="0"/>
          <w:numId w:val="0"/>
        </w:numPr>
        <w:ind w:left="142" w:hanging="568"/>
        <w:contextualSpacing/>
      </w:pPr>
    </w:p>
    <w:p w14:paraId="7B143309" w14:textId="66C8C7DC" w:rsidR="002637B7" w:rsidRPr="002637B7" w:rsidRDefault="00EC3672" w:rsidP="00B57837">
      <w:pPr>
        <w:numPr>
          <w:ilvl w:val="0"/>
          <w:numId w:val="0"/>
        </w:numPr>
        <w:ind w:left="142" w:hanging="568"/>
        <w:contextualSpacing/>
        <w:rPr>
          <w:b/>
        </w:rPr>
      </w:pPr>
      <w:r w:rsidRPr="002637B7">
        <w:rPr>
          <w:b/>
        </w:rPr>
        <w:t>7.0</w:t>
      </w:r>
      <w:r w:rsidR="00AF1AE4" w:rsidRPr="002637B7">
        <w:rPr>
          <w:b/>
        </w:rPr>
        <w:tab/>
      </w:r>
      <w:r w:rsidR="002637B7">
        <w:rPr>
          <w:b/>
        </w:rPr>
        <w:t>The Human Rights Act</w:t>
      </w:r>
    </w:p>
    <w:p w14:paraId="64834874" w14:textId="77777777" w:rsidR="002637B7" w:rsidRDefault="002637B7" w:rsidP="0086234C">
      <w:pPr>
        <w:numPr>
          <w:ilvl w:val="0"/>
          <w:numId w:val="0"/>
        </w:numPr>
        <w:ind w:left="426" w:hanging="568"/>
        <w:contextualSpacing/>
      </w:pPr>
    </w:p>
    <w:p w14:paraId="541C1E23" w14:textId="4ABA34AA" w:rsidR="00933926" w:rsidRDefault="0031054E" w:rsidP="00B57837">
      <w:pPr>
        <w:numPr>
          <w:ilvl w:val="0"/>
          <w:numId w:val="0"/>
        </w:numPr>
        <w:ind w:left="142"/>
        <w:contextualSpacing/>
      </w:pPr>
      <w:r w:rsidRPr="006A0E92">
        <w:t xml:space="preserve">The </w:t>
      </w:r>
      <w:hyperlink r:id="rId28">
        <w:bookmarkStart w:id="43" w:name="Human_Rights_Act_1998"/>
        <w:r w:rsidRPr="00F618CA">
          <w:rPr>
            <w:rStyle w:val="Hyperlink"/>
            <w:b/>
          </w:rPr>
          <w:t xml:space="preserve">Human Rights Act </w:t>
        </w:r>
        <w:proofErr w:type="gramStart"/>
        <w:r w:rsidRPr="00F618CA">
          <w:rPr>
            <w:rStyle w:val="Hyperlink"/>
            <w:b/>
          </w:rPr>
          <w:t>1998</w:t>
        </w:r>
        <w:bookmarkEnd w:id="43"/>
        <w:r w:rsidRPr="00CA5AAD">
          <w:rPr>
            <w:rStyle w:val="Hyperlink"/>
          </w:rPr>
          <w:t xml:space="preserve"> </w:t>
        </w:r>
        <w:proofErr w:type="gramEnd"/>
      </w:hyperlink>
      <w:r w:rsidR="0055289F">
        <w:t>,</w:t>
      </w:r>
      <w:r w:rsidRPr="00CA5AAD">
        <w:t xml:space="preserve"> The principles set out in the Human Rights Act </w:t>
      </w:r>
      <w:r w:rsidR="00014567" w:rsidRPr="00CA5AAD">
        <w:t xml:space="preserve">must </w:t>
      </w:r>
      <w:r w:rsidR="00014567">
        <w:t>also</w:t>
      </w:r>
      <w:r w:rsidRPr="00CA5AAD">
        <w:t xml:space="preserve"> be taken into account within this framework in particular the following:</w:t>
      </w:r>
    </w:p>
    <w:p w14:paraId="55BD1315" w14:textId="77777777" w:rsidR="00C455D0" w:rsidRPr="00CA5AAD" w:rsidRDefault="00C455D0" w:rsidP="00C455D0">
      <w:pPr>
        <w:numPr>
          <w:ilvl w:val="0"/>
          <w:numId w:val="0"/>
        </w:numPr>
        <w:ind w:left="460" w:hanging="360"/>
        <w:contextualSpacing/>
      </w:pPr>
    </w:p>
    <w:p w14:paraId="5191FBD2" w14:textId="75913929" w:rsidR="00CA5AAD" w:rsidRPr="007E14C1" w:rsidRDefault="0031054E" w:rsidP="00DC5792">
      <w:pPr>
        <w:pStyle w:val="ListParagraph"/>
        <w:numPr>
          <w:ilvl w:val="0"/>
          <w:numId w:val="9"/>
        </w:numPr>
        <w:ind w:left="709" w:hanging="283"/>
        <w:rPr>
          <w:b/>
        </w:rPr>
      </w:pPr>
      <w:r w:rsidRPr="007E14C1">
        <w:rPr>
          <w:b/>
        </w:rPr>
        <w:t>Article 6 – The right to a fair trial</w:t>
      </w:r>
    </w:p>
    <w:p w14:paraId="68769668" w14:textId="16686FD0" w:rsidR="00933926" w:rsidRDefault="007E14C1" w:rsidP="008F463D">
      <w:pPr>
        <w:numPr>
          <w:ilvl w:val="0"/>
          <w:numId w:val="0"/>
        </w:numPr>
        <w:ind w:left="709" w:hanging="283"/>
        <w:contextualSpacing/>
      </w:pPr>
      <w:r>
        <w:t xml:space="preserve">    </w:t>
      </w:r>
      <w:r w:rsidR="00CA5AAD" w:rsidRPr="00CA5AAD">
        <w:t>T</w:t>
      </w:r>
      <w:r w:rsidR="0031054E" w:rsidRPr="00CA5AAD">
        <w:t xml:space="preserve">his applies to both criminal and civil </w:t>
      </w:r>
      <w:r w:rsidR="00DE4233">
        <w:t>proceeding</w:t>
      </w:r>
      <w:r w:rsidR="00014567">
        <w:t>s</w:t>
      </w:r>
      <w:r w:rsidR="00DE4233">
        <w:t xml:space="preserve"> with regard to the former, </w:t>
      </w:r>
      <w:r w:rsidR="0031054E" w:rsidRPr="00CA5AAD">
        <w:t xml:space="preserve">the </w:t>
      </w:r>
      <w:r>
        <w:t xml:space="preserve"> </w:t>
      </w:r>
      <w:r w:rsidR="0031054E" w:rsidRPr="00CA5AAD">
        <w:t>person is presumed innocent until proven guilty according to the law, and has certain guaranteed rights to defend themselves.</w:t>
      </w:r>
    </w:p>
    <w:p w14:paraId="2874FBEF" w14:textId="77777777" w:rsidR="00CA5AAD" w:rsidRPr="00CA5AAD" w:rsidRDefault="00CA5AAD" w:rsidP="008F463D">
      <w:pPr>
        <w:numPr>
          <w:ilvl w:val="0"/>
          <w:numId w:val="0"/>
        </w:numPr>
        <w:ind w:left="709" w:hanging="283"/>
        <w:contextualSpacing/>
      </w:pPr>
    </w:p>
    <w:p w14:paraId="183B82D5" w14:textId="641094EB" w:rsidR="00014567" w:rsidRDefault="0031054E" w:rsidP="00DC5792">
      <w:pPr>
        <w:pStyle w:val="ListParagraph"/>
        <w:numPr>
          <w:ilvl w:val="0"/>
          <w:numId w:val="9"/>
        </w:numPr>
        <w:ind w:left="709" w:hanging="283"/>
      </w:pPr>
      <w:r w:rsidRPr="007E14C1">
        <w:rPr>
          <w:b/>
        </w:rPr>
        <w:t>Article 7</w:t>
      </w:r>
      <w:r w:rsidR="00CA5AAD" w:rsidRPr="007E14C1">
        <w:rPr>
          <w:b/>
        </w:rPr>
        <w:t xml:space="preserve"> – No Punishment without law</w:t>
      </w:r>
      <w:r w:rsidR="00CA5AAD" w:rsidRPr="007E14C1">
        <w:rPr>
          <w:b/>
        </w:rPr>
        <w:br/>
      </w:r>
      <w:r w:rsidR="00DE4233">
        <w:t xml:space="preserve">Article 7 provides protection against arbitrary prosecution, conviction and punishment.  </w:t>
      </w:r>
      <w:r w:rsidRPr="00CA5AAD">
        <w:t xml:space="preserve">A person who claims that a public authority has acted or proposes to act in a </w:t>
      </w:r>
      <w:r w:rsidR="001619E2" w:rsidRPr="00CA5AAD">
        <w:t>way, which is unlawful by section 6(1) may</w:t>
      </w:r>
      <w:r w:rsidR="00014567">
        <w:t xml:space="preserve">, </w:t>
      </w:r>
    </w:p>
    <w:p w14:paraId="6B2DDA87" w14:textId="77777777" w:rsidR="00F50B5B" w:rsidRDefault="00F50B5B" w:rsidP="008F463D">
      <w:pPr>
        <w:pStyle w:val="ListParagraph"/>
        <w:ind w:left="709" w:hanging="283"/>
      </w:pPr>
    </w:p>
    <w:p w14:paraId="3E16EE6F" w14:textId="58B2D0A8" w:rsidR="00014567" w:rsidRDefault="0031054E" w:rsidP="00DC5792">
      <w:pPr>
        <w:pStyle w:val="ListParagraph"/>
        <w:numPr>
          <w:ilvl w:val="0"/>
          <w:numId w:val="14"/>
        </w:numPr>
        <w:ind w:left="1134" w:hanging="425"/>
      </w:pPr>
      <w:r w:rsidRPr="00CA5AAD">
        <w:t>bring proceedings against the local authority under this act in the appropriate court or tribunal or</w:t>
      </w:r>
      <w:r w:rsidR="00014567">
        <w:t>,</w:t>
      </w:r>
    </w:p>
    <w:p w14:paraId="157AA056" w14:textId="178B4FD1" w:rsidR="00CA5AAD" w:rsidRDefault="0031054E" w:rsidP="00DC5792">
      <w:pPr>
        <w:pStyle w:val="ListParagraph"/>
        <w:numPr>
          <w:ilvl w:val="0"/>
          <w:numId w:val="14"/>
        </w:numPr>
        <w:ind w:left="1134" w:hanging="425"/>
      </w:pPr>
      <w:proofErr w:type="gramStart"/>
      <w:r w:rsidRPr="00CA5AAD">
        <w:t>rely</w:t>
      </w:r>
      <w:proofErr w:type="gramEnd"/>
      <w:r w:rsidRPr="00CA5AAD">
        <w:t xml:space="preserve"> on the convention rights or rights concerned in any legal proceedings.</w:t>
      </w:r>
    </w:p>
    <w:p w14:paraId="5681BAE0" w14:textId="77777777" w:rsidR="00F50B5B" w:rsidRPr="00CA5AAD" w:rsidRDefault="00F50B5B" w:rsidP="008F463D">
      <w:pPr>
        <w:pStyle w:val="ListParagraph"/>
        <w:ind w:left="709" w:hanging="283"/>
      </w:pPr>
    </w:p>
    <w:p w14:paraId="1C65CA47" w14:textId="77777777" w:rsidR="00933926" w:rsidRPr="007E14C1" w:rsidRDefault="0031054E" w:rsidP="00DC5792">
      <w:pPr>
        <w:pStyle w:val="ListParagraph"/>
        <w:numPr>
          <w:ilvl w:val="0"/>
          <w:numId w:val="9"/>
        </w:numPr>
        <w:ind w:left="709" w:hanging="283"/>
        <w:rPr>
          <w:b/>
        </w:rPr>
      </w:pPr>
      <w:r w:rsidRPr="007E14C1">
        <w:rPr>
          <w:b/>
        </w:rPr>
        <w:t>Article 8 – The right to resp</w:t>
      </w:r>
      <w:r w:rsidR="00CA5AAD" w:rsidRPr="007E14C1">
        <w:rPr>
          <w:b/>
        </w:rPr>
        <w:t>ect for private and family life</w:t>
      </w:r>
      <w:r w:rsidR="00165373" w:rsidRPr="007E14C1">
        <w:rPr>
          <w:b/>
        </w:rPr>
        <w:br/>
      </w:r>
      <w:r w:rsidR="00DE4233" w:rsidRPr="00DE4233">
        <w:t xml:space="preserve">Article 8 gives everyone the right to respect for his private and family life </w:t>
      </w:r>
      <w:r w:rsidR="00DE4233">
        <w:t>a</w:t>
      </w:r>
      <w:r w:rsidR="00DE4233" w:rsidRPr="00DE4233">
        <w:t>nd his correspondence</w:t>
      </w:r>
      <w:r w:rsidR="00014567">
        <w:t>.</w:t>
      </w:r>
    </w:p>
    <w:p w14:paraId="080DC0C4" w14:textId="77777777" w:rsidR="00CC5F08" w:rsidRPr="00C455D0" w:rsidRDefault="00933926" w:rsidP="00AA0D78">
      <w:pPr>
        <w:numPr>
          <w:ilvl w:val="0"/>
          <w:numId w:val="0"/>
        </w:numPr>
        <w:ind w:hanging="142"/>
      </w:pPr>
      <w:r w:rsidRPr="00CA5AAD">
        <w:br w:type="page"/>
      </w:r>
      <w:bookmarkStart w:id="44" w:name="APPENDIX_1"/>
      <w:r w:rsidR="00CC5F08" w:rsidRPr="00C455D0">
        <w:rPr>
          <w:b/>
          <w:sz w:val="24"/>
          <w:szCs w:val="24"/>
        </w:rPr>
        <w:lastRenderedPageBreak/>
        <w:t>APPENDIX 1</w:t>
      </w:r>
      <w:bookmarkEnd w:id="44"/>
      <w:r w:rsidR="00CC5F08" w:rsidRPr="00C455D0">
        <w:rPr>
          <w:b/>
          <w:sz w:val="24"/>
          <w:szCs w:val="24"/>
        </w:rPr>
        <w:t xml:space="preserve">: Data Protection Act </w:t>
      </w:r>
      <w:r w:rsidR="001D5853">
        <w:rPr>
          <w:b/>
          <w:sz w:val="24"/>
          <w:szCs w:val="24"/>
        </w:rPr>
        <w:t>(201</w:t>
      </w:r>
      <w:r w:rsidR="00014567">
        <w:rPr>
          <w:b/>
          <w:sz w:val="24"/>
          <w:szCs w:val="24"/>
        </w:rPr>
        <w:t xml:space="preserve">8) </w:t>
      </w:r>
      <w:r w:rsidR="00CC5F08" w:rsidRPr="00C455D0">
        <w:rPr>
          <w:b/>
          <w:sz w:val="24"/>
          <w:szCs w:val="24"/>
        </w:rPr>
        <w:t>and GDPR Overview</w:t>
      </w:r>
    </w:p>
    <w:p w14:paraId="12A8D0CF" w14:textId="77777777" w:rsidR="00CC5F08" w:rsidRDefault="00CC5F08" w:rsidP="00CC5F08">
      <w:pPr>
        <w:numPr>
          <w:ilvl w:val="0"/>
          <w:numId w:val="0"/>
        </w:numPr>
        <w:spacing w:after="0" w:line="240" w:lineRule="auto"/>
      </w:pPr>
    </w:p>
    <w:p w14:paraId="715F521D" w14:textId="5A35C7DC" w:rsidR="00CC5F08" w:rsidRPr="00CC5F08" w:rsidRDefault="00B57837" w:rsidP="004F15D6">
      <w:pPr>
        <w:numPr>
          <w:ilvl w:val="0"/>
          <w:numId w:val="0"/>
        </w:numPr>
        <w:ind w:left="426" w:hanging="568"/>
      </w:pPr>
      <w:r>
        <w:t>8.0</w:t>
      </w:r>
      <w:r>
        <w:tab/>
      </w:r>
      <w:r w:rsidR="00CC5F08" w:rsidRPr="00CC5F08">
        <w:t>Both regulate the use of “personal data”. To understand what personal data means, we</w:t>
      </w:r>
      <w:r w:rsidR="00B74FB6">
        <w:t xml:space="preserve"> </w:t>
      </w:r>
      <w:r w:rsidR="001619E2">
        <w:t>need</w:t>
      </w:r>
      <w:r w:rsidR="00CC5F08" w:rsidRPr="00CC5F08">
        <w:t xml:space="preserve"> look at how the Act defines the word “data”.</w:t>
      </w:r>
    </w:p>
    <w:p w14:paraId="70DE1639" w14:textId="77777777" w:rsidR="00CC5F08" w:rsidRDefault="00CC5F08" w:rsidP="00CC5F08">
      <w:pPr>
        <w:numPr>
          <w:ilvl w:val="0"/>
          <w:numId w:val="0"/>
        </w:numPr>
        <w:spacing w:after="0" w:line="240" w:lineRule="auto"/>
      </w:pPr>
    </w:p>
    <w:p w14:paraId="1FF7489B" w14:textId="2BE397E2" w:rsidR="00CC5F08" w:rsidRPr="00CC5F08" w:rsidRDefault="00B57837" w:rsidP="00B57837">
      <w:pPr>
        <w:numPr>
          <w:ilvl w:val="0"/>
          <w:numId w:val="0"/>
        </w:numPr>
        <w:ind w:left="426" w:hanging="568"/>
      </w:pPr>
      <w:bookmarkStart w:id="45" w:name="Data_means_information_which"/>
      <w:r>
        <w:t>8.1</w:t>
      </w:r>
      <w:r>
        <w:tab/>
      </w:r>
      <w:r w:rsidR="00CC5F08" w:rsidRPr="00CC5F08">
        <w:t>Data means information whi</w:t>
      </w:r>
      <w:r w:rsidR="0094322C">
        <w:t>ch</w:t>
      </w:r>
      <w:bookmarkEnd w:id="45"/>
      <w:r w:rsidR="0094322C">
        <w:t>:</w:t>
      </w:r>
    </w:p>
    <w:p w14:paraId="2F22A145" w14:textId="73BB45B8" w:rsidR="00CC5F08" w:rsidRPr="00CC5F08" w:rsidRDefault="00CC5F08" w:rsidP="00DC5792">
      <w:pPr>
        <w:pStyle w:val="ListParagraph"/>
        <w:numPr>
          <w:ilvl w:val="0"/>
          <w:numId w:val="10"/>
        </w:numPr>
        <w:spacing w:after="0" w:line="240" w:lineRule="auto"/>
      </w:pPr>
      <w:r w:rsidRPr="00CC5F08">
        <w:t>is being processed by means of equipment operating automatically in response to instructions given for that purpose</w:t>
      </w:r>
    </w:p>
    <w:p w14:paraId="12095A27" w14:textId="38CB5141" w:rsidR="00CC5F08" w:rsidRPr="00CC5F08" w:rsidRDefault="00CC5F08" w:rsidP="00DC5792">
      <w:pPr>
        <w:pStyle w:val="ListParagraph"/>
        <w:numPr>
          <w:ilvl w:val="0"/>
          <w:numId w:val="10"/>
        </w:numPr>
        <w:spacing w:after="0" w:line="240" w:lineRule="auto"/>
      </w:pPr>
      <w:r w:rsidRPr="00CC5F08">
        <w:t>is recorded with the intention that it should be processed by means of such equipment</w:t>
      </w:r>
    </w:p>
    <w:p w14:paraId="678A3D68" w14:textId="2FB04ACD" w:rsidR="00CC5F08" w:rsidRPr="00CC5F08" w:rsidRDefault="00CC5F08" w:rsidP="00DC5792">
      <w:pPr>
        <w:pStyle w:val="ListParagraph"/>
        <w:numPr>
          <w:ilvl w:val="0"/>
          <w:numId w:val="10"/>
        </w:numPr>
        <w:spacing w:after="0" w:line="240" w:lineRule="auto"/>
      </w:pPr>
      <w:r w:rsidRPr="00CC5F08">
        <w:t>is recorded as part of a relevant filing system or with the intention that it should form part of a relevant filing system</w:t>
      </w:r>
    </w:p>
    <w:p w14:paraId="0C350A0A" w14:textId="3FA35804" w:rsidR="00CC5F08" w:rsidRPr="00CC5F08" w:rsidRDefault="00CC5F08" w:rsidP="00DC5792">
      <w:pPr>
        <w:pStyle w:val="ListParagraph"/>
        <w:numPr>
          <w:ilvl w:val="0"/>
          <w:numId w:val="10"/>
        </w:numPr>
        <w:spacing w:after="0" w:line="240" w:lineRule="auto"/>
      </w:pPr>
      <w:r w:rsidRPr="00CC5F08">
        <w:t>does not fall within A, B or C above but forms part of an accessible record as defined by Section 68, or</w:t>
      </w:r>
    </w:p>
    <w:p w14:paraId="69CED050" w14:textId="3DB4D187" w:rsidR="00CC5F08" w:rsidRPr="00CC5F08" w:rsidRDefault="00CC5F08" w:rsidP="00DC5792">
      <w:pPr>
        <w:pStyle w:val="ListParagraph"/>
        <w:numPr>
          <w:ilvl w:val="0"/>
          <w:numId w:val="10"/>
        </w:numPr>
        <w:spacing w:after="0" w:line="240" w:lineRule="auto"/>
      </w:pPr>
      <w:proofErr w:type="gramStart"/>
      <w:r w:rsidRPr="00CC5F08">
        <w:t>is</w:t>
      </w:r>
      <w:proofErr w:type="gramEnd"/>
      <w:r w:rsidRPr="00CC5F08">
        <w:t xml:space="preserve"> recorded information held by a public authority and does not fall within any</w:t>
      </w:r>
      <w:r w:rsidR="001D5853">
        <w:t xml:space="preserve"> points A-D</w:t>
      </w:r>
      <w:r w:rsidRPr="00CC5F08">
        <w:t xml:space="preserve"> above.</w:t>
      </w:r>
    </w:p>
    <w:p w14:paraId="3E1A6D1F" w14:textId="77777777" w:rsidR="00CC5F08" w:rsidRPr="00EC3672" w:rsidRDefault="00CC5F08" w:rsidP="00CC5F08">
      <w:pPr>
        <w:numPr>
          <w:ilvl w:val="0"/>
          <w:numId w:val="0"/>
        </w:numPr>
        <w:spacing w:after="0" w:line="240" w:lineRule="auto"/>
      </w:pPr>
    </w:p>
    <w:p w14:paraId="16D912DC" w14:textId="09C2E493" w:rsidR="00CC5F08" w:rsidRPr="00EC3672" w:rsidRDefault="00B57837" w:rsidP="00B57837">
      <w:pPr>
        <w:numPr>
          <w:ilvl w:val="0"/>
          <w:numId w:val="0"/>
        </w:numPr>
        <w:spacing w:after="0" w:line="240" w:lineRule="auto"/>
        <w:ind w:left="426" w:hanging="568"/>
        <w:rPr>
          <w:b/>
        </w:rPr>
      </w:pPr>
      <w:bookmarkStart w:id="46" w:name="What_is_personal_data"/>
      <w:r>
        <w:rPr>
          <w:b/>
        </w:rPr>
        <w:t>8.2</w:t>
      </w:r>
      <w:r>
        <w:rPr>
          <w:b/>
        </w:rPr>
        <w:tab/>
      </w:r>
      <w:r w:rsidR="00CC5F08" w:rsidRPr="00EC3672">
        <w:rPr>
          <w:b/>
        </w:rPr>
        <w:t>What is personal data</w:t>
      </w:r>
      <w:bookmarkEnd w:id="46"/>
      <w:r w:rsidR="00CC5F08" w:rsidRPr="00EC3672">
        <w:rPr>
          <w:b/>
        </w:rPr>
        <w:t>?</w:t>
      </w:r>
    </w:p>
    <w:p w14:paraId="20B5382C" w14:textId="77777777" w:rsidR="00CC5F08" w:rsidRPr="00CC5F08" w:rsidRDefault="00CC5F08" w:rsidP="00CC5F08">
      <w:pPr>
        <w:numPr>
          <w:ilvl w:val="0"/>
          <w:numId w:val="0"/>
        </w:numPr>
        <w:spacing w:after="0" w:line="240" w:lineRule="auto"/>
        <w:rPr>
          <w:b/>
          <w:szCs w:val="28"/>
        </w:rPr>
      </w:pPr>
    </w:p>
    <w:p w14:paraId="11CF15EB" w14:textId="7594EADD" w:rsidR="00CC5F08" w:rsidRPr="00CC5F08" w:rsidRDefault="00B57837" w:rsidP="00B57837">
      <w:pPr>
        <w:numPr>
          <w:ilvl w:val="0"/>
          <w:numId w:val="0"/>
        </w:numPr>
        <w:tabs>
          <w:tab w:val="left" w:pos="567"/>
        </w:tabs>
        <w:ind w:left="426" w:hanging="568"/>
      </w:pPr>
      <w:r>
        <w:t>8.2</w:t>
      </w:r>
      <w:r>
        <w:tab/>
      </w:r>
      <w:r w:rsidR="00CC5F08" w:rsidRPr="00CC5F08">
        <w:t xml:space="preserve">Personal data means </w:t>
      </w:r>
      <w:r w:rsidR="009F521E" w:rsidRPr="00CC5F08">
        <w:t>data, which</w:t>
      </w:r>
      <w:r w:rsidR="00CC5F08" w:rsidRPr="00CC5F08">
        <w:t xml:space="preserve"> relate</w:t>
      </w:r>
      <w:r w:rsidR="001D5853">
        <w:t>s</w:t>
      </w:r>
      <w:r w:rsidR="00CC5F08" w:rsidRPr="00CC5F08">
        <w:t xml:space="preserve"> to a living individual who can be identified:</w:t>
      </w:r>
    </w:p>
    <w:p w14:paraId="3CBA9E41" w14:textId="0147FF93" w:rsidR="00B206FB" w:rsidRPr="00CC5F08" w:rsidRDefault="00CC5F08" w:rsidP="00DC5792">
      <w:pPr>
        <w:pStyle w:val="ListParagraph"/>
        <w:numPr>
          <w:ilvl w:val="0"/>
          <w:numId w:val="11"/>
        </w:numPr>
        <w:spacing w:after="0" w:line="240" w:lineRule="auto"/>
      </w:pPr>
      <w:r w:rsidRPr="00CC5F08">
        <w:t>from those data, or</w:t>
      </w:r>
    </w:p>
    <w:p w14:paraId="21C011A0" w14:textId="77777777" w:rsidR="00CC5F08" w:rsidRPr="00CC5F08" w:rsidRDefault="00CC5F08" w:rsidP="00DC5792">
      <w:pPr>
        <w:pStyle w:val="ListParagraph"/>
        <w:numPr>
          <w:ilvl w:val="0"/>
          <w:numId w:val="11"/>
        </w:numPr>
        <w:spacing w:after="0" w:line="240" w:lineRule="auto"/>
      </w:pPr>
      <w:r w:rsidRPr="00CC5F08">
        <w:t>from those data and other information which is in the possession of, or is likely to come into the possession of, the data controller</w:t>
      </w:r>
    </w:p>
    <w:p w14:paraId="6070F7F9" w14:textId="77777777" w:rsidR="00CC5F08" w:rsidRPr="00CC5F08" w:rsidRDefault="00CC5F08" w:rsidP="00CC5F08">
      <w:pPr>
        <w:numPr>
          <w:ilvl w:val="0"/>
          <w:numId w:val="0"/>
        </w:numPr>
        <w:spacing w:after="0" w:line="240" w:lineRule="auto"/>
      </w:pPr>
    </w:p>
    <w:p w14:paraId="68E5E4EB" w14:textId="77777777" w:rsidR="00CC5F08" w:rsidRPr="00CC5F08" w:rsidRDefault="00CC5F08" w:rsidP="00CA55D4">
      <w:pPr>
        <w:numPr>
          <w:ilvl w:val="0"/>
          <w:numId w:val="0"/>
        </w:numPr>
        <w:spacing w:after="0" w:line="240" w:lineRule="auto"/>
        <w:ind w:left="720" w:firstLine="153"/>
      </w:pPr>
      <w:r w:rsidRPr="000630B7">
        <w:t>…and</w:t>
      </w:r>
      <w:r w:rsidRPr="00CC5F08">
        <w:t xml:space="preserve"> involves any expression of opinion about the individual and any indication of the intentions of the Data Controller, or any other person in respect of the individual.</w:t>
      </w:r>
    </w:p>
    <w:p w14:paraId="568C06ED" w14:textId="77777777" w:rsidR="00CC5F08" w:rsidRPr="00CC5F08" w:rsidRDefault="00CC5F08" w:rsidP="00CC5F08">
      <w:pPr>
        <w:numPr>
          <w:ilvl w:val="0"/>
          <w:numId w:val="0"/>
        </w:numPr>
        <w:spacing w:after="0" w:line="240" w:lineRule="auto"/>
      </w:pPr>
    </w:p>
    <w:p w14:paraId="7AF48511" w14:textId="6E3D660A" w:rsidR="00CC5F08" w:rsidRPr="00CC5F08" w:rsidRDefault="00B57837" w:rsidP="00AF1AE4">
      <w:pPr>
        <w:numPr>
          <w:ilvl w:val="0"/>
          <w:numId w:val="0"/>
        </w:numPr>
        <w:ind w:left="426" w:hanging="568"/>
      </w:pPr>
      <w:r>
        <w:t>8.3</w:t>
      </w:r>
      <w:r>
        <w:tab/>
      </w:r>
      <w:r w:rsidR="00CC5F08" w:rsidRPr="00CC5F08">
        <w:t>Sensitive personal</w:t>
      </w:r>
      <w:r w:rsidR="002637B7">
        <w:t xml:space="preserve"> data</w:t>
      </w:r>
      <w:r w:rsidR="00CC5F08" w:rsidRPr="00CC5F08">
        <w:t xml:space="preserve">, also known as </w:t>
      </w:r>
      <w:bookmarkStart w:id="47" w:name="special_category_data"/>
      <w:r w:rsidR="00CC5F08" w:rsidRPr="00CC5F08">
        <w:t>special category data</w:t>
      </w:r>
      <w:bookmarkEnd w:id="47"/>
      <w:r w:rsidR="00CC5F08" w:rsidRPr="00CC5F08">
        <w:t>, in Article 9 of the GDPR data</w:t>
      </w:r>
      <w:r w:rsidR="001D5853">
        <w:t xml:space="preserve">, </w:t>
      </w:r>
      <w:r w:rsidR="00CC5F08" w:rsidRPr="00CC5F08">
        <w:t>means personal data consisting of information that is:</w:t>
      </w:r>
    </w:p>
    <w:p w14:paraId="11A1E0E7" w14:textId="77777777" w:rsidR="00CC5F08" w:rsidRPr="00CC5F08" w:rsidRDefault="00CC5F08" w:rsidP="00DC5792">
      <w:pPr>
        <w:pStyle w:val="ListParagraph"/>
        <w:numPr>
          <w:ilvl w:val="0"/>
          <w:numId w:val="12"/>
        </w:numPr>
        <w:spacing w:after="0" w:line="240" w:lineRule="auto"/>
      </w:pPr>
      <w:r w:rsidRPr="00CC5F08">
        <w:t xml:space="preserve">racial or ethnic origin </w:t>
      </w:r>
    </w:p>
    <w:p w14:paraId="0A3DBDFC" w14:textId="77777777" w:rsidR="00CC5F08" w:rsidRPr="00CC5F08" w:rsidRDefault="00CC5F08" w:rsidP="00DC5792">
      <w:pPr>
        <w:pStyle w:val="ListParagraph"/>
        <w:numPr>
          <w:ilvl w:val="0"/>
          <w:numId w:val="12"/>
        </w:numPr>
        <w:spacing w:after="0" w:line="240" w:lineRule="auto"/>
      </w:pPr>
      <w:r w:rsidRPr="00CC5F08">
        <w:t xml:space="preserve">political opinions </w:t>
      </w:r>
    </w:p>
    <w:p w14:paraId="7DAE2BA2" w14:textId="77777777" w:rsidR="00CC5F08" w:rsidRPr="00CC5F08" w:rsidRDefault="00CC5F08" w:rsidP="00DC5792">
      <w:pPr>
        <w:pStyle w:val="ListParagraph"/>
        <w:numPr>
          <w:ilvl w:val="0"/>
          <w:numId w:val="12"/>
        </w:numPr>
        <w:spacing w:after="0" w:line="240" w:lineRule="auto"/>
      </w:pPr>
      <w:proofErr w:type="gramStart"/>
      <w:r w:rsidRPr="00CC5F08">
        <w:t>religious</w:t>
      </w:r>
      <w:proofErr w:type="gramEnd"/>
      <w:r w:rsidRPr="00CC5F08">
        <w:t xml:space="preserve"> beliefs, philosophical beliefs or other beliefs of a similar nature.</w:t>
      </w:r>
    </w:p>
    <w:p w14:paraId="1DCCE3CF" w14:textId="77777777" w:rsidR="00CC5F08" w:rsidRPr="00CC5F08" w:rsidRDefault="00CC5F08" w:rsidP="00DC5792">
      <w:pPr>
        <w:pStyle w:val="ListParagraph"/>
        <w:numPr>
          <w:ilvl w:val="0"/>
          <w:numId w:val="12"/>
        </w:numPr>
        <w:spacing w:after="0" w:line="240" w:lineRule="auto"/>
      </w:pPr>
      <w:r w:rsidRPr="00CC5F08">
        <w:t>Trade Union Membership</w:t>
      </w:r>
    </w:p>
    <w:p w14:paraId="584C3CB6" w14:textId="3B6655DE" w:rsidR="00CC5F08" w:rsidRPr="00CC5F08" w:rsidRDefault="00CC5F08" w:rsidP="00DC5792">
      <w:pPr>
        <w:pStyle w:val="ListParagraph"/>
        <w:numPr>
          <w:ilvl w:val="0"/>
          <w:numId w:val="12"/>
        </w:numPr>
        <w:spacing w:after="0" w:line="240" w:lineRule="auto"/>
      </w:pPr>
      <w:r w:rsidRPr="00CC5F08">
        <w:t xml:space="preserve">genetic </w:t>
      </w:r>
      <w:r w:rsidR="00A84A54">
        <w:t>d</w:t>
      </w:r>
      <w:r w:rsidRPr="00CC5F08">
        <w:t>ata</w:t>
      </w:r>
    </w:p>
    <w:p w14:paraId="7FC1FB03" w14:textId="77777777" w:rsidR="00CC5F08" w:rsidRPr="00CC5F08" w:rsidRDefault="00CC5F08" w:rsidP="00DC5792">
      <w:pPr>
        <w:pStyle w:val="ListParagraph"/>
        <w:numPr>
          <w:ilvl w:val="0"/>
          <w:numId w:val="12"/>
        </w:numPr>
        <w:spacing w:after="0" w:line="240" w:lineRule="auto"/>
      </w:pPr>
      <w:r w:rsidRPr="00CC5F08">
        <w:t>biometric data for uniquely identifying an individual</w:t>
      </w:r>
    </w:p>
    <w:p w14:paraId="4FC7ADAE" w14:textId="77777777" w:rsidR="00CC5F08" w:rsidRPr="00CC5F08" w:rsidRDefault="00CC5F08" w:rsidP="00DC5792">
      <w:pPr>
        <w:pStyle w:val="ListParagraph"/>
        <w:numPr>
          <w:ilvl w:val="0"/>
          <w:numId w:val="12"/>
        </w:numPr>
        <w:spacing w:after="0" w:line="240" w:lineRule="auto"/>
      </w:pPr>
      <w:r w:rsidRPr="00CC5F08">
        <w:t xml:space="preserve">data concerning physical or mental health  </w:t>
      </w:r>
    </w:p>
    <w:p w14:paraId="3A5ED556" w14:textId="1B0A32F4" w:rsidR="00CC5F08" w:rsidRPr="00CC5F08" w:rsidRDefault="001D5853" w:rsidP="00DC5792">
      <w:pPr>
        <w:pStyle w:val="ListParagraph"/>
        <w:numPr>
          <w:ilvl w:val="0"/>
          <w:numId w:val="12"/>
        </w:numPr>
        <w:spacing w:after="0" w:line="240" w:lineRule="auto"/>
      </w:pPr>
      <w:proofErr w:type="gramStart"/>
      <w:r>
        <w:t>d</w:t>
      </w:r>
      <w:r w:rsidR="00CC5F08" w:rsidRPr="00CC5F08">
        <w:t>ata</w:t>
      </w:r>
      <w:proofErr w:type="gramEnd"/>
      <w:r w:rsidR="00CC5F08" w:rsidRPr="00CC5F08">
        <w:t xml:space="preserve"> concerning sex life or sexual orientation</w:t>
      </w:r>
      <w:r>
        <w:t>.</w:t>
      </w:r>
    </w:p>
    <w:p w14:paraId="632B1803" w14:textId="2C98F653" w:rsidR="00CC5F08" w:rsidRPr="00B83B4C" w:rsidRDefault="00B83B4C" w:rsidP="00CC5F08">
      <w:pPr>
        <w:numPr>
          <w:ilvl w:val="0"/>
          <w:numId w:val="0"/>
        </w:numPr>
        <w:spacing w:after="0" w:line="240" w:lineRule="auto"/>
        <w:rPr>
          <w:rStyle w:val="Hyperlink"/>
        </w:rPr>
      </w:pPr>
      <w:r>
        <w:rPr>
          <w:b/>
        </w:rPr>
        <w:fldChar w:fldCharType="begin"/>
      </w:r>
      <w:r>
        <w:rPr>
          <w:b/>
        </w:rPr>
        <w:instrText xml:space="preserve"> HYPERLINK "https://www.gov.uk/government/collections/data-protection-act-2018" </w:instrText>
      </w:r>
      <w:r>
        <w:rPr>
          <w:b/>
        </w:rPr>
        <w:fldChar w:fldCharType="separate"/>
      </w:r>
    </w:p>
    <w:p w14:paraId="074507C8" w14:textId="6F159C86" w:rsidR="00CC5F08" w:rsidRPr="00CC5F08" w:rsidRDefault="00B206FB" w:rsidP="00B57837">
      <w:pPr>
        <w:numPr>
          <w:ilvl w:val="0"/>
          <w:numId w:val="0"/>
        </w:numPr>
        <w:ind w:left="426" w:hanging="568"/>
      </w:pPr>
      <w:r w:rsidRPr="00761F0B">
        <w:rPr>
          <w:rStyle w:val="Hyperlink"/>
          <w:color w:val="auto"/>
          <w:u w:val="none"/>
        </w:rPr>
        <w:t>8.4</w:t>
      </w:r>
      <w:r w:rsidR="00AF1AE4">
        <w:rPr>
          <w:rStyle w:val="Hyperlink"/>
          <w:b/>
          <w:u w:val="none"/>
        </w:rPr>
        <w:tab/>
      </w:r>
      <w:bookmarkStart w:id="48" w:name="The_Data_Protection_Act"/>
      <w:r w:rsidR="00CC5F08" w:rsidRPr="00761F0B">
        <w:rPr>
          <w:rStyle w:val="Hyperlink"/>
          <w:b/>
        </w:rPr>
        <w:t>The Data Protection Act</w:t>
      </w:r>
      <w:bookmarkEnd w:id="48"/>
      <w:r w:rsidR="00CC5F08" w:rsidRPr="00761F0B">
        <w:rPr>
          <w:rStyle w:val="Hyperlink"/>
          <w:b/>
        </w:rPr>
        <w:t xml:space="preserve"> </w:t>
      </w:r>
      <w:r w:rsidR="001D5853" w:rsidRPr="00761F0B">
        <w:rPr>
          <w:rStyle w:val="Hyperlink"/>
          <w:b/>
        </w:rPr>
        <w:t>(</w:t>
      </w:r>
      <w:r w:rsidR="00CC5F08" w:rsidRPr="00761F0B">
        <w:rPr>
          <w:rStyle w:val="Hyperlink"/>
          <w:b/>
        </w:rPr>
        <w:t>2018</w:t>
      </w:r>
      <w:r w:rsidR="001D5853" w:rsidRPr="00B206FB">
        <w:rPr>
          <w:rStyle w:val="Hyperlink"/>
          <w:b/>
          <w:u w:val="none"/>
        </w:rPr>
        <w:t>)</w:t>
      </w:r>
      <w:r w:rsidR="00B83B4C">
        <w:rPr>
          <w:b/>
        </w:rPr>
        <w:fldChar w:fldCharType="end"/>
      </w:r>
      <w:r w:rsidR="00CC5F08" w:rsidRPr="00CC5F08">
        <w:t xml:space="preserve"> states that data relating to the criminal activity, whether </w:t>
      </w:r>
      <w:r w:rsidR="001619E2" w:rsidRPr="00CC5F08">
        <w:t>that is</w:t>
      </w:r>
      <w:r w:rsidR="00CC5F08" w:rsidRPr="00CC5F08">
        <w:t xml:space="preserve"> in relation to an offence committed or alleged to have been committed, should be treated as special category data.  </w:t>
      </w:r>
    </w:p>
    <w:p w14:paraId="7E482B37" w14:textId="77777777" w:rsidR="00CC5F08" w:rsidRPr="00CC5F08" w:rsidRDefault="00CC5F08" w:rsidP="00CC5F08">
      <w:pPr>
        <w:numPr>
          <w:ilvl w:val="0"/>
          <w:numId w:val="0"/>
        </w:numPr>
        <w:spacing w:after="0" w:line="240" w:lineRule="auto"/>
      </w:pPr>
    </w:p>
    <w:p w14:paraId="1BDE2C08" w14:textId="183AF068" w:rsidR="00CC5F08" w:rsidRPr="00CC5F08" w:rsidRDefault="00AF1AE4" w:rsidP="00B57837">
      <w:pPr>
        <w:numPr>
          <w:ilvl w:val="0"/>
          <w:numId w:val="0"/>
        </w:numPr>
        <w:ind w:left="426" w:hanging="568"/>
      </w:pPr>
      <w:r>
        <w:t>8.5</w:t>
      </w:r>
      <w:r>
        <w:tab/>
      </w:r>
      <w:bookmarkStart w:id="49" w:name="The_Act_regulates"/>
      <w:r w:rsidR="00CC5F08" w:rsidRPr="00CC5F08">
        <w:t xml:space="preserve">The Act regulates </w:t>
      </w:r>
      <w:bookmarkEnd w:id="49"/>
      <w:r w:rsidR="00CC5F08" w:rsidRPr="00CC5F08">
        <w:t>the “processing” of personal data.  Processing in relation to information or data, means obtaining, recording or holding the information or data or carrying out any operation or set of operations on the information or data, including –</w:t>
      </w:r>
    </w:p>
    <w:p w14:paraId="0C37C221" w14:textId="41AF12E3" w:rsidR="0029574E" w:rsidRPr="00CC5F08" w:rsidRDefault="00CC5F08" w:rsidP="00DC5792">
      <w:pPr>
        <w:pStyle w:val="ListParagraph"/>
        <w:numPr>
          <w:ilvl w:val="0"/>
          <w:numId w:val="3"/>
        </w:numPr>
        <w:spacing w:after="0" w:line="240" w:lineRule="auto"/>
      </w:pPr>
      <w:r w:rsidRPr="00CC5F08">
        <w:t>organisation, adaptation or alteration of the information or data</w:t>
      </w:r>
    </w:p>
    <w:p w14:paraId="3D18A5AD" w14:textId="77777777" w:rsidR="00CC5F08" w:rsidRPr="00CC5F08" w:rsidRDefault="00CC5F08" w:rsidP="00DC5792">
      <w:pPr>
        <w:pStyle w:val="ListParagraph"/>
        <w:numPr>
          <w:ilvl w:val="0"/>
          <w:numId w:val="3"/>
        </w:numPr>
        <w:spacing w:after="0" w:line="240" w:lineRule="auto"/>
      </w:pPr>
      <w:r w:rsidRPr="00CC5F08">
        <w:t>retrieval, consultation or use of the information or data</w:t>
      </w:r>
    </w:p>
    <w:p w14:paraId="7598B98F" w14:textId="77777777" w:rsidR="00CC5F08" w:rsidRPr="00CC5F08" w:rsidRDefault="00CC5F08" w:rsidP="00DC5792">
      <w:pPr>
        <w:pStyle w:val="ListParagraph"/>
        <w:numPr>
          <w:ilvl w:val="0"/>
          <w:numId w:val="3"/>
        </w:numPr>
        <w:spacing w:after="0" w:line="240" w:lineRule="auto"/>
      </w:pPr>
      <w:r w:rsidRPr="00CC5F08">
        <w:t>disclosure of the information or data by transmission, dissemination or otherwise making available</w:t>
      </w:r>
    </w:p>
    <w:p w14:paraId="7F13895F" w14:textId="6C07F867" w:rsidR="00CC5F08" w:rsidRPr="00CC5F08" w:rsidRDefault="0029574E" w:rsidP="00DC5792">
      <w:pPr>
        <w:pStyle w:val="ListParagraph"/>
        <w:numPr>
          <w:ilvl w:val="0"/>
          <w:numId w:val="3"/>
        </w:numPr>
        <w:spacing w:after="0" w:line="240" w:lineRule="auto"/>
        <w:ind w:left="1134" w:hanging="283"/>
      </w:pPr>
      <w:proofErr w:type="gramStart"/>
      <w:r>
        <w:lastRenderedPageBreak/>
        <w:t>alignment</w:t>
      </w:r>
      <w:proofErr w:type="gramEnd"/>
      <w:r>
        <w:t xml:space="preserve"> </w:t>
      </w:r>
      <w:r w:rsidR="00CC5F08" w:rsidRPr="00CC5F08">
        <w:t>combination, blocking, erasure or destruction of the information or data.</w:t>
      </w:r>
    </w:p>
    <w:p w14:paraId="3749275A" w14:textId="77777777" w:rsidR="00761F0B" w:rsidRDefault="00761F0B" w:rsidP="00761F0B">
      <w:pPr>
        <w:numPr>
          <w:ilvl w:val="0"/>
          <w:numId w:val="0"/>
        </w:numPr>
      </w:pPr>
    </w:p>
    <w:p w14:paraId="75E8675E" w14:textId="5E86AC47" w:rsidR="00CC5F08" w:rsidRPr="00CC5F08" w:rsidRDefault="00AF1AE4" w:rsidP="00B57837">
      <w:pPr>
        <w:numPr>
          <w:ilvl w:val="0"/>
          <w:numId w:val="0"/>
        </w:numPr>
        <w:ind w:left="426" w:hanging="568"/>
      </w:pPr>
      <w:r>
        <w:t>8.6</w:t>
      </w:r>
      <w:r>
        <w:tab/>
      </w:r>
      <w:bookmarkStart w:id="50" w:name="Article_5_of_the_GDPR"/>
      <w:r w:rsidR="00CC5F08" w:rsidRPr="00CC5F08">
        <w:t xml:space="preserve">Article 5 of the GDPR </w:t>
      </w:r>
      <w:bookmarkEnd w:id="50"/>
      <w:r w:rsidR="00CC5F08" w:rsidRPr="00CC5F08">
        <w:t>lists the data protection principles:</w:t>
      </w:r>
    </w:p>
    <w:p w14:paraId="281402B2" w14:textId="6325767F" w:rsidR="00E45D12" w:rsidRDefault="00CC5F08" w:rsidP="00DC5792">
      <w:pPr>
        <w:pStyle w:val="ListParagraph"/>
        <w:numPr>
          <w:ilvl w:val="0"/>
          <w:numId w:val="13"/>
        </w:numPr>
        <w:spacing w:after="0" w:line="240" w:lineRule="auto"/>
      </w:pPr>
      <w:r w:rsidRPr="00CC5F08">
        <w:t>Personal data shall be processed fairly and lawfully and, in particular, shall not be processed unless :</w:t>
      </w:r>
    </w:p>
    <w:p w14:paraId="2F3FC4B3" w14:textId="77777777" w:rsidR="00F50B5B" w:rsidRDefault="00F50B5B" w:rsidP="00F50B5B">
      <w:pPr>
        <w:pStyle w:val="ListParagraph"/>
        <w:spacing w:after="0" w:line="240" w:lineRule="auto"/>
        <w:ind w:left="1146"/>
      </w:pPr>
    </w:p>
    <w:p w14:paraId="4BB86C24" w14:textId="76A80D52" w:rsidR="00CC5F08" w:rsidRPr="00CC5F08" w:rsidRDefault="00CC5F08" w:rsidP="00DC5792">
      <w:pPr>
        <w:pStyle w:val="ListParagraph"/>
        <w:numPr>
          <w:ilvl w:val="1"/>
          <w:numId w:val="13"/>
        </w:numPr>
        <w:spacing w:after="0" w:line="240" w:lineRule="auto"/>
      </w:pPr>
      <w:r w:rsidRPr="00CC5F08">
        <w:t>at least one of the conditions in Article 6 is met, and</w:t>
      </w:r>
    </w:p>
    <w:p w14:paraId="7D1987F4" w14:textId="5C4AC2F3" w:rsidR="00CC5F08" w:rsidRPr="00CC5F08" w:rsidRDefault="00CC5F08" w:rsidP="00DC5792">
      <w:pPr>
        <w:pStyle w:val="ListParagraph"/>
        <w:numPr>
          <w:ilvl w:val="1"/>
          <w:numId w:val="13"/>
        </w:numPr>
        <w:spacing w:after="0" w:line="240" w:lineRule="auto"/>
      </w:pPr>
      <w:r w:rsidRPr="00CC5F08">
        <w:t>in the case of special category data, at least one of the conditions in  Article 9 is also met</w:t>
      </w:r>
    </w:p>
    <w:p w14:paraId="5781848A" w14:textId="77777777" w:rsidR="00CC5F08" w:rsidRPr="00CC5F08" w:rsidRDefault="00CC5F08" w:rsidP="00E45D12">
      <w:pPr>
        <w:numPr>
          <w:ilvl w:val="0"/>
          <w:numId w:val="0"/>
        </w:numPr>
        <w:spacing w:after="0" w:line="240" w:lineRule="auto"/>
        <w:ind w:left="786" w:hanging="360"/>
      </w:pPr>
    </w:p>
    <w:p w14:paraId="4143BD79" w14:textId="6C22F2D4" w:rsidR="00CC5F08" w:rsidRDefault="00CC5F08" w:rsidP="00DC5792">
      <w:pPr>
        <w:pStyle w:val="ListParagraph"/>
        <w:numPr>
          <w:ilvl w:val="0"/>
          <w:numId w:val="13"/>
        </w:numPr>
        <w:spacing w:after="0" w:line="240" w:lineRule="auto"/>
      </w:pPr>
      <w:r w:rsidRPr="00CC5F08">
        <w:t>Personal data w</w:t>
      </w:r>
      <w:r w:rsidR="009F521E">
        <w:t xml:space="preserve">ill be collected for specified, </w:t>
      </w:r>
      <w:r w:rsidRPr="00CC5F08">
        <w:t>explicit and legitimate purposes and not further processed in a manner that is incompatible with those purposes</w:t>
      </w:r>
      <w:r w:rsidR="001D5853">
        <w:t>.</w:t>
      </w:r>
    </w:p>
    <w:p w14:paraId="5B0B92D3" w14:textId="77777777" w:rsidR="00F50B5B" w:rsidRPr="00CC5F08" w:rsidRDefault="00F50B5B" w:rsidP="00F50B5B">
      <w:pPr>
        <w:pStyle w:val="ListParagraph"/>
        <w:spacing w:after="0" w:line="240" w:lineRule="auto"/>
        <w:ind w:left="1146"/>
      </w:pPr>
    </w:p>
    <w:p w14:paraId="5072CE49" w14:textId="4863EAA4" w:rsidR="00CC5F08" w:rsidRDefault="00CC5F08" w:rsidP="00DC5792">
      <w:pPr>
        <w:pStyle w:val="ListParagraph"/>
        <w:numPr>
          <w:ilvl w:val="0"/>
          <w:numId w:val="13"/>
        </w:numPr>
        <w:spacing w:after="120" w:line="240" w:lineRule="auto"/>
        <w:ind w:left="1145" w:hanging="357"/>
      </w:pPr>
      <w:r w:rsidRPr="00CC5F08">
        <w:t>Personal data shall be adequate, relevant and not excessive in relation to the purpose or purposes for which they are processed</w:t>
      </w:r>
      <w:r w:rsidR="001D5853">
        <w:t>.</w:t>
      </w:r>
    </w:p>
    <w:p w14:paraId="3C2D81DA" w14:textId="4C295F6A" w:rsidR="00F50B5B" w:rsidRPr="00CC5F08" w:rsidRDefault="00F50B5B" w:rsidP="00F50B5B">
      <w:pPr>
        <w:pStyle w:val="ListParagraph"/>
      </w:pPr>
    </w:p>
    <w:p w14:paraId="171D504E" w14:textId="78AC484A" w:rsidR="00CC5F08" w:rsidRDefault="00CC5F08" w:rsidP="00DC5792">
      <w:pPr>
        <w:pStyle w:val="ListParagraph"/>
        <w:numPr>
          <w:ilvl w:val="0"/>
          <w:numId w:val="13"/>
        </w:numPr>
        <w:spacing w:after="0" w:line="240" w:lineRule="auto"/>
      </w:pPr>
      <w:r w:rsidRPr="00CC5F08">
        <w:t>Personal data shall be accurate and where necessary, kept up to date. Every reasonable step must be taken to ensure that personal data that are inaccurate, having regard to the purposes for which they are processed, are erased or rectified without delay</w:t>
      </w:r>
      <w:r w:rsidR="001D5853">
        <w:t>.</w:t>
      </w:r>
    </w:p>
    <w:p w14:paraId="045E2E28" w14:textId="6D7A61FA" w:rsidR="00F50B5B" w:rsidRPr="00CC5F08" w:rsidRDefault="00F50B5B" w:rsidP="00F50B5B">
      <w:pPr>
        <w:pStyle w:val="ListParagraph"/>
      </w:pPr>
    </w:p>
    <w:p w14:paraId="0F48DC26" w14:textId="384E2671" w:rsidR="00CC5F08" w:rsidRDefault="00CC5F08" w:rsidP="00DC5792">
      <w:pPr>
        <w:pStyle w:val="ListParagraph"/>
        <w:numPr>
          <w:ilvl w:val="0"/>
          <w:numId w:val="13"/>
        </w:numPr>
        <w:spacing w:after="0" w:line="240" w:lineRule="auto"/>
      </w:pPr>
      <w:r w:rsidRPr="00CC5F08">
        <w:t>Personal data processed for any purpose or purposes shall not be kept for longer than is necessary for that purpose or those purposes</w:t>
      </w:r>
      <w:r w:rsidR="001D5853">
        <w:t>.</w:t>
      </w:r>
    </w:p>
    <w:p w14:paraId="2925923F" w14:textId="70AFB390" w:rsidR="00F50B5B" w:rsidRPr="00CC5F08" w:rsidRDefault="00F50B5B" w:rsidP="00F50B5B">
      <w:pPr>
        <w:pStyle w:val="ListParagraph"/>
      </w:pPr>
    </w:p>
    <w:p w14:paraId="7932454A" w14:textId="568ED623" w:rsidR="00CC5F08" w:rsidRDefault="00CC5F08" w:rsidP="00DC5792">
      <w:pPr>
        <w:pStyle w:val="ListParagraph"/>
        <w:numPr>
          <w:ilvl w:val="0"/>
          <w:numId w:val="13"/>
        </w:numPr>
        <w:spacing w:after="0" w:line="240" w:lineRule="auto"/>
      </w:pPr>
      <w:r w:rsidRPr="00CC5F08">
        <w:t>Appropriate technical and organisational measures shall be taken again</w:t>
      </w:r>
      <w:r w:rsidR="00A84A54">
        <w:t>st</w:t>
      </w:r>
      <w:r w:rsidRPr="00CC5F08">
        <w:t xml:space="preserve"> unauthorised or unlawful processing of personal data and against accidental loss or destruction of, or damage to, personal data</w:t>
      </w:r>
      <w:r w:rsidR="001D5853">
        <w:t>.</w:t>
      </w:r>
      <w:r>
        <w:br w:type="page"/>
      </w:r>
    </w:p>
    <w:p w14:paraId="25F2DBCA" w14:textId="77777777" w:rsidR="005F7F96" w:rsidRDefault="005F7F96" w:rsidP="0031054E">
      <w:pPr>
        <w:numPr>
          <w:ilvl w:val="0"/>
          <w:numId w:val="0"/>
        </w:numPr>
        <w:rPr>
          <w:b/>
          <w:sz w:val="24"/>
          <w:szCs w:val="24"/>
        </w:rPr>
        <w:sectPr w:rsidR="005F7F96" w:rsidSect="00AA0D78">
          <w:headerReference w:type="even" r:id="rId29"/>
          <w:headerReference w:type="default" r:id="rId30"/>
          <w:footerReference w:type="even" r:id="rId31"/>
          <w:footerReference w:type="default" r:id="rId32"/>
          <w:headerReference w:type="first" r:id="rId33"/>
          <w:footerReference w:type="first" r:id="rId34"/>
          <w:pgSz w:w="11920" w:h="16840"/>
          <w:pgMar w:top="1220" w:right="1288" w:bottom="1120" w:left="1276" w:header="749" w:footer="933" w:gutter="0"/>
          <w:cols w:space="720"/>
        </w:sectPr>
      </w:pPr>
    </w:p>
    <w:p w14:paraId="18991D86" w14:textId="629FC26E" w:rsidR="00933926" w:rsidRPr="0031054E" w:rsidRDefault="00C455D0" w:rsidP="0031054E">
      <w:pPr>
        <w:numPr>
          <w:ilvl w:val="0"/>
          <w:numId w:val="0"/>
        </w:numPr>
        <w:rPr>
          <w:b/>
          <w:sz w:val="24"/>
          <w:szCs w:val="24"/>
        </w:rPr>
      </w:pPr>
      <w:bookmarkStart w:id="51" w:name="Appendix_2"/>
      <w:r>
        <w:rPr>
          <w:b/>
          <w:sz w:val="24"/>
          <w:szCs w:val="24"/>
        </w:rPr>
        <w:lastRenderedPageBreak/>
        <w:t>Appendix 2</w:t>
      </w:r>
      <w:bookmarkEnd w:id="51"/>
      <w:r w:rsidR="00933926" w:rsidRPr="0031054E">
        <w:rPr>
          <w:b/>
          <w:sz w:val="24"/>
          <w:szCs w:val="24"/>
        </w:rPr>
        <w:t xml:space="preserve"> – </w:t>
      </w:r>
      <w:r w:rsidR="00454787">
        <w:rPr>
          <w:b/>
          <w:sz w:val="24"/>
          <w:szCs w:val="24"/>
        </w:rPr>
        <w:t xml:space="preserve">NYSAB </w:t>
      </w:r>
      <w:proofErr w:type="spellStart"/>
      <w:r w:rsidR="00704AEE">
        <w:rPr>
          <w:b/>
          <w:sz w:val="24"/>
          <w:szCs w:val="24"/>
        </w:rPr>
        <w:t>PiPoT</w:t>
      </w:r>
      <w:proofErr w:type="spellEnd"/>
      <w:r w:rsidR="00933926" w:rsidRPr="0031054E">
        <w:rPr>
          <w:b/>
          <w:sz w:val="24"/>
          <w:szCs w:val="24"/>
        </w:rPr>
        <w:t xml:space="preserve"> Process</w:t>
      </w:r>
      <w:r w:rsidR="00454787">
        <w:rPr>
          <w:b/>
          <w:sz w:val="24"/>
          <w:szCs w:val="24"/>
        </w:rPr>
        <w:t xml:space="preserve"> </w:t>
      </w:r>
    </w:p>
    <w:p w14:paraId="5E82CD9E" w14:textId="77777777" w:rsidR="00285BAF" w:rsidRDefault="00285BAF" w:rsidP="008F1D68">
      <w:pPr>
        <w:numPr>
          <w:ilvl w:val="0"/>
          <w:numId w:val="0"/>
        </w:numPr>
      </w:pPr>
    </w:p>
    <w:p w14:paraId="1622DB39" w14:textId="595CC756" w:rsidR="00B1436E" w:rsidRPr="00933926" w:rsidRDefault="00403B62" w:rsidP="008F1D68">
      <w:pPr>
        <w:numPr>
          <w:ilvl w:val="0"/>
          <w:numId w:val="0"/>
        </w:numPr>
      </w:pPr>
      <w:r>
        <w:object w:dxaOrig="15415" w:dyaOrig="22465" w14:anchorId="6CCD1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1pt;height:1009.65pt" o:ole="">
            <v:imagedata r:id="rId35" o:title=""/>
          </v:shape>
          <o:OLEObject Type="Embed" ProgID="Visio.Drawing.11" ShapeID="_x0000_i1025" DrawAspect="Content" ObjectID="_1716208715" r:id="rId36"/>
        </w:object>
      </w:r>
    </w:p>
    <w:sectPr w:rsidR="00B1436E" w:rsidRPr="00933926" w:rsidSect="004F15D6">
      <w:pgSz w:w="16838" w:h="23811" w:code="8"/>
      <w:pgMar w:top="1220" w:right="1288" w:bottom="1120" w:left="1276" w:header="749" w:footer="933" w:gutter="0"/>
      <w:pgNumType w:start="14"/>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8FEC9D" w16cex:dateUtc="2022-01-17T13:24:00Z"/>
  <w16cex:commentExtensible w16cex:durableId="258FEE84" w16cex:dateUtc="2022-01-17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F03F52" w16cid:durableId="258FEB20"/>
  <w16cid:commentId w16cid:paraId="2448CA34" w16cid:durableId="258FEB21"/>
  <w16cid:commentId w16cid:paraId="1781F7D2" w16cid:durableId="258FEB22"/>
  <w16cid:commentId w16cid:paraId="700CFF57" w16cid:durableId="258FEB23"/>
  <w16cid:commentId w16cid:paraId="199E9D64" w16cid:durableId="258FEC9D"/>
  <w16cid:commentId w16cid:paraId="1CE0BB1A" w16cid:durableId="258FEE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599F8" w14:textId="77777777" w:rsidR="000C3840" w:rsidRDefault="000C3840" w:rsidP="00933926">
      <w:pPr>
        <w:spacing w:after="0" w:line="240" w:lineRule="auto"/>
      </w:pPr>
      <w:r>
        <w:separator/>
      </w:r>
    </w:p>
  </w:endnote>
  <w:endnote w:type="continuationSeparator" w:id="0">
    <w:p w14:paraId="7F691577" w14:textId="77777777" w:rsidR="000C3840" w:rsidRDefault="000C3840" w:rsidP="0093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BF64E" w14:textId="77777777" w:rsidR="000C3840" w:rsidRDefault="000C3840" w:rsidP="00933926">
    <w:pPr>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47EB71DA" wp14:editId="2E7B8BBE">
              <wp:simplePos x="0" y="0"/>
              <wp:positionH relativeFrom="page">
                <wp:posOffset>3383280</wp:posOffset>
              </wp:positionH>
              <wp:positionV relativeFrom="page">
                <wp:posOffset>9959975</wp:posOffset>
              </wp:positionV>
              <wp:extent cx="794385" cy="165735"/>
              <wp:effectExtent l="1905" t="0" r="381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CCBD" w14:textId="77777777" w:rsidR="000C3840" w:rsidRDefault="000C3840"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B71DA" id="_x0000_t202" coordsize="21600,21600" o:spt="202" path="m,l,21600r21600,l21600,xe">
              <v:stroke joinstyle="miter"/>
              <v:path gradientshapeok="t" o:connecttype="rect"/>
            </v:shapetype>
            <v:shape id="Text Box 1" o:spid="_x0000_s1026" type="#_x0000_t202" style="position:absolute;left:0;text-align:left;margin-left:266.4pt;margin-top:784.25pt;width:62.5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" filled="f" stroked="f">
              <v:textbox inset="0,0,0,0">
                <w:txbxContent>
                  <w:p w14:paraId="7D0ECCBD" w14:textId="77777777" w:rsidR="000C3840" w:rsidRDefault="000C3840"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215901"/>
      <w:docPartObj>
        <w:docPartGallery w:val="Page Numbers (Bottom of Page)"/>
        <w:docPartUnique/>
      </w:docPartObj>
    </w:sdtPr>
    <w:sdtEndPr/>
    <w:sdtContent>
      <w:sdt>
        <w:sdtPr>
          <w:id w:val="-1705238520"/>
          <w:docPartObj>
            <w:docPartGallery w:val="Page Numbers (Top of Page)"/>
            <w:docPartUnique/>
          </w:docPartObj>
        </w:sdtPr>
        <w:sdtEndPr/>
        <w:sdtContent>
          <w:p w14:paraId="5D66DCF9" w14:textId="366DCDAA" w:rsidR="000C3840" w:rsidRDefault="000C3840">
            <w:pPr>
              <w:pStyle w:val="Footer"/>
            </w:pPr>
            <w:r>
              <w:rPr>
                <w:noProof/>
                <w:lang w:val="en-GB" w:eastAsia="en-GB"/>
              </w:rPr>
              <mc:AlternateContent>
                <mc:Choice Requires="wps">
                  <w:drawing>
                    <wp:anchor distT="0" distB="0" distL="114300" distR="114300" simplePos="0" relativeHeight="251659264" behindDoc="0" locked="0" layoutInCell="0" allowOverlap="1" wp14:anchorId="51E84743" wp14:editId="5DEC0A03">
                      <wp:simplePos x="0" y="0"/>
                      <wp:positionH relativeFrom="page">
                        <wp:align>center</wp:align>
                      </wp:positionH>
                      <wp:positionV relativeFrom="page">
                        <wp:align>bottom</wp:align>
                      </wp:positionV>
                      <wp:extent cx="7772400" cy="463550"/>
                      <wp:effectExtent l="0" t="0" r="0" b="12700"/>
                      <wp:wrapNone/>
                      <wp:docPr id="5" name="MSIPCM74d34075a51991d75f640e2f" descr="{&quot;HashCode&quot;:-2748507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BB7CB" w14:textId="3B2833BD" w:rsidR="000C3840" w:rsidRPr="00721864" w:rsidRDefault="000C3840" w:rsidP="00721864">
                                  <w:pPr>
                                    <w:spacing w:after="0"/>
                                    <w:ind w:left="0"/>
                                    <w:jc w:val="center"/>
                                    <w:rPr>
                                      <w:rFonts w:ascii="Calibri" w:hAnsi="Calibri" w:cs="Calibri"/>
                                      <w:color w:val="FF0000"/>
                                      <w:sz w:val="20"/>
                                    </w:rPr>
                                  </w:pPr>
                                  <w:r w:rsidRPr="0072186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E84743" id="_x0000_t202" coordsize="21600,21600" o:spt="202" path="m,l,21600r21600,l21600,xe">
                      <v:stroke joinstyle="miter"/>
                      <v:path gradientshapeok="t" o:connecttype="rect"/>
                    </v:shapetype>
                    <v:shape id="MSIPCM74d34075a51991d75f640e2f" o:spid="_x0000_s1027" type="#_x0000_t202" alt="{&quot;HashCode&quot;:-27485075,&quot;Height&quot;:9999999.0,&quot;Width&quot;:9999999.0,&quot;Placement&quot;:&quot;Footer&quot;,&quot;Index&quot;:&quot;Primary&quot;,&quot;Section&quot;:1,&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EZgXJQVAwAARgYAAA4AAAAAAAAAAAAAAAAALgIAAGRy&#10;cy9lMm9Eb2MueG1sUEsBAi0AFAAGAAgAAAAhAL4fCrfaAAAABQEAAA8AAAAAAAAAAAAAAAAAbwUA&#10;AGRycy9kb3ducmV2LnhtbFBLBQYAAAAABAAEAPMAAAB2BgAAAAA=&#10;" o:allowincell="f" filled="f" stroked="f" strokeweight=".5pt">
                      <v:textbox inset=",0,,0">
                        <w:txbxContent>
                          <w:p w14:paraId="05EBB7CB" w14:textId="3B2833BD" w:rsidR="000C3840" w:rsidRPr="00721864" w:rsidRDefault="000C3840" w:rsidP="00721864">
                            <w:pPr>
                              <w:spacing w:after="0"/>
                              <w:ind w:left="0"/>
                              <w:jc w:val="center"/>
                              <w:rPr>
                                <w:rFonts w:ascii="Calibri" w:hAnsi="Calibri" w:cs="Calibri"/>
                                <w:color w:val="FF0000"/>
                                <w:sz w:val="20"/>
                              </w:rPr>
                            </w:pPr>
                            <w:r w:rsidRPr="00721864">
                              <w:rPr>
                                <w:rFonts w:ascii="Calibri" w:hAnsi="Calibri" w:cs="Calibri"/>
                                <w:color w:val="FF0000"/>
                                <w:sz w:val="20"/>
                              </w:rPr>
                              <w:t>OFFICIAL - SENSITIVE</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3D5F2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D5F25">
              <w:rPr>
                <w:b/>
                <w:bCs/>
                <w:noProof/>
              </w:rPr>
              <w:t>14</w:t>
            </w:r>
            <w:r>
              <w:rPr>
                <w:b/>
                <w:bCs/>
                <w:sz w:val="24"/>
                <w:szCs w:val="24"/>
              </w:rPr>
              <w:fldChar w:fldCharType="end"/>
            </w:r>
          </w:p>
        </w:sdtContent>
      </w:sdt>
    </w:sdtContent>
  </w:sdt>
  <w:p w14:paraId="27E9AC57" w14:textId="17F763E4" w:rsidR="000C3840" w:rsidRPr="00750F65" w:rsidRDefault="000C3840" w:rsidP="00750F65">
    <w:pPr>
      <w:pStyle w:val="Footer"/>
      <w:numPr>
        <w:ilvl w:val="0"/>
        <w:numId w:val="0"/>
      </w:numPr>
      <w:ind w:left="78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FD98" w14:textId="77777777" w:rsidR="000C3840" w:rsidRDefault="000C3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5FBBB" w14:textId="77777777" w:rsidR="000C3840" w:rsidRDefault="000C3840" w:rsidP="00933926">
      <w:pPr>
        <w:spacing w:after="0" w:line="240" w:lineRule="auto"/>
      </w:pPr>
      <w:r>
        <w:separator/>
      </w:r>
    </w:p>
  </w:footnote>
  <w:footnote w:type="continuationSeparator" w:id="0">
    <w:p w14:paraId="5903FC52" w14:textId="77777777" w:rsidR="000C3840" w:rsidRDefault="000C3840" w:rsidP="00933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FB04A" w14:textId="77777777" w:rsidR="000C3840" w:rsidRDefault="000C3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89A72" w14:textId="6CFB1970" w:rsidR="000C3840" w:rsidRDefault="000C3840" w:rsidP="000F42C4">
    <w:pPr>
      <w:pStyle w:val="Header"/>
      <w:numPr>
        <w:ilvl w:val="0"/>
        <w:numId w:val="0"/>
      </w:numPr>
      <w:ind w:left="567" w:hanging="56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18542" w14:textId="77777777" w:rsidR="000C3840" w:rsidRDefault="000C38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3F49"/>
    <w:multiLevelType w:val="hybridMultilevel"/>
    <w:tmpl w:val="109219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801217"/>
    <w:multiLevelType w:val="hybridMultilevel"/>
    <w:tmpl w:val="76923B2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3B11C2"/>
    <w:multiLevelType w:val="hybridMultilevel"/>
    <w:tmpl w:val="CAE2D4D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825671"/>
    <w:multiLevelType w:val="hybridMultilevel"/>
    <w:tmpl w:val="FCE464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1A63733C"/>
    <w:multiLevelType w:val="hybridMultilevel"/>
    <w:tmpl w:val="CA2A68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9A1DE0"/>
    <w:multiLevelType w:val="hybridMultilevel"/>
    <w:tmpl w:val="F67A49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202439"/>
    <w:multiLevelType w:val="hybridMultilevel"/>
    <w:tmpl w:val="934E985E"/>
    <w:lvl w:ilvl="0" w:tplc="1ACE9A6C">
      <w:start w:val="1"/>
      <w:numFmt w:val="bullet"/>
      <w:lvlText w:val="×"/>
      <w:lvlJc w:val="left"/>
      <w:pPr>
        <w:ind w:left="1647" w:hanging="360"/>
      </w:pPr>
      <w:rPr>
        <w:rFonts w:ascii="Arial" w:hAnsi="Aria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7" w15:restartNumberingAfterBreak="0">
    <w:nsid w:val="22787B6B"/>
    <w:multiLevelType w:val="multilevel"/>
    <w:tmpl w:val="0AFCBBAC"/>
    <w:lvl w:ilvl="0">
      <w:start w:val="1"/>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22857048"/>
    <w:multiLevelType w:val="hybridMultilevel"/>
    <w:tmpl w:val="BDF4E99C"/>
    <w:lvl w:ilvl="0" w:tplc="909A05BA">
      <w:start w:val="1"/>
      <w:numFmt w:val="lowerLetter"/>
      <w:lvlText w:val="%1)"/>
      <w:lvlJc w:val="left"/>
      <w:pPr>
        <w:ind w:left="2160" w:hanging="360"/>
      </w:pPr>
      <w:rPr>
        <w:rFonts w:ascii="Arial" w:eastAsiaTheme="minorHAnsi" w:hAnsi="Arial" w:cs="Arial"/>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7F47F49"/>
    <w:multiLevelType w:val="hybridMultilevel"/>
    <w:tmpl w:val="D9FC55B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5524A1B"/>
    <w:multiLevelType w:val="hybridMultilevel"/>
    <w:tmpl w:val="7B3C4A5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74F66F7"/>
    <w:multiLevelType w:val="hybridMultilevel"/>
    <w:tmpl w:val="D04C9BA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AEA435F"/>
    <w:multiLevelType w:val="hybridMultilevel"/>
    <w:tmpl w:val="A118BB0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511722B8"/>
    <w:multiLevelType w:val="hybridMultilevel"/>
    <w:tmpl w:val="44DAC6F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51E455F6"/>
    <w:multiLevelType w:val="hybridMultilevel"/>
    <w:tmpl w:val="194829E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8894512"/>
    <w:multiLevelType w:val="hybridMultilevel"/>
    <w:tmpl w:val="0A46A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B66BBC"/>
    <w:multiLevelType w:val="hybridMultilevel"/>
    <w:tmpl w:val="34560DC2"/>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7" w15:restartNumberingAfterBreak="0">
    <w:nsid w:val="74844426"/>
    <w:multiLevelType w:val="multilevel"/>
    <w:tmpl w:val="09BCB01E"/>
    <w:lvl w:ilvl="0">
      <w:start w:val="1"/>
      <w:numFmt w:val="decimal"/>
      <w:lvlText w:val="%1."/>
      <w:lvlJc w:val="left"/>
      <w:pPr>
        <w:ind w:left="460" w:hanging="360"/>
      </w:pPr>
      <w:rPr>
        <w:rFonts w:hint="default"/>
      </w:rPr>
    </w:lvl>
    <w:lvl w:ilvl="1">
      <w:start w:val="1"/>
      <w:numFmt w:val="decimal"/>
      <w:pStyle w:val="Normal"/>
      <w:isLgl/>
      <w:lvlText w:val="%1.%2"/>
      <w:lvlJc w:val="left"/>
      <w:pPr>
        <w:ind w:left="360" w:hanging="360"/>
      </w:pPr>
      <w:rPr>
        <w:rFonts w:hint="default"/>
        <w:b/>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8" w15:restartNumberingAfterBreak="0">
    <w:nsid w:val="7A281032"/>
    <w:multiLevelType w:val="hybridMultilevel"/>
    <w:tmpl w:val="11A2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
  </w:num>
  <w:num w:numId="4">
    <w:abstractNumId w:val="5"/>
  </w:num>
  <w:num w:numId="5">
    <w:abstractNumId w:val="0"/>
  </w:num>
  <w:num w:numId="6">
    <w:abstractNumId w:val="15"/>
  </w:num>
  <w:num w:numId="7">
    <w:abstractNumId w:val="17"/>
    <w:lvlOverride w:ilvl="0">
      <w:startOverride w:val="2"/>
    </w:lvlOverride>
    <w:lvlOverride w:ilvl="1">
      <w:startOverride w:val="5"/>
    </w:lvlOverride>
  </w:num>
  <w:num w:numId="8">
    <w:abstractNumId w:val="3"/>
  </w:num>
  <w:num w:numId="9">
    <w:abstractNumId w:val="16"/>
  </w:num>
  <w:num w:numId="10">
    <w:abstractNumId w:val="10"/>
  </w:num>
  <w:num w:numId="11">
    <w:abstractNumId w:val="2"/>
  </w:num>
  <w:num w:numId="12">
    <w:abstractNumId w:val="11"/>
  </w:num>
  <w:num w:numId="13">
    <w:abstractNumId w:val="13"/>
  </w:num>
  <w:num w:numId="14">
    <w:abstractNumId w:val="8"/>
  </w:num>
  <w:num w:numId="15">
    <w:abstractNumId w:val="12"/>
  </w:num>
  <w:num w:numId="16">
    <w:abstractNumId w:val="14"/>
  </w:num>
  <w:num w:numId="17">
    <w:abstractNumId w:val="7"/>
  </w:num>
  <w:num w:numId="18">
    <w:abstractNumId w:val="6"/>
  </w:num>
  <w:num w:numId="19">
    <w:abstractNumId w:val="17"/>
    <w:lvlOverride w:ilvl="0">
      <w:startOverride w:val="2"/>
    </w:lvlOverride>
    <w:lvlOverride w:ilvl="1">
      <w:startOverride w:val="18"/>
    </w:lvlOverride>
  </w:num>
  <w:num w:numId="20">
    <w:abstractNumId w:val="9"/>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documentProtection w:edit="readOnly" w:enforcement="1" w:cryptProviderType="rsaAES" w:cryptAlgorithmClass="hash" w:cryptAlgorithmType="typeAny" w:cryptAlgorithmSid="14" w:cryptSpinCount="100000" w:hash="RibhnCylhOIMg0UJooZgh7wZpl1CTpDNPwlxRAyCvs2+93gH9DK0JfL55mU+4um3grukkg6bxGA4eJdPiPFj5A==" w:salt="z/xvTNrRs1JS987dgH+ECg=="/>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6"/>
    <w:rsid w:val="00000C3A"/>
    <w:rsid w:val="00004BFB"/>
    <w:rsid w:val="00004DA3"/>
    <w:rsid w:val="00004F56"/>
    <w:rsid w:val="00011F08"/>
    <w:rsid w:val="00014567"/>
    <w:rsid w:val="00017328"/>
    <w:rsid w:val="000226D3"/>
    <w:rsid w:val="000238F7"/>
    <w:rsid w:val="000273CA"/>
    <w:rsid w:val="0003150D"/>
    <w:rsid w:val="00044AC5"/>
    <w:rsid w:val="00046323"/>
    <w:rsid w:val="00046599"/>
    <w:rsid w:val="00046EE5"/>
    <w:rsid w:val="0004714C"/>
    <w:rsid w:val="00051FF7"/>
    <w:rsid w:val="00060B7F"/>
    <w:rsid w:val="00062C10"/>
    <w:rsid w:val="000630B7"/>
    <w:rsid w:val="0006504E"/>
    <w:rsid w:val="00067DBD"/>
    <w:rsid w:val="00076810"/>
    <w:rsid w:val="0008079C"/>
    <w:rsid w:val="0008227A"/>
    <w:rsid w:val="00091A22"/>
    <w:rsid w:val="00097943"/>
    <w:rsid w:val="000A24D4"/>
    <w:rsid w:val="000B3EF8"/>
    <w:rsid w:val="000B5EA2"/>
    <w:rsid w:val="000B6E86"/>
    <w:rsid w:val="000C02E4"/>
    <w:rsid w:val="000C0AD6"/>
    <w:rsid w:val="000C3840"/>
    <w:rsid w:val="000D15AD"/>
    <w:rsid w:val="000E17F6"/>
    <w:rsid w:val="000E2A4D"/>
    <w:rsid w:val="000E4E97"/>
    <w:rsid w:val="000F2CF2"/>
    <w:rsid w:val="000F42C4"/>
    <w:rsid w:val="000F6AF5"/>
    <w:rsid w:val="001106D8"/>
    <w:rsid w:val="001439A9"/>
    <w:rsid w:val="00143EEC"/>
    <w:rsid w:val="0014610D"/>
    <w:rsid w:val="00147E93"/>
    <w:rsid w:val="00156487"/>
    <w:rsid w:val="00157E9D"/>
    <w:rsid w:val="001619E2"/>
    <w:rsid w:val="00165373"/>
    <w:rsid w:val="001664AE"/>
    <w:rsid w:val="00167621"/>
    <w:rsid w:val="001703A4"/>
    <w:rsid w:val="001713D9"/>
    <w:rsid w:val="001743D5"/>
    <w:rsid w:val="00180601"/>
    <w:rsid w:val="001823AF"/>
    <w:rsid w:val="001A5894"/>
    <w:rsid w:val="001A6B04"/>
    <w:rsid w:val="001B0951"/>
    <w:rsid w:val="001C0266"/>
    <w:rsid w:val="001C1B89"/>
    <w:rsid w:val="001D03FD"/>
    <w:rsid w:val="001D0F01"/>
    <w:rsid w:val="001D1041"/>
    <w:rsid w:val="001D5853"/>
    <w:rsid w:val="001E1EB4"/>
    <w:rsid w:val="001E4640"/>
    <w:rsid w:val="001F1D64"/>
    <w:rsid w:val="001F2A2A"/>
    <w:rsid w:val="001F5EB2"/>
    <w:rsid w:val="002021D4"/>
    <w:rsid w:val="002034F7"/>
    <w:rsid w:val="00207C3B"/>
    <w:rsid w:val="002127BF"/>
    <w:rsid w:val="002168D3"/>
    <w:rsid w:val="00225B4D"/>
    <w:rsid w:val="00225EA0"/>
    <w:rsid w:val="00230439"/>
    <w:rsid w:val="00230F47"/>
    <w:rsid w:val="00231025"/>
    <w:rsid w:val="00256519"/>
    <w:rsid w:val="002627BC"/>
    <w:rsid w:val="00262BE4"/>
    <w:rsid w:val="002637B7"/>
    <w:rsid w:val="00265D4F"/>
    <w:rsid w:val="00275F56"/>
    <w:rsid w:val="00276646"/>
    <w:rsid w:val="00280FCD"/>
    <w:rsid w:val="00285926"/>
    <w:rsid w:val="00285BAF"/>
    <w:rsid w:val="002936BB"/>
    <w:rsid w:val="0029574E"/>
    <w:rsid w:val="002A04BC"/>
    <w:rsid w:val="002A0C7D"/>
    <w:rsid w:val="002B34D7"/>
    <w:rsid w:val="002B5636"/>
    <w:rsid w:val="002B5B3E"/>
    <w:rsid w:val="002B6A6C"/>
    <w:rsid w:val="002C26CF"/>
    <w:rsid w:val="002C3DFD"/>
    <w:rsid w:val="002C6330"/>
    <w:rsid w:val="002C6C67"/>
    <w:rsid w:val="002D03E9"/>
    <w:rsid w:val="002D71D0"/>
    <w:rsid w:val="002E2493"/>
    <w:rsid w:val="002E4A4D"/>
    <w:rsid w:val="002E5425"/>
    <w:rsid w:val="00301C90"/>
    <w:rsid w:val="0031054E"/>
    <w:rsid w:val="00313697"/>
    <w:rsid w:val="003224FF"/>
    <w:rsid w:val="00326D2A"/>
    <w:rsid w:val="00331446"/>
    <w:rsid w:val="0033646C"/>
    <w:rsid w:val="00356047"/>
    <w:rsid w:val="00357AFB"/>
    <w:rsid w:val="003610E8"/>
    <w:rsid w:val="00361A70"/>
    <w:rsid w:val="003646E2"/>
    <w:rsid w:val="0037216C"/>
    <w:rsid w:val="00390B49"/>
    <w:rsid w:val="003965C3"/>
    <w:rsid w:val="00397E5F"/>
    <w:rsid w:val="003A417A"/>
    <w:rsid w:val="003A4341"/>
    <w:rsid w:val="003B1AEC"/>
    <w:rsid w:val="003C0CFF"/>
    <w:rsid w:val="003C45C8"/>
    <w:rsid w:val="003C4916"/>
    <w:rsid w:val="003D5ADE"/>
    <w:rsid w:val="003D5F25"/>
    <w:rsid w:val="003E68D9"/>
    <w:rsid w:val="003E7F57"/>
    <w:rsid w:val="003F258E"/>
    <w:rsid w:val="003F609C"/>
    <w:rsid w:val="003F6769"/>
    <w:rsid w:val="00403B62"/>
    <w:rsid w:val="00405103"/>
    <w:rsid w:val="0040608F"/>
    <w:rsid w:val="00406C0E"/>
    <w:rsid w:val="00407AEA"/>
    <w:rsid w:val="00410B11"/>
    <w:rsid w:val="004200DC"/>
    <w:rsid w:val="0043352C"/>
    <w:rsid w:val="00435831"/>
    <w:rsid w:val="004373AF"/>
    <w:rsid w:val="00447924"/>
    <w:rsid w:val="00451C4D"/>
    <w:rsid w:val="00454787"/>
    <w:rsid w:val="00465994"/>
    <w:rsid w:val="0047277E"/>
    <w:rsid w:val="00481DFE"/>
    <w:rsid w:val="0049734E"/>
    <w:rsid w:val="004A201F"/>
    <w:rsid w:val="004A3A5C"/>
    <w:rsid w:val="004B12AD"/>
    <w:rsid w:val="004B16E9"/>
    <w:rsid w:val="004C04A7"/>
    <w:rsid w:val="004E29FA"/>
    <w:rsid w:val="004E347D"/>
    <w:rsid w:val="004E52CC"/>
    <w:rsid w:val="004F15D6"/>
    <w:rsid w:val="004F37F3"/>
    <w:rsid w:val="005007B0"/>
    <w:rsid w:val="00501371"/>
    <w:rsid w:val="00504913"/>
    <w:rsid w:val="005063F4"/>
    <w:rsid w:val="0050682F"/>
    <w:rsid w:val="00506AC1"/>
    <w:rsid w:val="00510606"/>
    <w:rsid w:val="00513277"/>
    <w:rsid w:val="00514358"/>
    <w:rsid w:val="00520609"/>
    <w:rsid w:val="00527825"/>
    <w:rsid w:val="00541713"/>
    <w:rsid w:val="005439BA"/>
    <w:rsid w:val="005467E0"/>
    <w:rsid w:val="00546A63"/>
    <w:rsid w:val="0055289F"/>
    <w:rsid w:val="00555DC8"/>
    <w:rsid w:val="005566A5"/>
    <w:rsid w:val="005578FD"/>
    <w:rsid w:val="00560DDD"/>
    <w:rsid w:val="005637D3"/>
    <w:rsid w:val="00564D3F"/>
    <w:rsid w:val="00571D0F"/>
    <w:rsid w:val="00577936"/>
    <w:rsid w:val="00580C0C"/>
    <w:rsid w:val="005865BD"/>
    <w:rsid w:val="00594D98"/>
    <w:rsid w:val="005A546E"/>
    <w:rsid w:val="005B5277"/>
    <w:rsid w:val="005C1444"/>
    <w:rsid w:val="005E3D7B"/>
    <w:rsid w:val="005E62AF"/>
    <w:rsid w:val="005F240C"/>
    <w:rsid w:val="005F7F96"/>
    <w:rsid w:val="00613F59"/>
    <w:rsid w:val="00620028"/>
    <w:rsid w:val="00632EF1"/>
    <w:rsid w:val="006374EC"/>
    <w:rsid w:val="00642F7E"/>
    <w:rsid w:val="0065312E"/>
    <w:rsid w:val="00653584"/>
    <w:rsid w:val="006623EB"/>
    <w:rsid w:val="00666237"/>
    <w:rsid w:val="00670B6E"/>
    <w:rsid w:val="00671EED"/>
    <w:rsid w:val="00691EB3"/>
    <w:rsid w:val="00693F0D"/>
    <w:rsid w:val="006A0E92"/>
    <w:rsid w:val="006A4714"/>
    <w:rsid w:val="006B4AD6"/>
    <w:rsid w:val="006C513E"/>
    <w:rsid w:val="006C6607"/>
    <w:rsid w:val="006D17D7"/>
    <w:rsid w:val="006D1E44"/>
    <w:rsid w:val="006D5645"/>
    <w:rsid w:val="006E7943"/>
    <w:rsid w:val="006F09C3"/>
    <w:rsid w:val="006F2698"/>
    <w:rsid w:val="006F5EA0"/>
    <w:rsid w:val="007007DA"/>
    <w:rsid w:val="00704943"/>
    <w:rsid w:val="00704AEE"/>
    <w:rsid w:val="00705466"/>
    <w:rsid w:val="007075E9"/>
    <w:rsid w:val="0071058B"/>
    <w:rsid w:val="00716F0E"/>
    <w:rsid w:val="00721864"/>
    <w:rsid w:val="00721B3C"/>
    <w:rsid w:val="007226B3"/>
    <w:rsid w:val="0073454D"/>
    <w:rsid w:val="00740127"/>
    <w:rsid w:val="007472F6"/>
    <w:rsid w:val="00750F65"/>
    <w:rsid w:val="0075238E"/>
    <w:rsid w:val="00756B24"/>
    <w:rsid w:val="00760EF4"/>
    <w:rsid w:val="0076197D"/>
    <w:rsid w:val="00761F0B"/>
    <w:rsid w:val="00767DAB"/>
    <w:rsid w:val="007750FF"/>
    <w:rsid w:val="007751F0"/>
    <w:rsid w:val="00784262"/>
    <w:rsid w:val="00784263"/>
    <w:rsid w:val="00790E5C"/>
    <w:rsid w:val="00795DB3"/>
    <w:rsid w:val="007A13D5"/>
    <w:rsid w:val="007B3058"/>
    <w:rsid w:val="007B7D9D"/>
    <w:rsid w:val="007C7605"/>
    <w:rsid w:val="007E1197"/>
    <w:rsid w:val="007E14C1"/>
    <w:rsid w:val="007E598F"/>
    <w:rsid w:val="007F0DC2"/>
    <w:rsid w:val="007F15F4"/>
    <w:rsid w:val="007F24D0"/>
    <w:rsid w:val="0081374D"/>
    <w:rsid w:val="008176E2"/>
    <w:rsid w:val="00820042"/>
    <w:rsid w:val="00820264"/>
    <w:rsid w:val="00835836"/>
    <w:rsid w:val="00845025"/>
    <w:rsid w:val="00846CE9"/>
    <w:rsid w:val="00850B4F"/>
    <w:rsid w:val="0086234C"/>
    <w:rsid w:val="00871C02"/>
    <w:rsid w:val="00873656"/>
    <w:rsid w:val="0087671D"/>
    <w:rsid w:val="0088064C"/>
    <w:rsid w:val="0088120F"/>
    <w:rsid w:val="008813EC"/>
    <w:rsid w:val="008876EA"/>
    <w:rsid w:val="008A7A16"/>
    <w:rsid w:val="008B5B2E"/>
    <w:rsid w:val="008C42A9"/>
    <w:rsid w:val="008D24EE"/>
    <w:rsid w:val="008E4496"/>
    <w:rsid w:val="008F1D68"/>
    <w:rsid w:val="008F463D"/>
    <w:rsid w:val="008F5042"/>
    <w:rsid w:val="008F5F42"/>
    <w:rsid w:val="008F720F"/>
    <w:rsid w:val="00901208"/>
    <w:rsid w:val="00904BE1"/>
    <w:rsid w:val="00911473"/>
    <w:rsid w:val="009160C0"/>
    <w:rsid w:val="009170E0"/>
    <w:rsid w:val="00921BA1"/>
    <w:rsid w:val="0092329C"/>
    <w:rsid w:val="009324BB"/>
    <w:rsid w:val="00933926"/>
    <w:rsid w:val="00935007"/>
    <w:rsid w:val="0094322C"/>
    <w:rsid w:val="00947072"/>
    <w:rsid w:val="00953488"/>
    <w:rsid w:val="00966178"/>
    <w:rsid w:val="00977AEB"/>
    <w:rsid w:val="00986C64"/>
    <w:rsid w:val="0099103B"/>
    <w:rsid w:val="009A23F4"/>
    <w:rsid w:val="009A7C4A"/>
    <w:rsid w:val="009B3275"/>
    <w:rsid w:val="009B52F9"/>
    <w:rsid w:val="009D03D7"/>
    <w:rsid w:val="009D2242"/>
    <w:rsid w:val="009D4FE5"/>
    <w:rsid w:val="009E6EE1"/>
    <w:rsid w:val="009F521E"/>
    <w:rsid w:val="009F5550"/>
    <w:rsid w:val="00A009FC"/>
    <w:rsid w:val="00A05218"/>
    <w:rsid w:val="00A07827"/>
    <w:rsid w:val="00A1009B"/>
    <w:rsid w:val="00A104F1"/>
    <w:rsid w:val="00A25181"/>
    <w:rsid w:val="00A33432"/>
    <w:rsid w:val="00A407FF"/>
    <w:rsid w:val="00A43B53"/>
    <w:rsid w:val="00A46087"/>
    <w:rsid w:val="00A52788"/>
    <w:rsid w:val="00A5337E"/>
    <w:rsid w:val="00A5703B"/>
    <w:rsid w:val="00A606DF"/>
    <w:rsid w:val="00A676F0"/>
    <w:rsid w:val="00A67BB8"/>
    <w:rsid w:val="00A82D38"/>
    <w:rsid w:val="00A84A54"/>
    <w:rsid w:val="00A90C10"/>
    <w:rsid w:val="00A932CE"/>
    <w:rsid w:val="00A973C6"/>
    <w:rsid w:val="00A977E7"/>
    <w:rsid w:val="00AA0D78"/>
    <w:rsid w:val="00AA1F95"/>
    <w:rsid w:val="00AA66B5"/>
    <w:rsid w:val="00AA6A5D"/>
    <w:rsid w:val="00AB5E6F"/>
    <w:rsid w:val="00AC0214"/>
    <w:rsid w:val="00AC39CC"/>
    <w:rsid w:val="00AC663A"/>
    <w:rsid w:val="00AD3D15"/>
    <w:rsid w:val="00AD407F"/>
    <w:rsid w:val="00AD43D2"/>
    <w:rsid w:val="00AE1EA8"/>
    <w:rsid w:val="00AF1AE4"/>
    <w:rsid w:val="00B05CCE"/>
    <w:rsid w:val="00B1436E"/>
    <w:rsid w:val="00B15EC8"/>
    <w:rsid w:val="00B17FC5"/>
    <w:rsid w:val="00B206FB"/>
    <w:rsid w:val="00B234A1"/>
    <w:rsid w:val="00B23B5C"/>
    <w:rsid w:val="00B30480"/>
    <w:rsid w:val="00B310C9"/>
    <w:rsid w:val="00B3258B"/>
    <w:rsid w:val="00B34AE7"/>
    <w:rsid w:val="00B4666D"/>
    <w:rsid w:val="00B46DA2"/>
    <w:rsid w:val="00B530BF"/>
    <w:rsid w:val="00B53965"/>
    <w:rsid w:val="00B57837"/>
    <w:rsid w:val="00B74FB6"/>
    <w:rsid w:val="00B83B4C"/>
    <w:rsid w:val="00B87BCF"/>
    <w:rsid w:val="00BA0C82"/>
    <w:rsid w:val="00BA147A"/>
    <w:rsid w:val="00BA23F1"/>
    <w:rsid w:val="00BB4211"/>
    <w:rsid w:val="00BB7753"/>
    <w:rsid w:val="00BC161C"/>
    <w:rsid w:val="00BC5EE9"/>
    <w:rsid w:val="00BC654B"/>
    <w:rsid w:val="00BE11C5"/>
    <w:rsid w:val="00BE6691"/>
    <w:rsid w:val="00BF33DB"/>
    <w:rsid w:val="00C11476"/>
    <w:rsid w:val="00C13D02"/>
    <w:rsid w:val="00C163CA"/>
    <w:rsid w:val="00C30C5B"/>
    <w:rsid w:val="00C35A53"/>
    <w:rsid w:val="00C455D0"/>
    <w:rsid w:val="00C459E7"/>
    <w:rsid w:val="00C46D0C"/>
    <w:rsid w:val="00C5017A"/>
    <w:rsid w:val="00C544D0"/>
    <w:rsid w:val="00C551C4"/>
    <w:rsid w:val="00C56364"/>
    <w:rsid w:val="00C56F8B"/>
    <w:rsid w:val="00C62AC2"/>
    <w:rsid w:val="00C62F9F"/>
    <w:rsid w:val="00C72B0D"/>
    <w:rsid w:val="00C765D6"/>
    <w:rsid w:val="00C94835"/>
    <w:rsid w:val="00CA08DA"/>
    <w:rsid w:val="00CA1F5E"/>
    <w:rsid w:val="00CA55D4"/>
    <w:rsid w:val="00CA5AAD"/>
    <w:rsid w:val="00CC40AE"/>
    <w:rsid w:val="00CC5F08"/>
    <w:rsid w:val="00CF662F"/>
    <w:rsid w:val="00CF6B45"/>
    <w:rsid w:val="00D01089"/>
    <w:rsid w:val="00D07291"/>
    <w:rsid w:val="00D11C13"/>
    <w:rsid w:val="00D15EDE"/>
    <w:rsid w:val="00D201B0"/>
    <w:rsid w:val="00D23B6A"/>
    <w:rsid w:val="00D27391"/>
    <w:rsid w:val="00D33606"/>
    <w:rsid w:val="00D342E7"/>
    <w:rsid w:val="00D34DEE"/>
    <w:rsid w:val="00D4012D"/>
    <w:rsid w:val="00D474F3"/>
    <w:rsid w:val="00D53CBE"/>
    <w:rsid w:val="00D557F0"/>
    <w:rsid w:val="00D61B07"/>
    <w:rsid w:val="00D65811"/>
    <w:rsid w:val="00D66E2D"/>
    <w:rsid w:val="00D819FA"/>
    <w:rsid w:val="00D914B1"/>
    <w:rsid w:val="00D94732"/>
    <w:rsid w:val="00DA04DE"/>
    <w:rsid w:val="00DA13DA"/>
    <w:rsid w:val="00DB1902"/>
    <w:rsid w:val="00DB2C96"/>
    <w:rsid w:val="00DB381D"/>
    <w:rsid w:val="00DB42A6"/>
    <w:rsid w:val="00DB7965"/>
    <w:rsid w:val="00DC5792"/>
    <w:rsid w:val="00DC604A"/>
    <w:rsid w:val="00DC6603"/>
    <w:rsid w:val="00DD114B"/>
    <w:rsid w:val="00DE4233"/>
    <w:rsid w:val="00DF538D"/>
    <w:rsid w:val="00E00D6B"/>
    <w:rsid w:val="00E106B7"/>
    <w:rsid w:val="00E2586A"/>
    <w:rsid w:val="00E33BC2"/>
    <w:rsid w:val="00E426A6"/>
    <w:rsid w:val="00E45D12"/>
    <w:rsid w:val="00E522DB"/>
    <w:rsid w:val="00E52E8E"/>
    <w:rsid w:val="00E52F3B"/>
    <w:rsid w:val="00E65881"/>
    <w:rsid w:val="00E741B4"/>
    <w:rsid w:val="00E77FE2"/>
    <w:rsid w:val="00EA730B"/>
    <w:rsid w:val="00EB273F"/>
    <w:rsid w:val="00EB2F50"/>
    <w:rsid w:val="00EB4C81"/>
    <w:rsid w:val="00EB55A9"/>
    <w:rsid w:val="00EC3672"/>
    <w:rsid w:val="00EE086C"/>
    <w:rsid w:val="00F01144"/>
    <w:rsid w:val="00F111DC"/>
    <w:rsid w:val="00F13122"/>
    <w:rsid w:val="00F21585"/>
    <w:rsid w:val="00F307CC"/>
    <w:rsid w:val="00F426FA"/>
    <w:rsid w:val="00F50A64"/>
    <w:rsid w:val="00F50B5B"/>
    <w:rsid w:val="00F60C72"/>
    <w:rsid w:val="00F618CA"/>
    <w:rsid w:val="00F62216"/>
    <w:rsid w:val="00F65D28"/>
    <w:rsid w:val="00F66EF5"/>
    <w:rsid w:val="00F97128"/>
    <w:rsid w:val="00F9776B"/>
    <w:rsid w:val="00FB5E5A"/>
    <w:rsid w:val="00FB6623"/>
    <w:rsid w:val="00FB69FC"/>
    <w:rsid w:val="00FC1B8A"/>
    <w:rsid w:val="00FC380F"/>
    <w:rsid w:val="00FD209E"/>
    <w:rsid w:val="00FD493D"/>
    <w:rsid w:val="00FF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C10296B"/>
  <w15:chartTrackingRefBased/>
  <w15:docId w15:val="{C1506523-68C7-475D-8097-DDA45D868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926"/>
    <w:pPr>
      <w:numPr>
        <w:ilvl w:val="1"/>
        <w:numId w:val="2"/>
      </w:numPr>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926"/>
    <w:pPr>
      <w:widowControl w:val="0"/>
      <w:tabs>
        <w:tab w:val="center" w:pos="4513"/>
        <w:tab w:val="right" w:pos="9026"/>
      </w:tabs>
      <w:spacing w:after="0" w:line="240" w:lineRule="auto"/>
    </w:pPr>
  </w:style>
  <w:style w:type="character" w:customStyle="1" w:styleId="HeaderChar">
    <w:name w:val="Header Char"/>
    <w:basedOn w:val="DefaultParagraphFont"/>
    <w:link w:val="Header"/>
    <w:uiPriority w:val="99"/>
    <w:rsid w:val="00933926"/>
    <w:rPr>
      <w:rFonts w:ascii="Arial" w:hAnsi="Arial" w:cs="Arial"/>
      <w:lang w:val="en-US"/>
    </w:rPr>
  </w:style>
  <w:style w:type="paragraph" w:styleId="Footer">
    <w:name w:val="footer"/>
    <w:basedOn w:val="Normal"/>
    <w:link w:val="FooterChar"/>
    <w:uiPriority w:val="99"/>
    <w:unhideWhenUsed/>
    <w:rsid w:val="00933926"/>
    <w:pPr>
      <w:widowControl w:val="0"/>
      <w:tabs>
        <w:tab w:val="center" w:pos="4513"/>
        <w:tab w:val="right" w:pos="9026"/>
      </w:tabs>
      <w:spacing w:after="0" w:line="240" w:lineRule="auto"/>
    </w:pPr>
  </w:style>
  <w:style w:type="character" w:customStyle="1" w:styleId="FooterChar">
    <w:name w:val="Footer Char"/>
    <w:basedOn w:val="DefaultParagraphFont"/>
    <w:link w:val="Footer"/>
    <w:uiPriority w:val="99"/>
    <w:rsid w:val="00933926"/>
    <w:rPr>
      <w:rFonts w:ascii="Arial" w:hAnsi="Arial" w:cs="Arial"/>
      <w:lang w:val="en-US"/>
    </w:rPr>
  </w:style>
  <w:style w:type="paragraph" w:styleId="BalloonText">
    <w:name w:val="Balloon Text"/>
    <w:basedOn w:val="Normal"/>
    <w:link w:val="BalloonTextChar"/>
    <w:uiPriority w:val="99"/>
    <w:semiHidden/>
    <w:unhideWhenUsed/>
    <w:rsid w:val="00933926"/>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26"/>
    <w:rPr>
      <w:rFonts w:ascii="Segoe UI" w:hAnsi="Segoe UI" w:cs="Segoe UI"/>
      <w:sz w:val="18"/>
      <w:szCs w:val="18"/>
      <w:lang w:val="en-US"/>
    </w:rPr>
  </w:style>
  <w:style w:type="paragraph" w:styleId="ListParagraph">
    <w:name w:val="List Paragraph"/>
    <w:basedOn w:val="Normal"/>
    <w:uiPriority w:val="34"/>
    <w:qFormat/>
    <w:rsid w:val="00933926"/>
    <w:pPr>
      <w:widowControl w:val="0"/>
      <w:numPr>
        <w:ilvl w:val="0"/>
        <w:numId w:val="0"/>
      </w:numPr>
      <w:spacing w:after="200" w:line="276" w:lineRule="auto"/>
      <w:contextualSpacing/>
    </w:pPr>
  </w:style>
  <w:style w:type="character" w:styleId="Hyperlink">
    <w:name w:val="Hyperlink"/>
    <w:basedOn w:val="DefaultParagraphFont"/>
    <w:uiPriority w:val="99"/>
    <w:unhideWhenUsed/>
    <w:rsid w:val="00933926"/>
    <w:rPr>
      <w:color w:val="0563C1" w:themeColor="hyperlink"/>
      <w:u w:val="single"/>
    </w:rPr>
  </w:style>
  <w:style w:type="paragraph" w:styleId="NoSpacing">
    <w:name w:val="No Spacing"/>
    <w:uiPriority w:val="1"/>
    <w:qFormat/>
    <w:rsid w:val="00933926"/>
    <w:pPr>
      <w:widowControl w:val="0"/>
      <w:spacing w:after="0" w:line="240" w:lineRule="auto"/>
    </w:pPr>
    <w:rPr>
      <w:lang w:val="en-US"/>
    </w:rPr>
  </w:style>
  <w:style w:type="paragraph" w:customStyle="1" w:styleId="Default">
    <w:name w:val="Default"/>
    <w:rsid w:val="00165373"/>
    <w:pPr>
      <w:autoSpaceDE w:val="0"/>
      <w:autoSpaceDN w:val="0"/>
      <w:adjustRightInd w:val="0"/>
      <w:spacing w:after="0" w:line="240" w:lineRule="auto"/>
    </w:pPr>
    <w:rPr>
      <w:rFonts w:ascii="Arial" w:eastAsia="Calibri" w:hAnsi="Arial" w:cs="Arial"/>
      <w:color w:val="000000"/>
      <w:sz w:val="24"/>
      <w:szCs w:val="24"/>
      <w:lang w:eastAsia="en-GB"/>
    </w:rPr>
  </w:style>
  <w:style w:type="character" w:styleId="CommentReference">
    <w:name w:val="annotation reference"/>
    <w:basedOn w:val="DefaultParagraphFont"/>
    <w:uiPriority w:val="99"/>
    <w:semiHidden/>
    <w:unhideWhenUsed/>
    <w:rsid w:val="00147E93"/>
    <w:rPr>
      <w:sz w:val="16"/>
      <w:szCs w:val="16"/>
    </w:rPr>
  </w:style>
  <w:style w:type="paragraph" w:styleId="CommentText">
    <w:name w:val="annotation text"/>
    <w:basedOn w:val="Normal"/>
    <w:link w:val="CommentTextChar"/>
    <w:uiPriority w:val="99"/>
    <w:unhideWhenUsed/>
    <w:rsid w:val="00147E93"/>
    <w:pPr>
      <w:numPr>
        <w:ilvl w:val="0"/>
        <w:numId w:val="0"/>
      </w:numPr>
      <w:spacing w:line="240" w:lineRule="auto"/>
    </w:pPr>
    <w:rPr>
      <w:sz w:val="20"/>
      <w:szCs w:val="20"/>
    </w:rPr>
  </w:style>
  <w:style w:type="character" w:customStyle="1" w:styleId="CommentTextChar">
    <w:name w:val="Comment Text Char"/>
    <w:basedOn w:val="DefaultParagraphFont"/>
    <w:link w:val="CommentText"/>
    <w:uiPriority w:val="99"/>
    <w:rsid w:val="00147E93"/>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47E93"/>
    <w:rPr>
      <w:b/>
      <w:bCs/>
    </w:rPr>
  </w:style>
  <w:style w:type="character" w:customStyle="1" w:styleId="CommentSubjectChar">
    <w:name w:val="Comment Subject Char"/>
    <w:basedOn w:val="CommentTextChar"/>
    <w:link w:val="CommentSubject"/>
    <w:uiPriority w:val="99"/>
    <w:semiHidden/>
    <w:rsid w:val="00147E93"/>
    <w:rPr>
      <w:rFonts w:ascii="Arial" w:hAnsi="Arial" w:cs="Arial"/>
      <w:b/>
      <w:bCs/>
      <w:sz w:val="20"/>
      <w:szCs w:val="20"/>
      <w:lang w:val="en-US"/>
    </w:rPr>
  </w:style>
  <w:style w:type="paragraph" w:styleId="Revision">
    <w:name w:val="Revision"/>
    <w:hidden/>
    <w:uiPriority w:val="99"/>
    <w:semiHidden/>
    <w:rsid w:val="000F2CF2"/>
    <w:pPr>
      <w:spacing w:after="0" w:line="240" w:lineRule="auto"/>
    </w:pPr>
    <w:rPr>
      <w:rFonts w:ascii="Arial" w:hAnsi="Arial" w:cs="Arial"/>
      <w:lang w:val="en-US"/>
    </w:rPr>
  </w:style>
  <w:style w:type="paragraph" w:styleId="NormalWeb">
    <w:name w:val="Normal (Web)"/>
    <w:basedOn w:val="Normal"/>
    <w:uiPriority w:val="99"/>
    <w:semiHidden/>
    <w:unhideWhenUsed/>
    <w:rsid w:val="004C04A7"/>
    <w:pPr>
      <w:numPr>
        <w:ilvl w:val="0"/>
        <w:numId w:val="0"/>
      </w:num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42F7E"/>
    <w:rPr>
      <w:color w:val="954F72" w:themeColor="followedHyperlink"/>
      <w:u w:val="single"/>
    </w:rPr>
  </w:style>
  <w:style w:type="character" w:styleId="Strong">
    <w:name w:val="Strong"/>
    <w:basedOn w:val="DefaultParagraphFont"/>
    <w:uiPriority w:val="22"/>
    <w:qFormat/>
    <w:rsid w:val="00AD40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59953">
      <w:bodyDiv w:val="1"/>
      <w:marLeft w:val="0"/>
      <w:marRight w:val="0"/>
      <w:marTop w:val="0"/>
      <w:marBottom w:val="0"/>
      <w:divBdr>
        <w:top w:val="none" w:sz="0" w:space="0" w:color="auto"/>
        <w:left w:val="none" w:sz="0" w:space="0" w:color="auto"/>
        <w:bottom w:val="none" w:sz="0" w:space="0" w:color="auto"/>
        <w:right w:val="none" w:sz="0" w:space="0" w:color="auto"/>
      </w:divBdr>
    </w:div>
    <w:div w:id="789277909">
      <w:bodyDiv w:val="1"/>
      <w:marLeft w:val="0"/>
      <w:marRight w:val="0"/>
      <w:marTop w:val="0"/>
      <w:marBottom w:val="0"/>
      <w:divBdr>
        <w:top w:val="none" w:sz="0" w:space="0" w:color="auto"/>
        <w:left w:val="none" w:sz="0" w:space="0" w:color="auto"/>
        <w:bottom w:val="none" w:sz="0" w:space="0" w:color="auto"/>
        <w:right w:val="none" w:sz="0" w:space="0" w:color="auto"/>
      </w:divBdr>
    </w:div>
    <w:div w:id="956257916">
      <w:bodyDiv w:val="1"/>
      <w:marLeft w:val="0"/>
      <w:marRight w:val="0"/>
      <w:marTop w:val="0"/>
      <w:marBottom w:val="0"/>
      <w:divBdr>
        <w:top w:val="none" w:sz="0" w:space="0" w:color="auto"/>
        <w:left w:val="none" w:sz="0" w:space="0" w:color="auto"/>
        <w:bottom w:val="none" w:sz="0" w:space="0" w:color="auto"/>
        <w:right w:val="none" w:sz="0" w:space="0" w:color="auto"/>
      </w:divBdr>
    </w:div>
    <w:div w:id="1270745956">
      <w:bodyDiv w:val="1"/>
      <w:marLeft w:val="0"/>
      <w:marRight w:val="0"/>
      <w:marTop w:val="0"/>
      <w:marBottom w:val="0"/>
      <w:divBdr>
        <w:top w:val="none" w:sz="0" w:space="0" w:color="auto"/>
        <w:left w:val="none" w:sz="0" w:space="0" w:color="auto"/>
        <w:bottom w:val="none" w:sz="0" w:space="0" w:color="auto"/>
        <w:right w:val="none" w:sz="0" w:space="0" w:color="auto"/>
      </w:divBdr>
    </w:div>
    <w:div w:id="1388531831">
      <w:bodyDiv w:val="1"/>
      <w:marLeft w:val="0"/>
      <w:marRight w:val="0"/>
      <w:marTop w:val="0"/>
      <w:marBottom w:val="0"/>
      <w:divBdr>
        <w:top w:val="none" w:sz="0" w:space="0" w:color="auto"/>
        <w:left w:val="none" w:sz="0" w:space="0" w:color="auto"/>
        <w:bottom w:val="none" w:sz="0" w:space="0" w:color="auto"/>
        <w:right w:val="none" w:sz="0" w:space="0" w:color="auto"/>
      </w:divBdr>
    </w:div>
    <w:div w:id="1433624109">
      <w:bodyDiv w:val="1"/>
      <w:marLeft w:val="0"/>
      <w:marRight w:val="0"/>
      <w:marTop w:val="0"/>
      <w:marBottom w:val="0"/>
      <w:divBdr>
        <w:top w:val="none" w:sz="0" w:space="0" w:color="auto"/>
        <w:left w:val="none" w:sz="0" w:space="0" w:color="auto"/>
        <w:bottom w:val="none" w:sz="0" w:space="0" w:color="auto"/>
        <w:right w:val="none" w:sz="0" w:space="0" w:color="auto"/>
      </w:divBdr>
    </w:div>
    <w:div w:id="1462308969">
      <w:bodyDiv w:val="1"/>
      <w:marLeft w:val="0"/>
      <w:marRight w:val="0"/>
      <w:marTop w:val="0"/>
      <w:marBottom w:val="0"/>
      <w:divBdr>
        <w:top w:val="none" w:sz="0" w:space="0" w:color="auto"/>
        <w:left w:val="none" w:sz="0" w:space="0" w:color="auto"/>
        <w:bottom w:val="none" w:sz="0" w:space="0" w:color="auto"/>
        <w:right w:val="none" w:sz="0" w:space="0" w:color="auto"/>
      </w:divBdr>
    </w:div>
    <w:div w:id="16162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feguardingadults.co.uk/working-with-adults/nysab-procedures/joint-ma-pandp/" TargetMode="External"/><Relationship Id="rId18" Type="http://schemas.openxmlformats.org/officeDocument/2006/relationships/hyperlink" Target="mailto:lado@northyorks.gov.uk" TargetMode="External"/><Relationship Id="rId26" Type="http://schemas.openxmlformats.org/officeDocument/2006/relationships/hyperlink" Target="https://ico.org.uk/" TargetMode="External"/><Relationship Id="rId3" Type="http://schemas.openxmlformats.org/officeDocument/2006/relationships/customXml" Target="../customXml/item3.xml"/><Relationship Id="rId21" Type="http://schemas.openxmlformats.org/officeDocument/2006/relationships/hyperlink" Target="mailto:pipots@northyorks.gov.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afeguardingchildren.co.uk/professionals/managing-allegations-against-staff" TargetMode="External"/><Relationship Id="rId25" Type="http://schemas.openxmlformats.org/officeDocument/2006/relationships/hyperlink" Target="https://www.gov.uk/guidance/making-barring-referrals-to-the-dbs"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bsites/administration%20of%20justice/Voluntary%20Attendance%20%20Documents1/Common%20Law%20Disclosure%20Notice.pdf" TargetMode="External"/><Relationship Id="rId20" Type="http://schemas.openxmlformats.org/officeDocument/2006/relationships/hyperlink" Target="https://safeguardingadults.co.uk/working-with-adults/nysab-procedur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co.org.uk/for-organisations/guide-to-the-general-data-protection-regulation-gdpr/"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orthyorks.gov.uk/safeguarding-vulnerable-adults" TargetMode="External"/><Relationship Id="rId23" Type="http://schemas.openxmlformats.org/officeDocument/2006/relationships/hyperlink" Target="http://www.legislation.gov.uk/ukpga/1998/29/contents" TargetMode="External"/><Relationship Id="rId28" Type="http://schemas.openxmlformats.org/officeDocument/2006/relationships/hyperlink" Target="http://www.legislation.gov.uk/ukpga/1998/42/contents" TargetMode="External"/><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www.safeguardingchildren.co.uk/about-us/worried-about-a-child/" TargetMode="External"/><Relationship Id="rId31" Type="http://schemas.openxmlformats.org/officeDocument/2006/relationships/footer" Target="footer1.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guardingadults.co.uk/working-with-adults/nysab-procedures/joint-ma-pandp/" TargetMode="External"/><Relationship Id="rId22" Type="http://schemas.openxmlformats.org/officeDocument/2006/relationships/hyperlink" Target="http://www.legislation.gov.uk/ukpga/1998/29/contents" TargetMode="External"/><Relationship Id="rId27" Type="http://schemas.openxmlformats.org/officeDocument/2006/relationships/hyperlink" Target="https://www.legislation.gov.uk/ukpga/1998/37/contents" TargetMode="External"/><Relationship Id="rId30" Type="http://schemas.openxmlformats.org/officeDocument/2006/relationships/header" Target="header2.xml"/><Relationship Id="rId35" Type="http://schemas.openxmlformats.org/officeDocument/2006/relationships/image" Target="media/image3.emf"/><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4CE56595F4C145B76037DBF8A4CFB4" ma:contentTypeVersion="7" ma:contentTypeDescription="Create a new document." ma:contentTypeScope="" ma:versionID="345f5c74481067c1931416447437c1a8">
  <xsd:schema xmlns:xsd="http://www.w3.org/2001/XMLSchema" xmlns:xs="http://www.w3.org/2001/XMLSchema" xmlns:p="http://schemas.microsoft.com/office/2006/metadata/properties" xmlns:ns3="0a80d355-1ef3-4d39-b8fe-d4a1f08c85c2" xmlns:ns4="d484be98-5505-4a2e-b034-d9cbc6b01852" targetNamespace="http://schemas.microsoft.com/office/2006/metadata/properties" ma:root="true" ma:fieldsID="3f1e1d2bad0f8bc3a1124aa8434095a3" ns3:_="" ns4:_="">
    <xsd:import namespace="0a80d355-1ef3-4d39-b8fe-d4a1f08c85c2"/>
    <xsd:import namespace="d484be98-5505-4a2e-b034-d9cbc6b018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0d355-1ef3-4d39-b8fe-d4a1f08c8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84be98-5505-4a2e-b034-d9cbc6b018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89C5C-439D-4253-AB31-67815BF9C72B}">
  <ds:schemaRefs>
    <ds:schemaRef ds:uri="http://schemas.microsoft.com/sharepoint/v3/contenttype/forms"/>
  </ds:schemaRefs>
</ds:datastoreItem>
</file>

<file path=customXml/itemProps2.xml><?xml version="1.0" encoding="utf-8"?>
<ds:datastoreItem xmlns:ds="http://schemas.openxmlformats.org/officeDocument/2006/customXml" ds:itemID="{AEBC48AB-1635-4216-A238-2D0780CEE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0d355-1ef3-4d39-b8fe-d4a1f08c85c2"/>
    <ds:schemaRef ds:uri="d484be98-5505-4a2e-b034-d9cbc6b01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D7987-1492-49A2-A770-6D64F6864081}">
  <ds:schemaRefs>
    <ds:schemaRef ds:uri="http://schemas.microsoft.com/office/2006/metadata/properties"/>
    <ds:schemaRef ds:uri="d484be98-5505-4a2e-b034-d9cbc6b01852"/>
    <ds:schemaRef ds:uri="0a80d355-1ef3-4d39-b8fe-d4a1f08c85c2"/>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1E6777B-33B3-4D6A-8720-DB8AE0AE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4306</Words>
  <Characters>24546</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ReesJones</dc:creator>
  <cp:keywords/>
  <dc:description/>
  <cp:lastModifiedBy>Nicola Webb</cp:lastModifiedBy>
  <cp:revision>6</cp:revision>
  <dcterms:created xsi:type="dcterms:W3CDTF">2022-06-08T08:27:00Z</dcterms:created>
  <dcterms:modified xsi:type="dcterms:W3CDTF">2022-06-08T14:52:00Z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2021-09-29T16:00:49Z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d9c1e6af-6bdd-4c48-b7bb-0000d7318bea</vt:lpwstr>
  </property>
  <property fmtid="{D5CDD505-2E9C-101B-9397-08002B2CF9AE}" pid="8" name="MSIP_Label_13f27b87-3675-4fb5-85ad-fce3efd3a6b0_ContentBits">
    <vt:lpwstr>2</vt:lpwstr>
  </property>
  <property fmtid="{D5CDD505-2E9C-101B-9397-08002B2CF9AE}" pid="9" name="ContentTypeId">
    <vt:lpwstr>0x0101004C4CE56595F4C145B76037DBF8A4CFB4</vt:lpwstr>
  </property>
</Properties>
</file>